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7E7DD" w14:textId="77777777" w:rsidR="00DA72E2" w:rsidRPr="00094063" w:rsidRDefault="00DA72E2" w:rsidP="00DA72E2">
      <w:pPr>
        <w:jc w:val="center"/>
        <w:rPr>
          <w:rFonts w:ascii="Times New Roman" w:hAnsi="Times New Roman" w:cs="Times New Roman"/>
          <w:b/>
          <w:sz w:val="24"/>
          <w:szCs w:val="24"/>
        </w:rPr>
      </w:pPr>
      <w:r w:rsidRPr="00094063">
        <w:rPr>
          <w:rFonts w:ascii="Times New Roman" w:hAnsi="Times New Roman" w:cs="Times New Roman"/>
          <w:b/>
          <w:sz w:val="24"/>
          <w:szCs w:val="24"/>
        </w:rPr>
        <w:t>PHA / PHL Guidance</w:t>
      </w:r>
    </w:p>
    <w:p w14:paraId="0A86E1B4" w14:textId="3B0E4295" w:rsidR="00DA72E2" w:rsidRPr="00DA72E2" w:rsidRDefault="00DA72E2" w:rsidP="00DA72E2">
      <w:pPr>
        <w:spacing w:after="0" w:line="240" w:lineRule="auto"/>
        <w:rPr>
          <w:rFonts w:ascii="Times New Roman" w:hAnsi="Times New Roman" w:cs="Times New Roman"/>
          <w:sz w:val="24"/>
          <w:szCs w:val="24"/>
        </w:rPr>
      </w:pPr>
      <w:r w:rsidRPr="00DA72E2">
        <w:rPr>
          <w:rFonts w:ascii="Times New Roman" w:hAnsi="Times New Roman" w:cs="Times New Roman"/>
          <w:sz w:val="24"/>
          <w:szCs w:val="24"/>
        </w:rPr>
        <w:t>The following document (</w:t>
      </w:r>
      <w:r w:rsidRPr="00DA72E2">
        <w:rPr>
          <w:rFonts w:ascii="Times New Roman" w:hAnsi="Times New Roman" w:cs="Times New Roman"/>
          <w:color w:val="FF0000"/>
          <w:sz w:val="24"/>
          <w:szCs w:val="24"/>
        </w:rPr>
        <w:t>SEAL-SSD-01</w:t>
      </w:r>
      <w:r>
        <w:rPr>
          <w:rFonts w:ascii="Times New Roman" w:hAnsi="Times New Roman" w:cs="Times New Roman"/>
          <w:color w:val="FF0000"/>
          <w:sz w:val="24"/>
          <w:szCs w:val="24"/>
        </w:rPr>
        <w:t>2</w:t>
      </w:r>
      <w:r w:rsidRPr="00DA72E2">
        <w:rPr>
          <w:rFonts w:ascii="Times New Roman" w:hAnsi="Times New Roman" w:cs="Times New Roman"/>
          <w:sz w:val="24"/>
          <w:szCs w:val="24"/>
        </w:rPr>
        <w:t xml:space="preserve">) is provided as </w:t>
      </w:r>
      <w:r>
        <w:rPr>
          <w:rFonts w:ascii="Times New Roman" w:hAnsi="Times New Roman" w:cs="Times New Roman"/>
          <w:sz w:val="24"/>
          <w:szCs w:val="24"/>
        </w:rPr>
        <w:t xml:space="preserve">guidance document for the development of a Preliminary Hazards List </w:t>
      </w:r>
      <w:r w:rsidR="00531E7B">
        <w:rPr>
          <w:rFonts w:ascii="Times New Roman" w:hAnsi="Times New Roman" w:cs="Times New Roman"/>
          <w:sz w:val="24"/>
          <w:szCs w:val="24"/>
        </w:rPr>
        <w:t xml:space="preserve">(PHL) </w:t>
      </w:r>
      <w:r>
        <w:rPr>
          <w:rFonts w:ascii="Times New Roman" w:hAnsi="Times New Roman" w:cs="Times New Roman"/>
          <w:sz w:val="24"/>
          <w:szCs w:val="24"/>
        </w:rPr>
        <w:t xml:space="preserve">and a Preliminary Hazards </w:t>
      </w:r>
      <w:r w:rsidR="00531E7B">
        <w:rPr>
          <w:rFonts w:ascii="Times New Roman" w:hAnsi="Times New Roman" w:cs="Times New Roman"/>
          <w:sz w:val="24"/>
          <w:szCs w:val="24"/>
        </w:rPr>
        <w:t>Analysis (PHA)</w:t>
      </w:r>
      <w:r w:rsidRPr="00DA72E2">
        <w:rPr>
          <w:rFonts w:ascii="Times New Roman" w:hAnsi="Times New Roman" w:cs="Times New Roman"/>
          <w:sz w:val="24"/>
          <w:szCs w:val="24"/>
        </w:rPr>
        <w:t xml:space="preserve">. Specific details </w:t>
      </w:r>
      <w:r w:rsidR="00531E7B">
        <w:rPr>
          <w:rFonts w:ascii="Times New Roman" w:hAnsi="Times New Roman" w:cs="Times New Roman"/>
          <w:sz w:val="24"/>
          <w:szCs w:val="24"/>
        </w:rPr>
        <w:t>for performance and documentation</w:t>
      </w:r>
      <w:r w:rsidRPr="00DA72E2">
        <w:rPr>
          <w:rFonts w:ascii="Times New Roman" w:hAnsi="Times New Roman" w:cs="Times New Roman"/>
          <w:sz w:val="24"/>
          <w:szCs w:val="24"/>
        </w:rPr>
        <w:t xml:space="preserve"> are included in AFSPCMAN 91-710 Volume </w:t>
      </w:r>
      <w:r w:rsidR="00531E7B">
        <w:rPr>
          <w:rFonts w:ascii="Times New Roman" w:hAnsi="Times New Roman" w:cs="Times New Roman"/>
          <w:sz w:val="24"/>
          <w:szCs w:val="24"/>
        </w:rPr>
        <w:t>1</w:t>
      </w:r>
      <w:r w:rsidRPr="00DA72E2">
        <w:rPr>
          <w:rFonts w:ascii="Times New Roman" w:hAnsi="Times New Roman" w:cs="Times New Roman"/>
          <w:sz w:val="24"/>
          <w:szCs w:val="24"/>
        </w:rPr>
        <w:t xml:space="preserve">, </w:t>
      </w:r>
      <w:r w:rsidR="00531E7B">
        <w:rPr>
          <w:rFonts w:ascii="Times New Roman" w:hAnsi="Times New Roman" w:cs="Times New Roman"/>
          <w:sz w:val="24"/>
          <w:szCs w:val="24"/>
        </w:rPr>
        <w:t>Attachment 3, Task 3, paragraph A3.2.3</w:t>
      </w:r>
      <w:r w:rsidRPr="00DA72E2">
        <w:rPr>
          <w:rFonts w:ascii="Times New Roman" w:hAnsi="Times New Roman" w:cs="Times New Roman"/>
          <w:sz w:val="24"/>
          <w:szCs w:val="24"/>
        </w:rPr>
        <w:t xml:space="preserve"> and MIL-STD-882E, TAB </w:t>
      </w:r>
      <w:r w:rsidR="00531E7B">
        <w:rPr>
          <w:rFonts w:ascii="Times New Roman" w:hAnsi="Times New Roman" w:cs="Times New Roman"/>
          <w:sz w:val="24"/>
          <w:szCs w:val="24"/>
        </w:rPr>
        <w:t>201 and 202</w:t>
      </w:r>
      <w:r w:rsidRPr="00DA72E2">
        <w:rPr>
          <w:rFonts w:ascii="Times New Roman" w:hAnsi="Times New Roman" w:cs="Times New Roman"/>
          <w:sz w:val="24"/>
          <w:szCs w:val="24"/>
        </w:rPr>
        <w:t xml:space="preserve">. </w:t>
      </w:r>
      <w:r w:rsidR="00CC4F3C">
        <w:rPr>
          <w:rFonts w:ascii="Times New Roman" w:hAnsi="Times New Roman" w:cs="Times New Roman"/>
          <w:sz w:val="24"/>
          <w:szCs w:val="24"/>
        </w:rPr>
        <w:t xml:space="preserve">Additional requirements are included in AFSPCMAN 91-710 Volume 3, paragraph 4.1. </w:t>
      </w:r>
      <w:r w:rsidRPr="00DA72E2">
        <w:rPr>
          <w:rFonts w:ascii="Times New Roman" w:hAnsi="Times New Roman" w:cs="Times New Roman"/>
          <w:sz w:val="24"/>
          <w:szCs w:val="24"/>
        </w:rPr>
        <w:t>The Range User has the flexibility to decide on document layout and format.</w:t>
      </w:r>
    </w:p>
    <w:p w14:paraId="738D76C0" w14:textId="77777777" w:rsidR="00DA72E2" w:rsidRPr="00DA72E2" w:rsidRDefault="00DA72E2" w:rsidP="00DA72E2">
      <w:pPr>
        <w:spacing w:after="0" w:line="240" w:lineRule="auto"/>
        <w:rPr>
          <w:rFonts w:ascii="Times New Roman" w:hAnsi="Times New Roman" w:cs="Times New Roman"/>
          <w:sz w:val="24"/>
          <w:szCs w:val="24"/>
        </w:rPr>
      </w:pPr>
    </w:p>
    <w:p w14:paraId="1511A514" w14:textId="72D4AE9C" w:rsidR="00DA72E2" w:rsidRPr="00DA72E2" w:rsidRDefault="00CC4F3C" w:rsidP="00531E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described in </w:t>
      </w:r>
      <w:r w:rsidRPr="00CC4F3C">
        <w:rPr>
          <w:rFonts w:ascii="Times New Roman" w:hAnsi="Times New Roman" w:cs="Times New Roman"/>
          <w:sz w:val="24"/>
          <w:szCs w:val="24"/>
        </w:rPr>
        <w:t>Volume 3, para 4.1</w:t>
      </w:r>
      <w:r>
        <w:rPr>
          <w:rFonts w:ascii="Times New Roman" w:hAnsi="Times New Roman" w:cs="Times New Roman"/>
          <w:sz w:val="24"/>
          <w:szCs w:val="24"/>
        </w:rPr>
        <w:t xml:space="preserve">, the Range User </w:t>
      </w:r>
      <w:r w:rsidR="00861C32">
        <w:rPr>
          <w:rFonts w:ascii="Times New Roman" w:hAnsi="Times New Roman" w:cs="Times New Roman"/>
          <w:sz w:val="24"/>
          <w:szCs w:val="24"/>
        </w:rPr>
        <w:t>should</w:t>
      </w:r>
      <w:r>
        <w:rPr>
          <w:rFonts w:ascii="Times New Roman" w:hAnsi="Times New Roman" w:cs="Times New Roman"/>
          <w:sz w:val="24"/>
          <w:szCs w:val="24"/>
        </w:rPr>
        <w:t xml:space="preserve"> submit the PHL prior to the commencement of the tailoring process prior to the system requirements review. Also, as </w:t>
      </w:r>
      <w:r w:rsidR="00DA72E2" w:rsidRPr="00DA72E2">
        <w:rPr>
          <w:rFonts w:ascii="Times New Roman" w:hAnsi="Times New Roman" w:cs="Times New Roman"/>
          <w:sz w:val="24"/>
          <w:szCs w:val="24"/>
        </w:rPr>
        <w:t xml:space="preserve">described in Volume 1, paragraph </w:t>
      </w:r>
      <w:r w:rsidR="00531E7B" w:rsidRPr="00531E7B">
        <w:rPr>
          <w:rFonts w:ascii="Times New Roman" w:hAnsi="Times New Roman" w:cs="Times New Roman"/>
          <w:sz w:val="24"/>
          <w:szCs w:val="24"/>
        </w:rPr>
        <w:t>A3.2.3</w:t>
      </w:r>
      <w:r w:rsidR="00531E7B">
        <w:rPr>
          <w:rFonts w:ascii="Times New Roman" w:hAnsi="Times New Roman" w:cs="Times New Roman"/>
          <w:sz w:val="24"/>
          <w:szCs w:val="24"/>
        </w:rPr>
        <w:t>, the</w:t>
      </w:r>
      <w:r w:rsidR="00531E7B" w:rsidRPr="00531E7B">
        <w:rPr>
          <w:rFonts w:ascii="Times New Roman" w:hAnsi="Times New Roman" w:cs="Times New Roman"/>
          <w:sz w:val="24"/>
          <w:szCs w:val="24"/>
        </w:rPr>
        <w:t xml:space="preserve"> Range User shall perform and document a Preliminary Hazard Analysis (PHA) to identify safety critical areas, to provide an initial assessment of hazards and to identify requisite hazard controls and follow-on actions. The results of the PHA shall be submitted to Wing Safety at least 45 days prior to the cDR or equiv</w:t>
      </w:r>
      <w:r w:rsidR="00531E7B">
        <w:rPr>
          <w:rFonts w:ascii="Times New Roman" w:hAnsi="Times New Roman" w:cs="Times New Roman"/>
          <w:sz w:val="24"/>
          <w:szCs w:val="24"/>
        </w:rPr>
        <w:t xml:space="preserve">alent program design activity. </w:t>
      </w:r>
      <w:r w:rsidR="00531E7B" w:rsidRPr="00531E7B">
        <w:rPr>
          <w:rFonts w:ascii="Times New Roman" w:hAnsi="Times New Roman" w:cs="Times New Roman"/>
          <w:sz w:val="24"/>
          <w:szCs w:val="24"/>
        </w:rPr>
        <w:t>The results of the PHA shall be used as a guide for tailoring AFSPCMAN 91-710 for the program.</w:t>
      </w:r>
    </w:p>
    <w:p w14:paraId="60F6B785" w14:textId="77777777" w:rsidR="00DA72E2" w:rsidRPr="00DA72E2" w:rsidRDefault="00DA72E2" w:rsidP="00DA72E2">
      <w:pPr>
        <w:spacing w:after="0" w:line="240" w:lineRule="auto"/>
        <w:rPr>
          <w:rFonts w:ascii="Times New Roman" w:hAnsi="Times New Roman" w:cs="Times New Roman"/>
          <w:sz w:val="24"/>
          <w:szCs w:val="24"/>
        </w:rPr>
      </w:pPr>
    </w:p>
    <w:p w14:paraId="73EB5F8D" w14:textId="55D5020C" w:rsidR="00DA72E2" w:rsidRPr="00DA72E2" w:rsidRDefault="00531E7B" w:rsidP="00DA72E2">
      <w:pPr>
        <w:spacing w:after="0" w:line="240" w:lineRule="auto"/>
        <w:rPr>
          <w:rFonts w:ascii="Times New Roman" w:hAnsi="Times New Roman" w:cs="Times New Roman"/>
          <w:sz w:val="24"/>
          <w:szCs w:val="24"/>
        </w:rPr>
      </w:pPr>
      <w:r w:rsidRPr="00DA72E2">
        <w:rPr>
          <w:rFonts w:ascii="Times New Roman" w:hAnsi="Times New Roman" w:cs="Times New Roman"/>
          <w:sz w:val="24"/>
          <w:szCs w:val="24"/>
        </w:rPr>
        <w:t xml:space="preserve"> </w:t>
      </w:r>
      <w:r w:rsidR="00DA72E2" w:rsidRPr="00DA72E2">
        <w:rPr>
          <w:rFonts w:ascii="Times New Roman" w:hAnsi="Times New Roman" w:cs="Times New Roman"/>
          <w:sz w:val="24"/>
          <w:szCs w:val="24"/>
        </w:rPr>
        <w:t>[</w:t>
      </w:r>
      <w:r w:rsidR="00B62F2B" w:rsidRPr="00B62F2B">
        <w:rPr>
          <w:rFonts w:ascii="Times New Roman" w:hAnsi="Times New Roman" w:cs="Times New Roman"/>
          <w:i/>
          <w:sz w:val="24"/>
          <w:szCs w:val="24"/>
        </w:rPr>
        <w:t>Guidance:</w:t>
      </w:r>
      <w:r w:rsidR="00B62F2B">
        <w:rPr>
          <w:i/>
        </w:rPr>
        <w:t xml:space="preserve"> </w:t>
      </w:r>
      <w:r w:rsidRPr="007A7B54">
        <w:rPr>
          <w:rFonts w:ascii="Times New Roman" w:hAnsi="Times New Roman" w:cs="Times New Roman"/>
          <w:i/>
          <w:sz w:val="24"/>
          <w:szCs w:val="24"/>
        </w:rPr>
        <w:t xml:space="preserve">This guidance document presents a very condensed approach to the development of both a PHL and PHA based on </w:t>
      </w:r>
      <w:r w:rsidRPr="007A7B54">
        <w:rPr>
          <w:rFonts w:ascii="Times New Roman" w:hAnsi="Times New Roman" w:cs="Times New Roman"/>
          <w:i/>
          <w:sz w:val="24"/>
          <w:szCs w:val="24"/>
          <w:u w:val="single"/>
        </w:rPr>
        <w:t>Hazard Analysis Techniques for System Safety</w:t>
      </w:r>
      <w:r w:rsidRPr="007A7B54">
        <w:rPr>
          <w:rFonts w:ascii="Times New Roman" w:hAnsi="Times New Roman" w:cs="Times New Roman"/>
          <w:i/>
          <w:sz w:val="24"/>
          <w:szCs w:val="24"/>
        </w:rPr>
        <w:t>, Clifton A. Ericson II, Wiley &amp; Sons. 2005</w:t>
      </w:r>
      <w:r w:rsidR="00DA72E2" w:rsidRPr="00DA72E2">
        <w:rPr>
          <w:rFonts w:ascii="Times New Roman" w:hAnsi="Times New Roman" w:cs="Times New Roman"/>
          <w:sz w:val="24"/>
          <w:szCs w:val="24"/>
        </w:rPr>
        <w:t>.</w:t>
      </w:r>
      <w:r w:rsidR="000364F9">
        <w:rPr>
          <w:rFonts w:ascii="Times New Roman" w:hAnsi="Times New Roman" w:cs="Times New Roman"/>
          <w:sz w:val="24"/>
          <w:szCs w:val="24"/>
        </w:rPr>
        <w:t xml:space="preserve"> </w:t>
      </w:r>
      <w:r w:rsidR="000364F9" w:rsidRPr="000364F9">
        <w:rPr>
          <w:rFonts w:ascii="Times New Roman" w:hAnsi="Times New Roman" w:cs="Times New Roman"/>
          <w:i/>
          <w:sz w:val="24"/>
          <w:szCs w:val="24"/>
        </w:rPr>
        <w:t xml:space="preserve">It is highly recommended that </w:t>
      </w:r>
      <w:r w:rsidR="000364F9" w:rsidRPr="00BA7D9C">
        <w:rPr>
          <w:rFonts w:ascii="Times New Roman" w:hAnsi="Times New Roman" w:cs="Times New Roman"/>
          <w:i/>
          <w:sz w:val="24"/>
          <w:szCs w:val="24"/>
          <w:u w:val="single"/>
        </w:rPr>
        <w:t>Hazards Analysis Techniques for System Safety</w:t>
      </w:r>
      <w:r w:rsidR="000364F9" w:rsidRPr="000364F9">
        <w:rPr>
          <w:rFonts w:ascii="Times New Roman" w:hAnsi="Times New Roman" w:cs="Times New Roman"/>
          <w:i/>
          <w:sz w:val="24"/>
          <w:szCs w:val="24"/>
        </w:rPr>
        <w:t xml:space="preserve"> be thoroughly reviewed, as provides very clear and concise guidance to hazards analysis techniques</w:t>
      </w:r>
      <w:r w:rsidR="00CA70AD">
        <w:rPr>
          <w:rFonts w:ascii="Times New Roman" w:hAnsi="Times New Roman" w:cs="Times New Roman"/>
          <w:i/>
          <w:sz w:val="24"/>
          <w:szCs w:val="24"/>
        </w:rPr>
        <w:t>, advantages/disadvantages, and common mistakes to avoid</w:t>
      </w:r>
      <w:r w:rsidR="00A53973">
        <w:rPr>
          <w:rFonts w:ascii="Times New Roman" w:hAnsi="Times New Roman" w:cs="Times New Roman"/>
          <w:i/>
          <w:sz w:val="24"/>
          <w:szCs w:val="24"/>
        </w:rPr>
        <w:t>.</w:t>
      </w:r>
      <w:r w:rsidR="000364F9" w:rsidRPr="000364F9">
        <w:rPr>
          <w:rFonts w:ascii="Times New Roman" w:hAnsi="Times New Roman" w:cs="Times New Roman"/>
          <w:i/>
          <w:sz w:val="24"/>
          <w:szCs w:val="24"/>
        </w:rPr>
        <w:t xml:space="preserve"> Other sources may also be of value</w:t>
      </w:r>
      <w:r w:rsidR="000364F9">
        <w:rPr>
          <w:rFonts w:ascii="Times New Roman" w:hAnsi="Times New Roman" w:cs="Times New Roman"/>
          <w:sz w:val="24"/>
          <w:szCs w:val="24"/>
        </w:rPr>
        <w:t>.</w:t>
      </w:r>
      <w:r w:rsidR="00DA72E2" w:rsidRPr="00DA72E2">
        <w:rPr>
          <w:rFonts w:ascii="Times New Roman" w:hAnsi="Times New Roman" w:cs="Times New Roman"/>
          <w:sz w:val="24"/>
          <w:szCs w:val="24"/>
        </w:rPr>
        <w:t>]</w:t>
      </w:r>
    </w:p>
    <w:p w14:paraId="27BD9631" w14:textId="77777777" w:rsidR="000364F9" w:rsidRDefault="000364F9">
      <w:pPr>
        <w:rPr>
          <w:rFonts w:ascii="Times New Roman" w:hAnsi="Times New Roman" w:cs="Times New Roman"/>
          <w:sz w:val="24"/>
          <w:szCs w:val="24"/>
        </w:rPr>
      </w:pPr>
    </w:p>
    <w:p w14:paraId="2F3793EB" w14:textId="77777777" w:rsidR="00DA72E2" w:rsidRDefault="00FF0B8B">
      <w:pPr>
        <w:rPr>
          <w:rFonts w:ascii="Times New Roman" w:hAnsi="Times New Roman" w:cs="Times New Roman"/>
          <w:sz w:val="24"/>
          <w:szCs w:val="24"/>
        </w:rPr>
      </w:pPr>
      <w:r w:rsidRPr="00BA7D9C">
        <w:rPr>
          <w:rFonts w:ascii="Times New Roman" w:hAnsi="Times New Roman" w:cs="Times New Roman"/>
          <w:sz w:val="24"/>
          <w:szCs w:val="24"/>
          <w:u w:val="single"/>
        </w:rPr>
        <w:t>Fair Use Disclaimer</w:t>
      </w:r>
      <w:r>
        <w:rPr>
          <w:rFonts w:ascii="Times New Roman" w:hAnsi="Times New Roman" w:cs="Times New Roman"/>
          <w:sz w:val="24"/>
          <w:szCs w:val="24"/>
        </w:rPr>
        <w:t xml:space="preserve">: </w:t>
      </w:r>
      <w:r w:rsidR="000364F9" w:rsidRPr="000364F9">
        <w:rPr>
          <w:rFonts w:ascii="Times New Roman" w:hAnsi="Times New Roman" w:cs="Times New Roman"/>
          <w:sz w:val="24"/>
          <w:szCs w:val="24"/>
        </w:rPr>
        <w:t>The information and content in this document are made available for educational and information purposes only. This document contains copyrighted material owned by a third party, the use of which has not been specifically authorized by the copyright owners. Notwithstanding a copyright owners’ rights under the Copyright Act, Section 107 of the Copyright Act allows limited use of the copyrighted material without re</w:t>
      </w:r>
      <w:r w:rsidR="000364F9">
        <w:rPr>
          <w:rFonts w:ascii="Times New Roman" w:hAnsi="Times New Roman" w:cs="Times New Roman"/>
          <w:sz w:val="24"/>
          <w:szCs w:val="24"/>
        </w:rPr>
        <w:t>q</w:t>
      </w:r>
      <w:r w:rsidR="000364F9" w:rsidRPr="000364F9">
        <w:rPr>
          <w:rFonts w:ascii="Times New Roman" w:hAnsi="Times New Roman" w:cs="Times New Roman"/>
          <w:sz w:val="24"/>
          <w:szCs w:val="24"/>
        </w:rPr>
        <w:t>uir</w:t>
      </w:r>
      <w:r w:rsidR="000364F9">
        <w:rPr>
          <w:rFonts w:ascii="Times New Roman" w:hAnsi="Times New Roman" w:cs="Times New Roman"/>
          <w:sz w:val="24"/>
          <w:szCs w:val="24"/>
        </w:rPr>
        <w:t>in</w:t>
      </w:r>
      <w:r w:rsidR="000364F9" w:rsidRPr="000364F9">
        <w:rPr>
          <w:rFonts w:ascii="Times New Roman" w:hAnsi="Times New Roman" w:cs="Times New Roman"/>
          <w:sz w:val="24"/>
          <w:szCs w:val="24"/>
        </w:rPr>
        <w:t>g permission</w:t>
      </w:r>
      <w:r w:rsidR="000364F9">
        <w:rPr>
          <w:rFonts w:ascii="Times New Roman" w:hAnsi="Times New Roman" w:cs="Times New Roman"/>
          <w:sz w:val="24"/>
          <w:szCs w:val="24"/>
        </w:rPr>
        <w:t xml:space="preserve"> fro</w:t>
      </w:r>
      <w:r w:rsidR="000364F9" w:rsidRPr="000364F9">
        <w:rPr>
          <w:rFonts w:ascii="Times New Roman" w:hAnsi="Times New Roman" w:cs="Times New Roman"/>
          <w:sz w:val="24"/>
          <w:szCs w:val="24"/>
        </w:rPr>
        <w:t>m the rights holders. For purposes such as education, criticism, comment, news reporting, teaching, scholarship, and research.</w:t>
      </w:r>
      <w:r w:rsidR="00DA72E2">
        <w:rPr>
          <w:rFonts w:ascii="Times New Roman" w:hAnsi="Times New Roman" w:cs="Times New Roman"/>
          <w:sz w:val="24"/>
          <w:szCs w:val="24"/>
        </w:rPr>
        <w:br w:type="page"/>
      </w:r>
    </w:p>
    <w:p w14:paraId="0232681B" w14:textId="77777777" w:rsidR="007A7B54" w:rsidRPr="007A7B54" w:rsidRDefault="007A7B54" w:rsidP="00A53973">
      <w:pPr>
        <w:spacing w:after="0" w:line="240" w:lineRule="auto"/>
        <w:jc w:val="center"/>
        <w:rPr>
          <w:rFonts w:ascii="Times New Roman" w:hAnsi="Times New Roman" w:cs="Times New Roman"/>
          <w:b/>
          <w:sz w:val="24"/>
          <w:szCs w:val="24"/>
        </w:rPr>
      </w:pPr>
      <w:r w:rsidRPr="007A7B54">
        <w:rPr>
          <w:rFonts w:ascii="Times New Roman" w:hAnsi="Times New Roman" w:cs="Times New Roman"/>
          <w:b/>
          <w:sz w:val="24"/>
          <w:szCs w:val="24"/>
        </w:rPr>
        <w:lastRenderedPageBreak/>
        <w:t>Preliminary Hazards List</w:t>
      </w:r>
    </w:p>
    <w:p w14:paraId="62D07D18" w14:textId="74E96F4C" w:rsidR="001A2557" w:rsidRPr="00DA72E2" w:rsidRDefault="007A7B54" w:rsidP="00A53973">
      <w:pPr>
        <w:spacing w:after="0" w:line="240" w:lineRule="auto"/>
        <w:rPr>
          <w:rFonts w:ascii="Times New Roman" w:hAnsi="Times New Roman" w:cs="Times New Roman"/>
          <w:sz w:val="24"/>
          <w:szCs w:val="24"/>
        </w:rPr>
      </w:pPr>
      <w:r>
        <w:rPr>
          <w:rFonts w:ascii="Times New Roman" w:hAnsi="Times New Roman" w:cs="Times New Roman"/>
          <w:sz w:val="24"/>
          <w:szCs w:val="24"/>
        </w:rPr>
        <w:t>The preliminary hazards list (</w:t>
      </w:r>
      <w:r w:rsidR="001A2557" w:rsidRPr="00DA72E2">
        <w:rPr>
          <w:rFonts w:ascii="Times New Roman" w:hAnsi="Times New Roman" w:cs="Times New Roman"/>
          <w:sz w:val="24"/>
          <w:szCs w:val="24"/>
        </w:rPr>
        <w:t>PHL</w:t>
      </w:r>
      <w:r>
        <w:rPr>
          <w:rFonts w:ascii="Times New Roman" w:hAnsi="Times New Roman" w:cs="Times New Roman"/>
          <w:sz w:val="24"/>
          <w:szCs w:val="24"/>
        </w:rPr>
        <w:t>)</w:t>
      </w:r>
      <w:r w:rsidR="001A2557" w:rsidRPr="00DA72E2">
        <w:rPr>
          <w:rFonts w:ascii="Times New Roman" w:hAnsi="Times New Roman" w:cs="Times New Roman"/>
          <w:sz w:val="24"/>
          <w:szCs w:val="24"/>
        </w:rPr>
        <w:t xml:space="preserve"> </w:t>
      </w:r>
      <w:r>
        <w:rPr>
          <w:rFonts w:ascii="Times New Roman" w:hAnsi="Times New Roman" w:cs="Times New Roman"/>
          <w:sz w:val="24"/>
          <w:szCs w:val="24"/>
        </w:rPr>
        <w:t>documents</w:t>
      </w:r>
      <w:r w:rsidR="001A2557" w:rsidRPr="00DA72E2">
        <w:rPr>
          <w:rFonts w:ascii="Times New Roman" w:hAnsi="Times New Roman" w:cs="Times New Roman"/>
          <w:sz w:val="24"/>
          <w:szCs w:val="24"/>
        </w:rPr>
        <w:t xml:space="preserve"> potential hazards</w:t>
      </w:r>
      <w:r w:rsidR="00415146" w:rsidRPr="00415146">
        <w:rPr>
          <w:rFonts w:ascii="Times New Roman" w:hAnsi="Times New Roman" w:cs="Times New Roman"/>
          <w:sz w:val="24"/>
          <w:szCs w:val="24"/>
        </w:rPr>
        <w:t xml:space="preserve"> </w:t>
      </w:r>
      <w:r w:rsidR="00415146">
        <w:rPr>
          <w:rFonts w:ascii="Times New Roman" w:hAnsi="Times New Roman" w:cs="Times New Roman"/>
          <w:sz w:val="24"/>
          <w:szCs w:val="24"/>
        </w:rPr>
        <w:t xml:space="preserve">and causal factors for each hazard inherent in the system concept. </w:t>
      </w:r>
      <w:r w:rsidR="001A2557" w:rsidRPr="00DA72E2">
        <w:rPr>
          <w:rFonts w:ascii="Times New Roman" w:hAnsi="Times New Roman" w:cs="Times New Roman"/>
          <w:sz w:val="24"/>
          <w:szCs w:val="24"/>
        </w:rPr>
        <w:t xml:space="preserve">Every hazard identified </w:t>
      </w:r>
      <w:r>
        <w:rPr>
          <w:rFonts w:ascii="Times New Roman" w:hAnsi="Times New Roman" w:cs="Times New Roman"/>
          <w:sz w:val="24"/>
          <w:szCs w:val="24"/>
        </w:rPr>
        <w:t>in</w:t>
      </w:r>
      <w:r w:rsidR="001A2557" w:rsidRPr="00DA72E2">
        <w:rPr>
          <w:rFonts w:ascii="Times New Roman" w:hAnsi="Times New Roman" w:cs="Times New Roman"/>
          <w:sz w:val="24"/>
          <w:szCs w:val="24"/>
        </w:rPr>
        <w:t xml:space="preserve"> the PHL will be </w:t>
      </w:r>
      <w:r>
        <w:rPr>
          <w:rFonts w:ascii="Times New Roman" w:hAnsi="Times New Roman" w:cs="Times New Roman"/>
          <w:sz w:val="24"/>
          <w:szCs w:val="24"/>
        </w:rPr>
        <w:t xml:space="preserve">subsequently </w:t>
      </w:r>
      <w:r w:rsidR="001A2557" w:rsidRPr="00DA72E2">
        <w:rPr>
          <w:rFonts w:ascii="Times New Roman" w:hAnsi="Times New Roman" w:cs="Times New Roman"/>
          <w:sz w:val="24"/>
          <w:szCs w:val="24"/>
        </w:rPr>
        <w:t>analyzed with more detailed analysis techniques</w:t>
      </w:r>
      <w:r w:rsidR="00732132">
        <w:rPr>
          <w:rFonts w:ascii="Times New Roman" w:hAnsi="Times New Roman" w:cs="Times New Roman"/>
          <w:sz w:val="24"/>
          <w:szCs w:val="24"/>
        </w:rPr>
        <w:t xml:space="preserve"> after the preliminary hazard analysis (PHA)</w:t>
      </w:r>
      <w:r w:rsidR="001A2557" w:rsidRPr="00DA72E2">
        <w:rPr>
          <w:rFonts w:ascii="Times New Roman" w:hAnsi="Times New Roman" w:cs="Times New Roman"/>
          <w:sz w:val="24"/>
          <w:szCs w:val="24"/>
        </w:rPr>
        <w:t>.</w:t>
      </w:r>
      <w:r w:rsidR="00DA7864">
        <w:rPr>
          <w:rFonts w:ascii="Times New Roman" w:hAnsi="Times New Roman" w:cs="Times New Roman"/>
          <w:sz w:val="24"/>
          <w:szCs w:val="24"/>
        </w:rPr>
        <w:t xml:space="preserve"> MIL-STD-882E Task 201 provides guidance on the development of the PHL.</w:t>
      </w:r>
    </w:p>
    <w:p w14:paraId="13E4A0EC" w14:textId="77777777" w:rsidR="00A53973" w:rsidRDefault="00A53973" w:rsidP="00A53973">
      <w:pPr>
        <w:spacing w:after="0" w:line="240" w:lineRule="auto"/>
        <w:rPr>
          <w:rFonts w:ascii="Times New Roman" w:hAnsi="Times New Roman" w:cs="Times New Roman"/>
          <w:sz w:val="24"/>
          <w:szCs w:val="24"/>
        </w:rPr>
      </w:pPr>
    </w:p>
    <w:p w14:paraId="735BDEC7" w14:textId="18B932F5" w:rsidR="00732132" w:rsidRDefault="001A2557" w:rsidP="00A53973">
      <w:pPr>
        <w:spacing w:after="0" w:line="240" w:lineRule="auto"/>
        <w:rPr>
          <w:rFonts w:ascii="Times New Roman" w:hAnsi="Times New Roman" w:cs="Times New Roman"/>
          <w:sz w:val="24"/>
          <w:szCs w:val="24"/>
        </w:rPr>
      </w:pPr>
      <w:r w:rsidRPr="00DA72E2">
        <w:rPr>
          <w:rFonts w:ascii="Times New Roman" w:hAnsi="Times New Roman" w:cs="Times New Roman"/>
          <w:sz w:val="24"/>
          <w:szCs w:val="24"/>
        </w:rPr>
        <w:t>The purpose of the PH</w:t>
      </w:r>
      <w:r w:rsidR="007A7B54">
        <w:rPr>
          <w:rFonts w:ascii="Times New Roman" w:hAnsi="Times New Roman" w:cs="Times New Roman"/>
          <w:sz w:val="24"/>
          <w:szCs w:val="24"/>
        </w:rPr>
        <w:t>L</w:t>
      </w:r>
      <w:r w:rsidRPr="00DA72E2">
        <w:rPr>
          <w:rFonts w:ascii="Times New Roman" w:hAnsi="Times New Roman" w:cs="Times New Roman"/>
          <w:sz w:val="24"/>
          <w:szCs w:val="24"/>
        </w:rPr>
        <w:t xml:space="preserve"> is to identify and </w:t>
      </w:r>
      <w:r w:rsidR="006260B9" w:rsidRPr="00DA72E2">
        <w:rPr>
          <w:rFonts w:ascii="Times New Roman" w:hAnsi="Times New Roman" w:cs="Times New Roman"/>
          <w:sz w:val="24"/>
          <w:szCs w:val="24"/>
        </w:rPr>
        <w:t>list</w:t>
      </w:r>
      <w:r w:rsidR="007A7B54">
        <w:rPr>
          <w:rFonts w:ascii="Times New Roman" w:hAnsi="Times New Roman" w:cs="Times New Roman"/>
          <w:sz w:val="24"/>
          <w:szCs w:val="24"/>
        </w:rPr>
        <w:t xml:space="preserve"> potential system hazards applicable</w:t>
      </w:r>
      <w:r w:rsidRPr="00DA72E2">
        <w:rPr>
          <w:rFonts w:ascii="Times New Roman" w:hAnsi="Times New Roman" w:cs="Times New Roman"/>
          <w:sz w:val="24"/>
          <w:szCs w:val="24"/>
        </w:rPr>
        <w:t xml:space="preserve"> to any type of sys</w:t>
      </w:r>
      <w:r w:rsidR="007A7B54">
        <w:rPr>
          <w:rFonts w:ascii="Times New Roman" w:hAnsi="Times New Roman" w:cs="Times New Roman"/>
          <w:sz w:val="24"/>
          <w:szCs w:val="24"/>
        </w:rPr>
        <w:t>tem(s)</w:t>
      </w:r>
      <w:r w:rsidRPr="00DA72E2">
        <w:rPr>
          <w:rFonts w:ascii="Times New Roman" w:hAnsi="Times New Roman" w:cs="Times New Roman"/>
          <w:sz w:val="24"/>
          <w:szCs w:val="24"/>
        </w:rPr>
        <w:t xml:space="preserve"> at a conceptual </w:t>
      </w:r>
      <w:r w:rsidR="007A7B54">
        <w:rPr>
          <w:rFonts w:ascii="Times New Roman" w:hAnsi="Times New Roman" w:cs="Times New Roman"/>
          <w:sz w:val="24"/>
          <w:szCs w:val="24"/>
        </w:rPr>
        <w:t>or</w:t>
      </w:r>
      <w:r w:rsidRPr="00DA72E2">
        <w:rPr>
          <w:rFonts w:ascii="Times New Roman" w:hAnsi="Times New Roman" w:cs="Times New Roman"/>
          <w:sz w:val="24"/>
          <w:szCs w:val="24"/>
        </w:rPr>
        <w:t xml:space="preserve"> preliminary stage of </w:t>
      </w:r>
      <w:r w:rsidR="00D74C54" w:rsidRPr="00DA72E2">
        <w:rPr>
          <w:rFonts w:ascii="Times New Roman" w:hAnsi="Times New Roman" w:cs="Times New Roman"/>
          <w:sz w:val="24"/>
          <w:szCs w:val="24"/>
        </w:rPr>
        <w:t>development</w:t>
      </w:r>
      <w:r w:rsidR="007A7B54">
        <w:rPr>
          <w:rFonts w:ascii="Times New Roman" w:hAnsi="Times New Roman" w:cs="Times New Roman"/>
          <w:sz w:val="24"/>
          <w:szCs w:val="24"/>
        </w:rPr>
        <w:t>. The PHL must be p</w:t>
      </w:r>
      <w:r w:rsidR="007A7B54" w:rsidRPr="00DA72E2">
        <w:rPr>
          <w:rFonts w:ascii="Times New Roman" w:hAnsi="Times New Roman" w:cs="Times New Roman"/>
          <w:sz w:val="24"/>
          <w:szCs w:val="24"/>
        </w:rPr>
        <w:t>erformed early in the development process</w:t>
      </w:r>
      <w:r w:rsidR="007A7B54">
        <w:rPr>
          <w:rFonts w:ascii="Times New Roman" w:hAnsi="Times New Roman" w:cs="Times New Roman"/>
          <w:sz w:val="24"/>
          <w:szCs w:val="24"/>
        </w:rPr>
        <w:t xml:space="preserve"> and must include known or suspected hazards. It is recommended that the process be well structured to help ensure that all possible hazards are identified. </w:t>
      </w:r>
    </w:p>
    <w:p w14:paraId="123C070F" w14:textId="77777777" w:rsidR="00A53973" w:rsidRDefault="00A53973" w:rsidP="00A53973">
      <w:pPr>
        <w:spacing w:after="0" w:line="240" w:lineRule="auto"/>
        <w:rPr>
          <w:rFonts w:ascii="Times New Roman" w:hAnsi="Times New Roman" w:cs="Times New Roman"/>
          <w:sz w:val="24"/>
          <w:szCs w:val="24"/>
        </w:rPr>
      </w:pPr>
    </w:p>
    <w:p w14:paraId="267E8011" w14:textId="1B6F271B" w:rsidR="007A7B54" w:rsidRPr="00DA72E2" w:rsidRDefault="007A7B54" w:rsidP="00A539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an example, the PHL process should be based on </w:t>
      </w:r>
      <w:r w:rsidR="00732132">
        <w:rPr>
          <w:rFonts w:ascii="Times New Roman" w:hAnsi="Times New Roman" w:cs="Times New Roman"/>
          <w:sz w:val="24"/>
          <w:szCs w:val="24"/>
        </w:rPr>
        <w:t xml:space="preserve">the </w:t>
      </w:r>
      <w:r w:rsidR="006243A3">
        <w:rPr>
          <w:rFonts w:ascii="Times New Roman" w:hAnsi="Times New Roman" w:cs="Times New Roman"/>
          <w:sz w:val="24"/>
          <w:szCs w:val="24"/>
        </w:rPr>
        <w:t>hazard-mishap relationship</w:t>
      </w:r>
      <w:r>
        <w:rPr>
          <w:rFonts w:ascii="Times New Roman" w:hAnsi="Times New Roman" w:cs="Times New Roman"/>
          <w:sz w:val="24"/>
          <w:szCs w:val="24"/>
        </w:rPr>
        <w:t xml:space="preserve"> (Figure 1</w:t>
      </w:r>
      <w:r w:rsidR="00732132">
        <w:rPr>
          <w:rFonts w:ascii="Times New Roman" w:hAnsi="Times New Roman" w:cs="Times New Roman"/>
          <w:sz w:val="24"/>
          <w:szCs w:val="24"/>
        </w:rPr>
        <w:t>.</w:t>
      </w:r>
      <w:r>
        <w:rPr>
          <w:rFonts w:ascii="Times New Roman" w:hAnsi="Times New Roman" w:cs="Times New Roman"/>
          <w:sz w:val="24"/>
          <w:szCs w:val="24"/>
        </w:rPr>
        <w:t>) and evaluate d</w:t>
      </w:r>
      <w:r w:rsidRPr="00DA72E2">
        <w:rPr>
          <w:rFonts w:ascii="Times New Roman" w:hAnsi="Times New Roman" w:cs="Times New Roman"/>
          <w:sz w:val="24"/>
          <w:szCs w:val="24"/>
        </w:rPr>
        <w:t>esign information in the form of the design concept, the operational concept, major components, planned for use in the system, major system functions, and software functions</w:t>
      </w:r>
      <w:r>
        <w:rPr>
          <w:rFonts w:ascii="Times New Roman" w:hAnsi="Times New Roman" w:cs="Times New Roman"/>
          <w:sz w:val="24"/>
          <w:szCs w:val="24"/>
        </w:rPr>
        <w:t>, amongst other considerations</w:t>
      </w:r>
      <w:r w:rsidRPr="00DA72E2">
        <w:rPr>
          <w:rFonts w:ascii="Times New Roman" w:hAnsi="Times New Roman" w:cs="Times New Roman"/>
          <w:sz w:val="24"/>
          <w:szCs w:val="24"/>
        </w:rPr>
        <w:t>.</w:t>
      </w:r>
    </w:p>
    <w:p w14:paraId="056B038F" w14:textId="77777777" w:rsidR="002F7627" w:rsidRDefault="002F7627" w:rsidP="00A53973">
      <w:pPr>
        <w:spacing w:after="0" w:line="240" w:lineRule="auto"/>
        <w:rPr>
          <w:rFonts w:ascii="Times New Roman" w:hAnsi="Times New Roman" w:cs="Times New Roman"/>
          <w:b/>
          <w:sz w:val="24"/>
          <w:szCs w:val="24"/>
        </w:rPr>
      </w:pPr>
    </w:p>
    <w:p w14:paraId="5E03C4BF" w14:textId="22071987" w:rsidR="007A7B54" w:rsidRPr="00DF76FA" w:rsidRDefault="00DF76FA" w:rsidP="00A53973">
      <w:pPr>
        <w:spacing w:after="0" w:line="240" w:lineRule="auto"/>
        <w:rPr>
          <w:rFonts w:ascii="Times New Roman" w:hAnsi="Times New Roman" w:cs="Times New Roman"/>
          <w:b/>
          <w:sz w:val="24"/>
          <w:szCs w:val="24"/>
        </w:rPr>
      </w:pPr>
      <w:r w:rsidRPr="00DF76FA">
        <w:rPr>
          <w:rFonts w:ascii="Times New Roman" w:hAnsi="Times New Roman" w:cs="Times New Roman"/>
          <w:b/>
          <w:sz w:val="24"/>
          <w:szCs w:val="24"/>
        </w:rPr>
        <w:t>Figure 1. Hazard-Mishap Relationship</w:t>
      </w:r>
    </w:p>
    <w:p w14:paraId="519FB28B" w14:textId="77777777" w:rsidR="001A2557" w:rsidRPr="00DA72E2" w:rsidRDefault="00DF76FA" w:rsidP="007A7B54">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D1668E7" wp14:editId="1FC345AE">
            <wp:extent cx="5967802" cy="160999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4864" cy="1628087"/>
                    </a:xfrm>
                    <a:prstGeom prst="rect">
                      <a:avLst/>
                    </a:prstGeom>
                    <a:noFill/>
                  </pic:spPr>
                </pic:pic>
              </a:graphicData>
            </a:graphic>
          </wp:inline>
        </w:drawing>
      </w:r>
    </w:p>
    <w:p w14:paraId="7691728F" w14:textId="77777777" w:rsidR="00732132" w:rsidRDefault="00732132" w:rsidP="00A53973">
      <w:pPr>
        <w:spacing w:after="0" w:line="240" w:lineRule="auto"/>
        <w:rPr>
          <w:rFonts w:ascii="Times New Roman" w:hAnsi="Times New Roman" w:cs="Times New Roman"/>
          <w:sz w:val="24"/>
          <w:szCs w:val="24"/>
        </w:rPr>
      </w:pPr>
    </w:p>
    <w:p w14:paraId="44E4BFA6" w14:textId="77777777" w:rsidR="007A7B54" w:rsidRDefault="004E65F7" w:rsidP="00A539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following section provides brief guidance for the PHL development </w:t>
      </w:r>
      <w:r w:rsidR="00C250E8">
        <w:rPr>
          <w:rFonts w:ascii="Times New Roman" w:hAnsi="Times New Roman" w:cs="Times New Roman"/>
          <w:sz w:val="24"/>
          <w:szCs w:val="24"/>
        </w:rPr>
        <w:t>using</w:t>
      </w:r>
      <w:r>
        <w:rPr>
          <w:rFonts w:ascii="Times New Roman" w:hAnsi="Times New Roman" w:cs="Times New Roman"/>
          <w:sz w:val="24"/>
          <w:szCs w:val="24"/>
        </w:rPr>
        <w:t xml:space="preserve"> Figures and Tables</w:t>
      </w:r>
      <w:r w:rsidR="00732132">
        <w:rPr>
          <w:rFonts w:ascii="Times New Roman" w:hAnsi="Times New Roman" w:cs="Times New Roman"/>
          <w:sz w:val="24"/>
          <w:szCs w:val="24"/>
        </w:rPr>
        <w:t xml:space="preserve"> that provide guidance on the process and include some possible checklist </w:t>
      </w:r>
      <w:r w:rsidR="00236A8C">
        <w:rPr>
          <w:rFonts w:ascii="Times New Roman" w:hAnsi="Times New Roman" w:cs="Times New Roman"/>
          <w:sz w:val="24"/>
          <w:szCs w:val="24"/>
        </w:rPr>
        <w:t xml:space="preserve">for </w:t>
      </w:r>
      <w:r w:rsidR="00732132">
        <w:rPr>
          <w:rFonts w:ascii="Times New Roman" w:hAnsi="Times New Roman" w:cs="Times New Roman"/>
          <w:sz w:val="24"/>
          <w:szCs w:val="24"/>
        </w:rPr>
        <w:t xml:space="preserve">energy </w:t>
      </w:r>
      <w:r w:rsidR="00236A8C">
        <w:rPr>
          <w:rFonts w:ascii="Times New Roman" w:hAnsi="Times New Roman" w:cs="Times New Roman"/>
          <w:sz w:val="24"/>
          <w:szCs w:val="24"/>
        </w:rPr>
        <w:t>sources</w:t>
      </w:r>
      <w:r w:rsidR="00732132">
        <w:rPr>
          <w:rFonts w:ascii="Times New Roman" w:hAnsi="Times New Roman" w:cs="Times New Roman"/>
          <w:sz w:val="24"/>
          <w:szCs w:val="24"/>
        </w:rPr>
        <w:t xml:space="preserve">, general sources, and operational </w:t>
      </w:r>
      <w:r w:rsidR="00236A8C">
        <w:rPr>
          <w:rFonts w:ascii="Times New Roman" w:hAnsi="Times New Roman" w:cs="Times New Roman"/>
          <w:sz w:val="24"/>
          <w:szCs w:val="24"/>
        </w:rPr>
        <w:t>sources</w:t>
      </w:r>
      <w:r w:rsidR="00732132">
        <w:rPr>
          <w:rFonts w:ascii="Times New Roman" w:hAnsi="Times New Roman" w:cs="Times New Roman"/>
          <w:sz w:val="24"/>
          <w:szCs w:val="24"/>
        </w:rPr>
        <w:t xml:space="preserve">. </w:t>
      </w:r>
    </w:p>
    <w:p w14:paraId="16992C22" w14:textId="77777777" w:rsidR="009A121B" w:rsidRDefault="009A121B" w:rsidP="00A53973">
      <w:pPr>
        <w:spacing w:after="0" w:line="240" w:lineRule="auto"/>
        <w:rPr>
          <w:rFonts w:ascii="Times New Roman" w:hAnsi="Times New Roman" w:cs="Times New Roman"/>
          <w:sz w:val="24"/>
          <w:szCs w:val="24"/>
        </w:rPr>
      </w:pPr>
    </w:p>
    <w:p w14:paraId="0D3ECC40" w14:textId="77777777" w:rsidR="004E65F7" w:rsidRPr="0001621C" w:rsidRDefault="0001621C" w:rsidP="00A53973">
      <w:pPr>
        <w:spacing w:after="0" w:line="240" w:lineRule="auto"/>
        <w:rPr>
          <w:rFonts w:ascii="Times New Roman" w:hAnsi="Times New Roman" w:cs="Times New Roman"/>
          <w:b/>
          <w:sz w:val="24"/>
          <w:szCs w:val="24"/>
        </w:rPr>
      </w:pPr>
      <w:r w:rsidRPr="0001621C">
        <w:rPr>
          <w:rFonts w:ascii="Times New Roman" w:hAnsi="Times New Roman" w:cs="Times New Roman"/>
          <w:b/>
          <w:sz w:val="24"/>
          <w:szCs w:val="24"/>
        </w:rPr>
        <w:t>Figure 2. Preliminary Hazard List Overview</w:t>
      </w:r>
    </w:p>
    <w:p w14:paraId="3D2E7A0F" w14:textId="77777777" w:rsidR="0001621C" w:rsidRDefault="00C750D9" w:rsidP="007A7B54">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154DCEF" wp14:editId="4FAC838E">
            <wp:extent cx="6374516" cy="1108169"/>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29088" cy="1135040"/>
                    </a:xfrm>
                    <a:prstGeom prst="rect">
                      <a:avLst/>
                    </a:prstGeom>
                    <a:noFill/>
                  </pic:spPr>
                </pic:pic>
              </a:graphicData>
            </a:graphic>
          </wp:inline>
        </w:drawing>
      </w:r>
    </w:p>
    <w:p w14:paraId="3B0D5DE0" w14:textId="77777777" w:rsidR="009A121B" w:rsidRDefault="009A121B" w:rsidP="007A7B54">
      <w:pPr>
        <w:rPr>
          <w:rFonts w:ascii="Times New Roman" w:hAnsi="Times New Roman" w:cs="Times New Roman"/>
          <w:sz w:val="24"/>
          <w:szCs w:val="24"/>
        </w:rPr>
      </w:pPr>
      <w:r>
        <w:rPr>
          <w:rFonts w:ascii="Times New Roman" w:hAnsi="Times New Roman" w:cs="Times New Roman"/>
          <w:sz w:val="24"/>
          <w:szCs w:val="24"/>
        </w:rPr>
        <w:br w:type="page"/>
      </w:r>
    </w:p>
    <w:p w14:paraId="0AD73EB5" w14:textId="77777777" w:rsidR="001A2557" w:rsidRPr="005D1241" w:rsidRDefault="0001621C" w:rsidP="00A53973">
      <w:pPr>
        <w:spacing w:after="0" w:line="240" w:lineRule="auto"/>
        <w:rPr>
          <w:rFonts w:ascii="Times New Roman" w:hAnsi="Times New Roman" w:cs="Times New Roman"/>
          <w:b/>
          <w:sz w:val="24"/>
          <w:szCs w:val="24"/>
        </w:rPr>
      </w:pPr>
      <w:r w:rsidRPr="005D1241">
        <w:rPr>
          <w:rFonts w:ascii="Times New Roman" w:hAnsi="Times New Roman" w:cs="Times New Roman"/>
          <w:b/>
          <w:sz w:val="24"/>
          <w:szCs w:val="24"/>
        </w:rPr>
        <w:lastRenderedPageBreak/>
        <w:t>Table 1. PHL Analysis Process</w:t>
      </w:r>
    </w:p>
    <w:tbl>
      <w:tblPr>
        <w:tblW w:w="10165" w:type="dxa"/>
        <w:tblLook w:val="04A0" w:firstRow="1" w:lastRow="0" w:firstColumn="1" w:lastColumn="0" w:noHBand="0" w:noVBand="1"/>
      </w:tblPr>
      <w:tblGrid>
        <w:gridCol w:w="632"/>
        <w:gridCol w:w="2429"/>
        <w:gridCol w:w="7104"/>
      </w:tblGrid>
      <w:tr w:rsidR="0001621C" w:rsidRPr="0001621C" w14:paraId="7A60B821" w14:textId="77777777" w:rsidTr="00A53973">
        <w:trPr>
          <w:trHeight w:val="300"/>
        </w:trPr>
        <w:tc>
          <w:tcPr>
            <w:tcW w:w="63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E8D618B" w14:textId="77777777" w:rsidR="0001621C" w:rsidRPr="0001621C" w:rsidRDefault="0001621C" w:rsidP="0001621C">
            <w:pPr>
              <w:spacing w:after="0" w:line="240" w:lineRule="auto"/>
              <w:jc w:val="center"/>
              <w:rPr>
                <w:rFonts w:ascii="Times New Roman" w:eastAsia="Times New Roman" w:hAnsi="Times New Roman" w:cs="Times New Roman"/>
                <w:b/>
                <w:bCs/>
                <w:color w:val="000000"/>
              </w:rPr>
            </w:pPr>
            <w:r w:rsidRPr="0001621C">
              <w:rPr>
                <w:rFonts w:ascii="Times New Roman" w:eastAsia="Times New Roman" w:hAnsi="Times New Roman" w:cs="Times New Roman"/>
                <w:b/>
                <w:bCs/>
                <w:color w:val="000000"/>
              </w:rPr>
              <w:t>Step</w:t>
            </w:r>
          </w:p>
        </w:tc>
        <w:tc>
          <w:tcPr>
            <w:tcW w:w="2429" w:type="dxa"/>
            <w:tcBorders>
              <w:top w:val="single" w:sz="4" w:space="0" w:color="auto"/>
              <w:left w:val="nil"/>
              <w:bottom w:val="single" w:sz="4" w:space="0" w:color="auto"/>
              <w:right w:val="single" w:sz="4" w:space="0" w:color="auto"/>
            </w:tcBorders>
            <w:shd w:val="clear" w:color="000000" w:fill="BFBFBF"/>
            <w:noWrap/>
            <w:vAlign w:val="bottom"/>
            <w:hideMark/>
          </w:tcPr>
          <w:p w14:paraId="10E40FC1" w14:textId="77777777" w:rsidR="0001621C" w:rsidRPr="0001621C" w:rsidRDefault="0001621C" w:rsidP="0001621C">
            <w:pPr>
              <w:spacing w:after="0" w:line="240" w:lineRule="auto"/>
              <w:jc w:val="center"/>
              <w:rPr>
                <w:rFonts w:ascii="Times New Roman" w:eastAsia="Times New Roman" w:hAnsi="Times New Roman" w:cs="Times New Roman"/>
                <w:b/>
                <w:bCs/>
                <w:color w:val="000000"/>
              </w:rPr>
            </w:pPr>
            <w:r w:rsidRPr="0001621C">
              <w:rPr>
                <w:rFonts w:ascii="Times New Roman" w:eastAsia="Times New Roman" w:hAnsi="Times New Roman" w:cs="Times New Roman"/>
                <w:b/>
                <w:bCs/>
                <w:color w:val="000000"/>
              </w:rPr>
              <w:t>Task</w:t>
            </w:r>
          </w:p>
        </w:tc>
        <w:tc>
          <w:tcPr>
            <w:tcW w:w="7104" w:type="dxa"/>
            <w:tcBorders>
              <w:top w:val="single" w:sz="4" w:space="0" w:color="auto"/>
              <w:left w:val="nil"/>
              <w:bottom w:val="single" w:sz="4" w:space="0" w:color="auto"/>
              <w:right w:val="single" w:sz="4" w:space="0" w:color="auto"/>
            </w:tcBorders>
            <w:shd w:val="clear" w:color="000000" w:fill="BFBFBF"/>
            <w:noWrap/>
            <w:vAlign w:val="bottom"/>
            <w:hideMark/>
          </w:tcPr>
          <w:p w14:paraId="183D1524" w14:textId="77777777" w:rsidR="0001621C" w:rsidRPr="0001621C" w:rsidRDefault="0001621C" w:rsidP="0001621C">
            <w:pPr>
              <w:spacing w:after="0" w:line="240" w:lineRule="auto"/>
              <w:jc w:val="center"/>
              <w:rPr>
                <w:rFonts w:ascii="Times New Roman" w:eastAsia="Times New Roman" w:hAnsi="Times New Roman" w:cs="Times New Roman"/>
                <w:b/>
                <w:bCs/>
                <w:color w:val="000000"/>
              </w:rPr>
            </w:pPr>
            <w:r w:rsidRPr="0001621C">
              <w:rPr>
                <w:rFonts w:ascii="Times New Roman" w:eastAsia="Times New Roman" w:hAnsi="Times New Roman" w:cs="Times New Roman"/>
                <w:b/>
                <w:bCs/>
                <w:color w:val="000000"/>
              </w:rPr>
              <w:t>Description</w:t>
            </w:r>
          </w:p>
        </w:tc>
      </w:tr>
      <w:tr w:rsidR="0001621C" w:rsidRPr="0001621C" w14:paraId="2D0D3B61" w14:textId="77777777" w:rsidTr="00A53973">
        <w:trPr>
          <w:trHeight w:val="900"/>
        </w:trPr>
        <w:tc>
          <w:tcPr>
            <w:tcW w:w="632" w:type="dxa"/>
            <w:tcBorders>
              <w:top w:val="nil"/>
              <w:left w:val="single" w:sz="4" w:space="0" w:color="auto"/>
              <w:bottom w:val="single" w:sz="4" w:space="0" w:color="auto"/>
              <w:right w:val="single" w:sz="4" w:space="0" w:color="auto"/>
            </w:tcBorders>
            <w:shd w:val="clear" w:color="auto" w:fill="auto"/>
            <w:noWrap/>
            <w:hideMark/>
          </w:tcPr>
          <w:p w14:paraId="6B84B0B6" w14:textId="77777777" w:rsidR="0001621C" w:rsidRPr="0001621C" w:rsidRDefault="0001621C" w:rsidP="0001621C">
            <w:pPr>
              <w:spacing w:after="0" w:line="240" w:lineRule="auto"/>
              <w:jc w:val="center"/>
              <w:rPr>
                <w:rFonts w:ascii="Times New Roman" w:eastAsia="Times New Roman" w:hAnsi="Times New Roman" w:cs="Times New Roman"/>
                <w:color w:val="000000"/>
              </w:rPr>
            </w:pPr>
            <w:r w:rsidRPr="0001621C">
              <w:rPr>
                <w:rFonts w:ascii="Times New Roman" w:eastAsia="Times New Roman" w:hAnsi="Times New Roman" w:cs="Times New Roman"/>
                <w:color w:val="000000"/>
              </w:rPr>
              <w:t>1</w:t>
            </w:r>
          </w:p>
        </w:tc>
        <w:tc>
          <w:tcPr>
            <w:tcW w:w="2429" w:type="dxa"/>
            <w:tcBorders>
              <w:top w:val="nil"/>
              <w:left w:val="nil"/>
              <w:bottom w:val="single" w:sz="4" w:space="0" w:color="auto"/>
              <w:right w:val="single" w:sz="4" w:space="0" w:color="auto"/>
            </w:tcBorders>
            <w:shd w:val="clear" w:color="auto" w:fill="auto"/>
            <w:noWrap/>
            <w:hideMark/>
          </w:tcPr>
          <w:p w14:paraId="5C7C3784" w14:textId="77777777" w:rsidR="0001621C" w:rsidRPr="0001621C" w:rsidRDefault="0001621C" w:rsidP="005D1241">
            <w:pPr>
              <w:spacing w:after="0" w:line="240" w:lineRule="auto"/>
              <w:rPr>
                <w:rFonts w:ascii="Times New Roman" w:eastAsia="Times New Roman" w:hAnsi="Times New Roman" w:cs="Times New Roman"/>
                <w:color w:val="000000"/>
              </w:rPr>
            </w:pPr>
            <w:r w:rsidRPr="0001621C">
              <w:rPr>
                <w:rFonts w:ascii="Times New Roman" w:eastAsia="Times New Roman" w:hAnsi="Times New Roman" w:cs="Times New Roman"/>
                <w:color w:val="000000"/>
              </w:rPr>
              <w:t>Define system</w:t>
            </w:r>
          </w:p>
        </w:tc>
        <w:tc>
          <w:tcPr>
            <w:tcW w:w="7104" w:type="dxa"/>
            <w:tcBorders>
              <w:top w:val="nil"/>
              <w:left w:val="nil"/>
              <w:bottom w:val="single" w:sz="4" w:space="0" w:color="auto"/>
              <w:right w:val="single" w:sz="4" w:space="0" w:color="auto"/>
            </w:tcBorders>
            <w:shd w:val="clear" w:color="auto" w:fill="auto"/>
            <w:hideMark/>
          </w:tcPr>
          <w:p w14:paraId="246AB778" w14:textId="77777777" w:rsidR="0001621C" w:rsidRPr="0001621C" w:rsidRDefault="0001621C" w:rsidP="005D1241">
            <w:pPr>
              <w:spacing w:after="0" w:line="240" w:lineRule="auto"/>
              <w:rPr>
                <w:rFonts w:ascii="Times New Roman" w:eastAsia="Times New Roman" w:hAnsi="Times New Roman" w:cs="Times New Roman"/>
                <w:color w:val="000000"/>
              </w:rPr>
            </w:pPr>
            <w:r w:rsidRPr="0001621C">
              <w:rPr>
                <w:rFonts w:ascii="Times New Roman" w:eastAsia="Times New Roman" w:hAnsi="Times New Roman" w:cs="Times New Roman"/>
                <w:color w:val="000000"/>
              </w:rPr>
              <w:t>Define, scope, and bound the system. Define the mission, mission phases, and mission environments. Understand the system design, operation concepts, and major system components.</w:t>
            </w:r>
          </w:p>
        </w:tc>
      </w:tr>
      <w:tr w:rsidR="0001621C" w:rsidRPr="0001621C" w14:paraId="2A633BA2" w14:textId="77777777" w:rsidTr="00A53973">
        <w:trPr>
          <w:trHeight w:val="600"/>
        </w:trPr>
        <w:tc>
          <w:tcPr>
            <w:tcW w:w="632" w:type="dxa"/>
            <w:tcBorders>
              <w:top w:val="nil"/>
              <w:left w:val="single" w:sz="4" w:space="0" w:color="auto"/>
              <w:bottom w:val="single" w:sz="4" w:space="0" w:color="auto"/>
              <w:right w:val="single" w:sz="4" w:space="0" w:color="auto"/>
            </w:tcBorders>
            <w:shd w:val="clear" w:color="auto" w:fill="auto"/>
            <w:noWrap/>
            <w:hideMark/>
          </w:tcPr>
          <w:p w14:paraId="6FABC856" w14:textId="77777777" w:rsidR="0001621C" w:rsidRPr="0001621C" w:rsidRDefault="0001621C" w:rsidP="0001621C">
            <w:pPr>
              <w:spacing w:after="0" w:line="240" w:lineRule="auto"/>
              <w:jc w:val="center"/>
              <w:rPr>
                <w:rFonts w:ascii="Times New Roman" w:eastAsia="Times New Roman" w:hAnsi="Times New Roman" w:cs="Times New Roman"/>
                <w:color w:val="000000"/>
              </w:rPr>
            </w:pPr>
            <w:r w:rsidRPr="0001621C">
              <w:rPr>
                <w:rFonts w:ascii="Times New Roman" w:eastAsia="Times New Roman" w:hAnsi="Times New Roman" w:cs="Times New Roman"/>
                <w:color w:val="000000"/>
              </w:rPr>
              <w:t>2</w:t>
            </w:r>
          </w:p>
        </w:tc>
        <w:tc>
          <w:tcPr>
            <w:tcW w:w="2429" w:type="dxa"/>
            <w:tcBorders>
              <w:top w:val="nil"/>
              <w:left w:val="nil"/>
              <w:bottom w:val="single" w:sz="4" w:space="0" w:color="auto"/>
              <w:right w:val="single" w:sz="4" w:space="0" w:color="auto"/>
            </w:tcBorders>
            <w:shd w:val="clear" w:color="auto" w:fill="auto"/>
            <w:noWrap/>
            <w:hideMark/>
          </w:tcPr>
          <w:p w14:paraId="2C316BC0" w14:textId="77777777" w:rsidR="0001621C" w:rsidRPr="0001621C" w:rsidRDefault="0001621C" w:rsidP="005D1241">
            <w:pPr>
              <w:spacing w:after="0" w:line="240" w:lineRule="auto"/>
              <w:rPr>
                <w:rFonts w:ascii="Times New Roman" w:eastAsia="Times New Roman" w:hAnsi="Times New Roman" w:cs="Times New Roman"/>
                <w:color w:val="000000"/>
              </w:rPr>
            </w:pPr>
            <w:r w:rsidRPr="0001621C">
              <w:rPr>
                <w:rFonts w:ascii="Times New Roman" w:eastAsia="Times New Roman" w:hAnsi="Times New Roman" w:cs="Times New Roman"/>
                <w:color w:val="000000"/>
              </w:rPr>
              <w:t>Plan PHL</w:t>
            </w:r>
          </w:p>
        </w:tc>
        <w:tc>
          <w:tcPr>
            <w:tcW w:w="7104" w:type="dxa"/>
            <w:tcBorders>
              <w:top w:val="nil"/>
              <w:left w:val="nil"/>
              <w:bottom w:val="single" w:sz="4" w:space="0" w:color="auto"/>
              <w:right w:val="single" w:sz="4" w:space="0" w:color="auto"/>
            </w:tcBorders>
            <w:shd w:val="clear" w:color="auto" w:fill="auto"/>
            <w:hideMark/>
          </w:tcPr>
          <w:p w14:paraId="7EFF7CCA" w14:textId="77777777" w:rsidR="0001621C" w:rsidRPr="0001621C" w:rsidRDefault="0001621C" w:rsidP="005D1241">
            <w:pPr>
              <w:spacing w:after="0" w:line="240" w:lineRule="auto"/>
              <w:rPr>
                <w:rFonts w:ascii="Times New Roman" w:eastAsia="Times New Roman" w:hAnsi="Times New Roman" w:cs="Times New Roman"/>
                <w:color w:val="000000"/>
              </w:rPr>
            </w:pPr>
            <w:r w:rsidRPr="0001621C">
              <w:rPr>
                <w:rFonts w:ascii="Times New Roman" w:eastAsia="Times New Roman" w:hAnsi="Times New Roman" w:cs="Times New Roman"/>
                <w:color w:val="000000"/>
              </w:rPr>
              <w:t>Establish PHL goals, defi</w:t>
            </w:r>
            <w:r w:rsidR="005D1241" w:rsidRPr="00B26982">
              <w:rPr>
                <w:rFonts w:ascii="Times New Roman" w:eastAsia="Times New Roman" w:hAnsi="Times New Roman" w:cs="Times New Roman"/>
                <w:color w:val="000000"/>
              </w:rPr>
              <w:t>ni</w:t>
            </w:r>
            <w:r w:rsidRPr="0001621C">
              <w:rPr>
                <w:rFonts w:ascii="Times New Roman" w:eastAsia="Times New Roman" w:hAnsi="Times New Roman" w:cs="Times New Roman"/>
                <w:color w:val="000000"/>
              </w:rPr>
              <w:t>tions, worksheets, schedule, and process. Identify system elements and functions to be analyzed.</w:t>
            </w:r>
          </w:p>
        </w:tc>
      </w:tr>
      <w:tr w:rsidR="0001621C" w:rsidRPr="0001621C" w14:paraId="2F7F6573" w14:textId="77777777" w:rsidTr="00A53973">
        <w:trPr>
          <w:trHeight w:val="900"/>
        </w:trPr>
        <w:tc>
          <w:tcPr>
            <w:tcW w:w="632" w:type="dxa"/>
            <w:tcBorders>
              <w:top w:val="nil"/>
              <w:left w:val="single" w:sz="4" w:space="0" w:color="auto"/>
              <w:bottom w:val="single" w:sz="4" w:space="0" w:color="auto"/>
              <w:right w:val="single" w:sz="4" w:space="0" w:color="auto"/>
            </w:tcBorders>
            <w:shd w:val="clear" w:color="auto" w:fill="auto"/>
            <w:noWrap/>
            <w:hideMark/>
          </w:tcPr>
          <w:p w14:paraId="3BF37F35" w14:textId="77777777" w:rsidR="0001621C" w:rsidRPr="0001621C" w:rsidRDefault="0001621C" w:rsidP="0001621C">
            <w:pPr>
              <w:spacing w:after="0" w:line="240" w:lineRule="auto"/>
              <w:jc w:val="center"/>
              <w:rPr>
                <w:rFonts w:ascii="Times New Roman" w:eastAsia="Times New Roman" w:hAnsi="Times New Roman" w:cs="Times New Roman"/>
                <w:color w:val="000000"/>
              </w:rPr>
            </w:pPr>
            <w:r w:rsidRPr="0001621C">
              <w:rPr>
                <w:rFonts w:ascii="Times New Roman" w:eastAsia="Times New Roman" w:hAnsi="Times New Roman" w:cs="Times New Roman"/>
                <w:color w:val="000000"/>
              </w:rPr>
              <w:t>3</w:t>
            </w:r>
          </w:p>
        </w:tc>
        <w:tc>
          <w:tcPr>
            <w:tcW w:w="2429" w:type="dxa"/>
            <w:tcBorders>
              <w:top w:val="nil"/>
              <w:left w:val="nil"/>
              <w:bottom w:val="single" w:sz="4" w:space="0" w:color="auto"/>
              <w:right w:val="single" w:sz="4" w:space="0" w:color="auto"/>
            </w:tcBorders>
            <w:shd w:val="clear" w:color="auto" w:fill="auto"/>
            <w:noWrap/>
            <w:hideMark/>
          </w:tcPr>
          <w:p w14:paraId="0763E76E" w14:textId="77777777" w:rsidR="0001621C" w:rsidRPr="0001621C" w:rsidRDefault="0001621C" w:rsidP="005D1241">
            <w:pPr>
              <w:spacing w:after="0" w:line="240" w:lineRule="auto"/>
              <w:rPr>
                <w:rFonts w:ascii="Times New Roman" w:eastAsia="Times New Roman" w:hAnsi="Times New Roman" w:cs="Times New Roman"/>
                <w:color w:val="000000"/>
              </w:rPr>
            </w:pPr>
            <w:r w:rsidRPr="0001621C">
              <w:rPr>
                <w:rFonts w:ascii="Times New Roman" w:eastAsia="Times New Roman" w:hAnsi="Times New Roman" w:cs="Times New Roman"/>
                <w:color w:val="000000"/>
              </w:rPr>
              <w:t>Select team</w:t>
            </w:r>
          </w:p>
        </w:tc>
        <w:tc>
          <w:tcPr>
            <w:tcW w:w="7104" w:type="dxa"/>
            <w:tcBorders>
              <w:top w:val="nil"/>
              <w:left w:val="nil"/>
              <w:bottom w:val="single" w:sz="4" w:space="0" w:color="auto"/>
              <w:right w:val="single" w:sz="4" w:space="0" w:color="auto"/>
            </w:tcBorders>
            <w:shd w:val="clear" w:color="auto" w:fill="auto"/>
            <w:hideMark/>
          </w:tcPr>
          <w:p w14:paraId="1EB20BE7" w14:textId="77777777" w:rsidR="0001621C" w:rsidRPr="0001621C" w:rsidRDefault="0001621C" w:rsidP="005D1241">
            <w:pPr>
              <w:spacing w:after="0" w:line="240" w:lineRule="auto"/>
              <w:rPr>
                <w:rFonts w:ascii="Times New Roman" w:eastAsia="Times New Roman" w:hAnsi="Times New Roman" w:cs="Times New Roman"/>
                <w:color w:val="000000"/>
              </w:rPr>
            </w:pPr>
            <w:r w:rsidRPr="0001621C">
              <w:rPr>
                <w:rFonts w:ascii="Times New Roman" w:eastAsia="Times New Roman" w:hAnsi="Times New Roman" w:cs="Times New Roman"/>
                <w:color w:val="000000"/>
              </w:rPr>
              <w:t xml:space="preserve">Select all team members to participate in PHL and establish responsibilities. Utilize team member expertise from several </w:t>
            </w:r>
            <w:r w:rsidR="005D1241" w:rsidRPr="00B26982">
              <w:rPr>
                <w:rFonts w:ascii="Times New Roman" w:eastAsia="Times New Roman" w:hAnsi="Times New Roman" w:cs="Times New Roman"/>
                <w:color w:val="000000"/>
              </w:rPr>
              <w:t>different</w:t>
            </w:r>
            <w:r w:rsidRPr="0001621C">
              <w:rPr>
                <w:rFonts w:ascii="Times New Roman" w:eastAsia="Times New Roman" w:hAnsi="Times New Roman" w:cs="Times New Roman"/>
                <w:color w:val="000000"/>
              </w:rPr>
              <w:t xml:space="preserve"> disciplines (e.g., </w:t>
            </w:r>
            <w:r w:rsidR="005D1241" w:rsidRPr="00B26982">
              <w:rPr>
                <w:rFonts w:ascii="Times New Roman" w:eastAsia="Times New Roman" w:hAnsi="Times New Roman" w:cs="Times New Roman"/>
                <w:color w:val="000000"/>
              </w:rPr>
              <w:t>design</w:t>
            </w:r>
            <w:r w:rsidRPr="0001621C">
              <w:rPr>
                <w:rFonts w:ascii="Times New Roman" w:eastAsia="Times New Roman" w:hAnsi="Times New Roman" w:cs="Times New Roman"/>
                <w:color w:val="000000"/>
              </w:rPr>
              <w:t>, test, manufacturing, etc.)</w:t>
            </w:r>
          </w:p>
        </w:tc>
      </w:tr>
      <w:tr w:rsidR="0001621C" w:rsidRPr="0001621C" w14:paraId="1E49FAD8" w14:textId="77777777" w:rsidTr="00A53973">
        <w:trPr>
          <w:trHeight w:val="1200"/>
        </w:trPr>
        <w:tc>
          <w:tcPr>
            <w:tcW w:w="632" w:type="dxa"/>
            <w:tcBorders>
              <w:top w:val="nil"/>
              <w:left w:val="single" w:sz="4" w:space="0" w:color="auto"/>
              <w:bottom w:val="single" w:sz="4" w:space="0" w:color="auto"/>
              <w:right w:val="single" w:sz="4" w:space="0" w:color="auto"/>
            </w:tcBorders>
            <w:shd w:val="clear" w:color="auto" w:fill="auto"/>
            <w:noWrap/>
            <w:hideMark/>
          </w:tcPr>
          <w:p w14:paraId="4563C006" w14:textId="77777777" w:rsidR="0001621C" w:rsidRPr="0001621C" w:rsidRDefault="0001621C" w:rsidP="0001621C">
            <w:pPr>
              <w:spacing w:after="0" w:line="240" w:lineRule="auto"/>
              <w:jc w:val="center"/>
              <w:rPr>
                <w:rFonts w:ascii="Times New Roman" w:eastAsia="Times New Roman" w:hAnsi="Times New Roman" w:cs="Times New Roman"/>
                <w:color w:val="000000"/>
              </w:rPr>
            </w:pPr>
            <w:r w:rsidRPr="0001621C">
              <w:rPr>
                <w:rFonts w:ascii="Times New Roman" w:eastAsia="Times New Roman" w:hAnsi="Times New Roman" w:cs="Times New Roman"/>
                <w:color w:val="000000"/>
              </w:rPr>
              <w:t>4</w:t>
            </w:r>
          </w:p>
        </w:tc>
        <w:tc>
          <w:tcPr>
            <w:tcW w:w="2429" w:type="dxa"/>
            <w:tcBorders>
              <w:top w:val="nil"/>
              <w:left w:val="nil"/>
              <w:bottom w:val="single" w:sz="4" w:space="0" w:color="auto"/>
              <w:right w:val="single" w:sz="4" w:space="0" w:color="auto"/>
            </w:tcBorders>
            <w:shd w:val="clear" w:color="auto" w:fill="auto"/>
            <w:noWrap/>
            <w:hideMark/>
          </w:tcPr>
          <w:p w14:paraId="1ECA7874" w14:textId="77777777" w:rsidR="0001621C" w:rsidRPr="0001621C" w:rsidRDefault="0001621C" w:rsidP="005D1241">
            <w:pPr>
              <w:spacing w:after="0" w:line="240" w:lineRule="auto"/>
              <w:rPr>
                <w:rFonts w:ascii="Times New Roman" w:eastAsia="Times New Roman" w:hAnsi="Times New Roman" w:cs="Times New Roman"/>
                <w:color w:val="000000"/>
              </w:rPr>
            </w:pPr>
            <w:r w:rsidRPr="0001621C">
              <w:rPr>
                <w:rFonts w:ascii="Times New Roman" w:eastAsia="Times New Roman" w:hAnsi="Times New Roman" w:cs="Times New Roman"/>
                <w:color w:val="000000"/>
              </w:rPr>
              <w:t>Acquire data</w:t>
            </w:r>
          </w:p>
        </w:tc>
        <w:tc>
          <w:tcPr>
            <w:tcW w:w="7104" w:type="dxa"/>
            <w:tcBorders>
              <w:top w:val="nil"/>
              <w:left w:val="nil"/>
              <w:bottom w:val="single" w:sz="4" w:space="0" w:color="auto"/>
              <w:right w:val="single" w:sz="4" w:space="0" w:color="auto"/>
            </w:tcBorders>
            <w:shd w:val="clear" w:color="auto" w:fill="auto"/>
            <w:hideMark/>
          </w:tcPr>
          <w:p w14:paraId="587BBE8D" w14:textId="77777777" w:rsidR="0001621C" w:rsidRPr="0001621C" w:rsidRDefault="0001621C" w:rsidP="005D1241">
            <w:pPr>
              <w:spacing w:after="0" w:line="240" w:lineRule="auto"/>
              <w:rPr>
                <w:rFonts w:ascii="Times New Roman" w:eastAsia="Times New Roman" w:hAnsi="Times New Roman" w:cs="Times New Roman"/>
                <w:color w:val="000000"/>
              </w:rPr>
            </w:pPr>
            <w:r w:rsidRPr="0001621C">
              <w:rPr>
                <w:rFonts w:ascii="Times New Roman" w:eastAsia="Times New Roman" w:hAnsi="Times New Roman" w:cs="Times New Roman"/>
                <w:color w:val="000000"/>
              </w:rPr>
              <w:t xml:space="preserve">Acquire all of the necessary design, operational, and process data needed to for the analysis (e.g., equipment lists, functional diagrams, </w:t>
            </w:r>
            <w:r w:rsidR="005D1241" w:rsidRPr="00B26982">
              <w:rPr>
                <w:rFonts w:ascii="Times New Roman" w:eastAsia="Times New Roman" w:hAnsi="Times New Roman" w:cs="Times New Roman"/>
                <w:color w:val="000000"/>
              </w:rPr>
              <w:t>operational</w:t>
            </w:r>
            <w:r w:rsidRPr="0001621C">
              <w:rPr>
                <w:rFonts w:ascii="Times New Roman" w:eastAsia="Times New Roman" w:hAnsi="Times New Roman" w:cs="Times New Roman"/>
                <w:color w:val="000000"/>
              </w:rPr>
              <w:t xml:space="preserve"> </w:t>
            </w:r>
            <w:r w:rsidR="005D1241" w:rsidRPr="00B26982">
              <w:rPr>
                <w:rFonts w:ascii="Times New Roman" w:eastAsia="Times New Roman" w:hAnsi="Times New Roman" w:cs="Times New Roman"/>
                <w:color w:val="000000"/>
              </w:rPr>
              <w:t>concepts</w:t>
            </w:r>
            <w:r w:rsidRPr="0001621C">
              <w:rPr>
                <w:rFonts w:ascii="Times New Roman" w:eastAsia="Times New Roman" w:hAnsi="Times New Roman" w:cs="Times New Roman"/>
                <w:color w:val="000000"/>
              </w:rPr>
              <w:t>, etc.) Acquire hazard checklists, lessons learned, and other hazard data applicable to the system.</w:t>
            </w:r>
          </w:p>
        </w:tc>
      </w:tr>
      <w:tr w:rsidR="0001621C" w:rsidRPr="0001621C" w14:paraId="304F0E08" w14:textId="77777777" w:rsidTr="00A53973">
        <w:trPr>
          <w:trHeight w:val="2100"/>
        </w:trPr>
        <w:tc>
          <w:tcPr>
            <w:tcW w:w="632" w:type="dxa"/>
            <w:tcBorders>
              <w:top w:val="nil"/>
              <w:left w:val="single" w:sz="4" w:space="0" w:color="auto"/>
              <w:bottom w:val="single" w:sz="4" w:space="0" w:color="auto"/>
              <w:right w:val="single" w:sz="4" w:space="0" w:color="auto"/>
            </w:tcBorders>
            <w:shd w:val="clear" w:color="auto" w:fill="auto"/>
            <w:noWrap/>
            <w:hideMark/>
          </w:tcPr>
          <w:p w14:paraId="1728FF39" w14:textId="77777777" w:rsidR="0001621C" w:rsidRPr="0001621C" w:rsidRDefault="0001621C" w:rsidP="0001621C">
            <w:pPr>
              <w:spacing w:after="0" w:line="240" w:lineRule="auto"/>
              <w:jc w:val="center"/>
              <w:rPr>
                <w:rFonts w:ascii="Times New Roman" w:eastAsia="Times New Roman" w:hAnsi="Times New Roman" w:cs="Times New Roman"/>
                <w:color w:val="000000"/>
              </w:rPr>
            </w:pPr>
            <w:r w:rsidRPr="0001621C">
              <w:rPr>
                <w:rFonts w:ascii="Times New Roman" w:eastAsia="Times New Roman" w:hAnsi="Times New Roman" w:cs="Times New Roman"/>
                <w:color w:val="000000"/>
              </w:rPr>
              <w:t>5</w:t>
            </w:r>
          </w:p>
        </w:tc>
        <w:tc>
          <w:tcPr>
            <w:tcW w:w="2429" w:type="dxa"/>
            <w:tcBorders>
              <w:top w:val="nil"/>
              <w:left w:val="nil"/>
              <w:bottom w:val="single" w:sz="4" w:space="0" w:color="auto"/>
              <w:right w:val="single" w:sz="4" w:space="0" w:color="auto"/>
            </w:tcBorders>
            <w:shd w:val="clear" w:color="auto" w:fill="auto"/>
            <w:noWrap/>
            <w:hideMark/>
          </w:tcPr>
          <w:p w14:paraId="1AD3DD84" w14:textId="77777777" w:rsidR="0001621C" w:rsidRPr="0001621C" w:rsidRDefault="0001621C" w:rsidP="005D1241">
            <w:pPr>
              <w:spacing w:after="0" w:line="240" w:lineRule="auto"/>
              <w:rPr>
                <w:rFonts w:ascii="Times New Roman" w:eastAsia="Times New Roman" w:hAnsi="Times New Roman" w:cs="Times New Roman"/>
                <w:color w:val="000000"/>
              </w:rPr>
            </w:pPr>
            <w:r w:rsidRPr="0001621C">
              <w:rPr>
                <w:rFonts w:ascii="Times New Roman" w:eastAsia="Times New Roman" w:hAnsi="Times New Roman" w:cs="Times New Roman"/>
                <w:color w:val="000000"/>
              </w:rPr>
              <w:t>Conduct PHL</w:t>
            </w:r>
          </w:p>
        </w:tc>
        <w:tc>
          <w:tcPr>
            <w:tcW w:w="7104" w:type="dxa"/>
            <w:tcBorders>
              <w:top w:val="nil"/>
              <w:left w:val="nil"/>
              <w:bottom w:val="single" w:sz="4" w:space="0" w:color="auto"/>
              <w:right w:val="single" w:sz="4" w:space="0" w:color="auto"/>
            </w:tcBorders>
            <w:shd w:val="clear" w:color="auto" w:fill="auto"/>
            <w:hideMark/>
          </w:tcPr>
          <w:p w14:paraId="4CE5C015" w14:textId="77777777" w:rsidR="005D1241" w:rsidRPr="00B26982" w:rsidRDefault="0001621C" w:rsidP="005D1241">
            <w:pPr>
              <w:pStyle w:val="ListParagraph"/>
              <w:numPr>
                <w:ilvl w:val="0"/>
                <w:numId w:val="2"/>
              </w:numPr>
              <w:spacing w:after="0" w:line="240" w:lineRule="auto"/>
              <w:rPr>
                <w:rFonts w:ascii="Times New Roman" w:eastAsia="Times New Roman" w:hAnsi="Times New Roman" w:cs="Times New Roman"/>
                <w:color w:val="000000"/>
              </w:rPr>
            </w:pPr>
            <w:r w:rsidRPr="00B26982">
              <w:rPr>
                <w:rFonts w:ascii="Times New Roman" w:eastAsia="Times New Roman" w:hAnsi="Times New Roman" w:cs="Times New Roman"/>
                <w:color w:val="000000"/>
              </w:rPr>
              <w:t>Construct list of hardware components and sy</w:t>
            </w:r>
            <w:r w:rsidR="005D1241" w:rsidRPr="00B26982">
              <w:rPr>
                <w:rFonts w:ascii="Times New Roman" w:eastAsia="Times New Roman" w:hAnsi="Times New Roman" w:cs="Times New Roman"/>
                <w:color w:val="000000"/>
              </w:rPr>
              <w:t>stem functions.</w:t>
            </w:r>
          </w:p>
          <w:p w14:paraId="2506C923" w14:textId="77777777" w:rsidR="005D1241" w:rsidRPr="00B26982" w:rsidRDefault="0001621C" w:rsidP="005D1241">
            <w:pPr>
              <w:pStyle w:val="ListParagraph"/>
              <w:numPr>
                <w:ilvl w:val="0"/>
                <w:numId w:val="2"/>
              </w:numPr>
              <w:spacing w:after="0" w:line="240" w:lineRule="auto"/>
              <w:rPr>
                <w:rFonts w:ascii="Times New Roman" w:eastAsia="Times New Roman" w:hAnsi="Times New Roman" w:cs="Times New Roman"/>
                <w:color w:val="000000"/>
              </w:rPr>
            </w:pPr>
            <w:r w:rsidRPr="00B26982">
              <w:rPr>
                <w:rFonts w:ascii="Times New Roman" w:eastAsia="Times New Roman" w:hAnsi="Times New Roman" w:cs="Times New Roman"/>
                <w:color w:val="000000"/>
              </w:rPr>
              <w:t xml:space="preserve">Evaluate </w:t>
            </w:r>
            <w:r w:rsidR="005D1241" w:rsidRPr="00B26982">
              <w:rPr>
                <w:rFonts w:ascii="Times New Roman" w:eastAsia="Times New Roman" w:hAnsi="Times New Roman" w:cs="Times New Roman"/>
                <w:color w:val="000000"/>
              </w:rPr>
              <w:t>conceptual</w:t>
            </w:r>
            <w:r w:rsidRPr="00B26982">
              <w:rPr>
                <w:rFonts w:ascii="Times New Roman" w:eastAsia="Times New Roman" w:hAnsi="Times New Roman" w:cs="Times New Roman"/>
                <w:color w:val="000000"/>
              </w:rPr>
              <w:t xml:space="preserve"> system hardware; compare with </w:t>
            </w:r>
            <w:r w:rsidR="005D1241" w:rsidRPr="00B26982">
              <w:rPr>
                <w:rFonts w:ascii="Times New Roman" w:eastAsia="Times New Roman" w:hAnsi="Times New Roman" w:cs="Times New Roman"/>
                <w:color w:val="000000"/>
              </w:rPr>
              <w:t>hazard</w:t>
            </w:r>
            <w:r w:rsidRPr="00B26982">
              <w:rPr>
                <w:rFonts w:ascii="Times New Roman" w:eastAsia="Times New Roman" w:hAnsi="Times New Roman" w:cs="Times New Roman"/>
                <w:color w:val="000000"/>
              </w:rPr>
              <w:t xml:space="preserve"> checklists.</w:t>
            </w:r>
          </w:p>
          <w:p w14:paraId="105EFF96" w14:textId="77777777" w:rsidR="005D1241" w:rsidRPr="00B26982" w:rsidRDefault="0001621C" w:rsidP="005D1241">
            <w:pPr>
              <w:pStyle w:val="ListParagraph"/>
              <w:numPr>
                <w:ilvl w:val="0"/>
                <w:numId w:val="2"/>
              </w:numPr>
              <w:spacing w:after="0" w:line="240" w:lineRule="auto"/>
              <w:rPr>
                <w:rFonts w:ascii="Times New Roman" w:eastAsia="Times New Roman" w:hAnsi="Times New Roman" w:cs="Times New Roman"/>
                <w:color w:val="000000"/>
              </w:rPr>
            </w:pPr>
            <w:r w:rsidRPr="00B26982">
              <w:rPr>
                <w:rFonts w:ascii="Times New Roman" w:eastAsia="Times New Roman" w:hAnsi="Times New Roman" w:cs="Times New Roman"/>
                <w:color w:val="000000"/>
              </w:rPr>
              <w:t xml:space="preserve">Evaluate system operation </w:t>
            </w:r>
            <w:r w:rsidR="005D1241" w:rsidRPr="00B26982">
              <w:rPr>
                <w:rFonts w:ascii="Times New Roman" w:eastAsia="Times New Roman" w:hAnsi="Times New Roman" w:cs="Times New Roman"/>
                <w:color w:val="000000"/>
              </w:rPr>
              <w:t>functions</w:t>
            </w:r>
            <w:r w:rsidRPr="00B26982">
              <w:rPr>
                <w:rFonts w:ascii="Times New Roman" w:eastAsia="Times New Roman" w:hAnsi="Times New Roman" w:cs="Times New Roman"/>
                <w:color w:val="000000"/>
              </w:rPr>
              <w:t>; compare with hazard checklist.</w:t>
            </w:r>
          </w:p>
          <w:p w14:paraId="277FD5FD" w14:textId="77777777" w:rsidR="005D1241" w:rsidRPr="00B26982" w:rsidRDefault="005D1241" w:rsidP="005D1241">
            <w:pPr>
              <w:pStyle w:val="ListParagraph"/>
              <w:numPr>
                <w:ilvl w:val="0"/>
                <w:numId w:val="2"/>
              </w:numPr>
              <w:spacing w:after="0" w:line="240" w:lineRule="auto"/>
              <w:rPr>
                <w:rFonts w:ascii="Times New Roman" w:eastAsia="Times New Roman" w:hAnsi="Times New Roman" w:cs="Times New Roman"/>
                <w:color w:val="000000"/>
              </w:rPr>
            </w:pPr>
            <w:r w:rsidRPr="00B26982">
              <w:rPr>
                <w:rFonts w:ascii="Times New Roman" w:eastAsia="Times New Roman" w:hAnsi="Times New Roman" w:cs="Times New Roman"/>
                <w:color w:val="000000"/>
              </w:rPr>
              <w:t>Identify</w:t>
            </w:r>
            <w:r w:rsidR="0001621C" w:rsidRPr="00B26982">
              <w:rPr>
                <w:rFonts w:ascii="Times New Roman" w:eastAsia="Times New Roman" w:hAnsi="Times New Roman" w:cs="Times New Roman"/>
                <w:color w:val="000000"/>
              </w:rPr>
              <w:t xml:space="preserve"> and evaluate system energy sources to </w:t>
            </w:r>
            <w:r w:rsidRPr="00B26982">
              <w:rPr>
                <w:rFonts w:ascii="Times New Roman" w:eastAsia="Times New Roman" w:hAnsi="Times New Roman" w:cs="Times New Roman"/>
                <w:color w:val="000000"/>
              </w:rPr>
              <w:t>be</w:t>
            </w:r>
            <w:r w:rsidR="0001621C" w:rsidRPr="00B26982">
              <w:rPr>
                <w:rFonts w:ascii="Times New Roman" w:eastAsia="Times New Roman" w:hAnsi="Times New Roman" w:cs="Times New Roman"/>
                <w:color w:val="000000"/>
              </w:rPr>
              <w:t xml:space="preserve"> used; compare with energy hazard </w:t>
            </w:r>
            <w:r w:rsidRPr="00B26982">
              <w:rPr>
                <w:rFonts w:ascii="Times New Roman" w:eastAsia="Times New Roman" w:hAnsi="Times New Roman" w:cs="Times New Roman"/>
                <w:color w:val="000000"/>
              </w:rPr>
              <w:t>checklist</w:t>
            </w:r>
            <w:r w:rsidR="0001621C" w:rsidRPr="00B26982">
              <w:rPr>
                <w:rFonts w:ascii="Times New Roman" w:eastAsia="Times New Roman" w:hAnsi="Times New Roman" w:cs="Times New Roman"/>
                <w:color w:val="000000"/>
              </w:rPr>
              <w:t>.</w:t>
            </w:r>
          </w:p>
          <w:p w14:paraId="6E412319" w14:textId="77777777" w:rsidR="005D1241" w:rsidRPr="00B26982" w:rsidRDefault="0001621C" w:rsidP="005D1241">
            <w:pPr>
              <w:pStyle w:val="ListParagraph"/>
              <w:numPr>
                <w:ilvl w:val="0"/>
                <w:numId w:val="2"/>
              </w:numPr>
              <w:spacing w:after="0" w:line="240" w:lineRule="auto"/>
              <w:rPr>
                <w:rFonts w:ascii="Times New Roman" w:eastAsia="Times New Roman" w:hAnsi="Times New Roman" w:cs="Times New Roman"/>
                <w:color w:val="000000"/>
              </w:rPr>
            </w:pPr>
            <w:r w:rsidRPr="00B26982">
              <w:rPr>
                <w:rFonts w:ascii="Times New Roman" w:eastAsia="Times New Roman" w:hAnsi="Times New Roman" w:cs="Times New Roman"/>
                <w:color w:val="000000"/>
              </w:rPr>
              <w:t xml:space="preserve">Evaluate system software functions; compare with </w:t>
            </w:r>
            <w:r w:rsidR="005D1241" w:rsidRPr="00B26982">
              <w:rPr>
                <w:rFonts w:ascii="Times New Roman" w:eastAsia="Times New Roman" w:hAnsi="Times New Roman" w:cs="Times New Roman"/>
                <w:color w:val="000000"/>
              </w:rPr>
              <w:t>hazard</w:t>
            </w:r>
            <w:r w:rsidRPr="00B26982">
              <w:rPr>
                <w:rFonts w:ascii="Times New Roman" w:eastAsia="Times New Roman" w:hAnsi="Times New Roman" w:cs="Times New Roman"/>
                <w:color w:val="000000"/>
              </w:rPr>
              <w:t xml:space="preserve"> checklists.</w:t>
            </w:r>
          </w:p>
          <w:p w14:paraId="53EC6E44" w14:textId="77777777" w:rsidR="0001621C" w:rsidRPr="00B26982" w:rsidRDefault="0001621C" w:rsidP="005D1241">
            <w:pPr>
              <w:pStyle w:val="ListParagraph"/>
              <w:numPr>
                <w:ilvl w:val="0"/>
                <w:numId w:val="2"/>
              </w:numPr>
              <w:spacing w:after="0" w:line="240" w:lineRule="auto"/>
              <w:rPr>
                <w:rFonts w:ascii="Times New Roman" w:eastAsia="Times New Roman" w:hAnsi="Times New Roman" w:cs="Times New Roman"/>
                <w:color w:val="000000"/>
              </w:rPr>
            </w:pPr>
            <w:r w:rsidRPr="00B26982">
              <w:rPr>
                <w:rFonts w:ascii="Times New Roman" w:eastAsia="Times New Roman" w:hAnsi="Times New Roman" w:cs="Times New Roman"/>
                <w:color w:val="000000"/>
              </w:rPr>
              <w:t xml:space="preserve">Evaluate </w:t>
            </w:r>
            <w:r w:rsidR="005D1241" w:rsidRPr="00B26982">
              <w:rPr>
                <w:rFonts w:ascii="Times New Roman" w:eastAsia="Times New Roman" w:hAnsi="Times New Roman" w:cs="Times New Roman"/>
                <w:color w:val="000000"/>
              </w:rPr>
              <w:t>possible</w:t>
            </w:r>
            <w:r w:rsidRPr="00B26982">
              <w:rPr>
                <w:rFonts w:ascii="Times New Roman" w:eastAsia="Times New Roman" w:hAnsi="Times New Roman" w:cs="Times New Roman"/>
                <w:color w:val="000000"/>
              </w:rPr>
              <w:t xml:space="preserve"> failure states.</w:t>
            </w:r>
          </w:p>
        </w:tc>
      </w:tr>
      <w:tr w:rsidR="0001621C" w:rsidRPr="0001621C" w14:paraId="62031B99" w14:textId="77777777" w:rsidTr="00A53973">
        <w:trPr>
          <w:trHeight w:val="600"/>
        </w:trPr>
        <w:tc>
          <w:tcPr>
            <w:tcW w:w="632" w:type="dxa"/>
            <w:tcBorders>
              <w:top w:val="nil"/>
              <w:left w:val="single" w:sz="4" w:space="0" w:color="auto"/>
              <w:bottom w:val="single" w:sz="4" w:space="0" w:color="auto"/>
              <w:right w:val="single" w:sz="4" w:space="0" w:color="auto"/>
            </w:tcBorders>
            <w:shd w:val="clear" w:color="auto" w:fill="auto"/>
            <w:noWrap/>
            <w:hideMark/>
          </w:tcPr>
          <w:p w14:paraId="63DA0EE3" w14:textId="77777777" w:rsidR="0001621C" w:rsidRPr="0001621C" w:rsidRDefault="0001621C" w:rsidP="0001621C">
            <w:pPr>
              <w:spacing w:after="0" w:line="240" w:lineRule="auto"/>
              <w:jc w:val="center"/>
              <w:rPr>
                <w:rFonts w:ascii="Times New Roman" w:eastAsia="Times New Roman" w:hAnsi="Times New Roman" w:cs="Times New Roman"/>
                <w:color w:val="000000"/>
              </w:rPr>
            </w:pPr>
            <w:r w:rsidRPr="0001621C">
              <w:rPr>
                <w:rFonts w:ascii="Times New Roman" w:eastAsia="Times New Roman" w:hAnsi="Times New Roman" w:cs="Times New Roman"/>
                <w:color w:val="000000"/>
              </w:rPr>
              <w:t>6</w:t>
            </w:r>
          </w:p>
        </w:tc>
        <w:tc>
          <w:tcPr>
            <w:tcW w:w="2429" w:type="dxa"/>
            <w:tcBorders>
              <w:top w:val="nil"/>
              <w:left w:val="nil"/>
              <w:bottom w:val="single" w:sz="4" w:space="0" w:color="auto"/>
              <w:right w:val="single" w:sz="4" w:space="0" w:color="auto"/>
            </w:tcBorders>
            <w:shd w:val="clear" w:color="auto" w:fill="auto"/>
            <w:noWrap/>
            <w:hideMark/>
          </w:tcPr>
          <w:p w14:paraId="3F7A0D55" w14:textId="77777777" w:rsidR="0001621C" w:rsidRPr="0001621C" w:rsidRDefault="0001621C" w:rsidP="005D1241">
            <w:pPr>
              <w:spacing w:after="0" w:line="240" w:lineRule="auto"/>
              <w:rPr>
                <w:rFonts w:ascii="Times New Roman" w:eastAsia="Times New Roman" w:hAnsi="Times New Roman" w:cs="Times New Roman"/>
                <w:color w:val="000000"/>
              </w:rPr>
            </w:pPr>
            <w:r w:rsidRPr="0001621C">
              <w:rPr>
                <w:rFonts w:ascii="Times New Roman" w:eastAsia="Times New Roman" w:hAnsi="Times New Roman" w:cs="Times New Roman"/>
                <w:color w:val="000000"/>
              </w:rPr>
              <w:t>Build hazard list</w:t>
            </w:r>
          </w:p>
        </w:tc>
        <w:tc>
          <w:tcPr>
            <w:tcW w:w="7104" w:type="dxa"/>
            <w:tcBorders>
              <w:top w:val="nil"/>
              <w:left w:val="nil"/>
              <w:bottom w:val="single" w:sz="4" w:space="0" w:color="auto"/>
              <w:right w:val="single" w:sz="4" w:space="0" w:color="auto"/>
            </w:tcBorders>
            <w:shd w:val="clear" w:color="auto" w:fill="auto"/>
            <w:hideMark/>
          </w:tcPr>
          <w:p w14:paraId="485E3AD0" w14:textId="77777777" w:rsidR="0001621C" w:rsidRPr="0001621C" w:rsidRDefault="0001621C" w:rsidP="005D1241">
            <w:pPr>
              <w:spacing w:after="0" w:line="240" w:lineRule="auto"/>
              <w:rPr>
                <w:rFonts w:ascii="Times New Roman" w:eastAsia="Times New Roman" w:hAnsi="Times New Roman" w:cs="Times New Roman"/>
                <w:color w:val="000000"/>
              </w:rPr>
            </w:pPr>
            <w:r w:rsidRPr="0001621C">
              <w:rPr>
                <w:rFonts w:ascii="Times New Roman" w:eastAsia="Times New Roman" w:hAnsi="Times New Roman" w:cs="Times New Roman"/>
                <w:color w:val="000000"/>
              </w:rPr>
              <w:t xml:space="preserve">Develop list of identified and suspected system hazards and potential system </w:t>
            </w:r>
            <w:r w:rsidR="005D1241" w:rsidRPr="00B26982">
              <w:rPr>
                <w:rFonts w:ascii="Times New Roman" w:eastAsia="Times New Roman" w:hAnsi="Times New Roman" w:cs="Times New Roman"/>
                <w:color w:val="000000"/>
              </w:rPr>
              <w:t>mishaps</w:t>
            </w:r>
            <w:r w:rsidRPr="0001621C">
              <w:rPr>
                <w:rFonts w:ascii="Times New Roman" w:eastAsia="Times New Roman" w:hAnsi="Times New Roman" w:cs="Times New Roman"/>
                <w:color w:val="000000"/>
              </w:rPr>
              <w:t>. Identify SCFs and TLMs if possible from information available.</w:t>
            </w:r>
          </w:p>
        </w:tc>
      </w:tr>
      <w:tr w:rsidR="0001621C" w:rsidRPr="0001621C" w14:paraId="1ED3F774" w14:textId="77777777" w:rsidTr="00A53973">
        <w:trPr>
          <w:trHeight w:val="600"/>
        </w:trPr>
        <w:tc>
          <w:tcPr>
            <w:tcW w:w="632" w:type="dxa"/>
            <w:tcBorders>
              <w:top w:val="nil"/>
              <w:left w:val="single" w:sz="4" w:space="0" w:color="auto"/>
              <w:bottom w:val="single" w:sz="4" w:space="0" w:color="auto"/>
              <w:right w:val="single" w:sz="4" w:space="0" w:color="auto"/>
            </w:tcBorders>
            <w:shd w:val="clear" w:color="auto" w:fill="auto"/>
            <w:noWrap/>
            <w:hideMark/>
          </w:tcPr>
          <w:p w14:paraId="2C4694D9" w14:textId="77777777" w:rsidR="0001621C" w:rsidRPr="0001621C" w:rsidRDefault="0001621C" w:rsidP="0001621C">
            <w:pPr>
              <w:spacing w:after="0" w:line="240" w:lineRule="auto"/>
              <w:jc w:val="center"/>
              <w:rPr>
                <w:rFonts w:ascii="Times New Roman" w:eastAsia="Times New Roman" w:hAnsi="Times New Roman" w:cs="Times New Roman"/>
                <w:color w:val="000000"/>
              </w:rPr>
            </w:pPr>
            <w:r w:rsidRPr="0001621C">
              <w:rPr>
                <w:rFonts w:ascii="Times New Roman" w:eastAsia="Times New Roman" w:hAnsi="Times New Roman" w:cs="Times New Roman"/>
                <w:color w:val="000000"/>
              </w:rPr>
              <w:t>7</w:t>
            </w:r>
          </w:p>
        </w:tc>
        <w:tc>
          <w:tcPr>
            <w:tcW w:w="2429" w:type="dxa"/>
            <w:tcBorders>
              <w:top w:val="nil"/>
              <w:left w:val="nil"/>
              <w:bottom w:val="single" w:sz="4" w:space="0" w:color="auto"/>
              <w:right w:val="single" w:sz="4" w:space="0" w:color="auto"/>
            </w:tcBorders>
            <w:shd w:val="clear" w:color="auto" w:fill="auto"/>
            <w:hideMark/>
          </w:tcPr>
          <w:p w14:paraId="2AC921A0" w14:textId="77777777" w:rsidR="0001621C" w:rsidRPr="0001621C" w:rsidRDefault="0001621C" w:rsidP="005D1241">
            <w:pPr>
              <w:spacing w:after="0" w:line="240" w:lineRule="auto"/>
              <w:rPr>
                <w:rFonts w:ascii="Times New Roman" w:eastAsia="Times New Roman" w:hAnsi="Times New Roman" w:cs="Times New Roman"/>
                <w:color w:val="000000"/>
              </w:rPr>
            </w:pPr>
            <w:r w:rsidRPr="0001621C">
              <w:rPr>
                <w:rFonts w:ascii="Times New Roman" w:eastAsia="Times New Roman" w:hAnsi="Times New Roman" w:cs="Times New Roman"/>
                <w:color w:val="000000"/>
              </w:rPr>
              <w:t>Recommend corrective action</w:t>
            </w:r>
          </w:p>
        </w:tc>
        <w:tc>
          <w:tcPr>
            <w:tcW w:w="7104" w:type="dxa"/>
            <w:tcBorders>
              <w:top w:val="nil"/>
              <w:left w:val="nil"/>
              <w:bottom w:val="single" w:sz="4" w:space="0" w:color="auto"/>
              <w:right w:val="single" w:sz="4" w:space="0" w:color="auto"/>
            </w:tcBorders>
            <w:shd w:val="clear" w:color="auto" w:fill="auto"/>
            <w:hideMark/>
          </w:tcPr>
          <w:p w14:paraId="011BB3F9" w14:textId="77777777" w:rsidR="0001621C" w:rsidRPr="0001621C" w:rsidRDefault="0001621C" w:rsidP="005D1241">
            <w:pPr>
              <w:spacing w:after="0" w:line="240" w:lineRule="auto"/>
              <w:rPr>
                <w:rFonts w:ascii="Times New Roman" w:eastAsia="Times New Roman" w:hAnsi="Times New Roman" w:cs="Times New Roman"/>
                <w:color w:val="000000"/>
              </w:rPr>
            </w:pPr>
            <w:r w:rsidRPr="0001621C">
              <w:rPr>
                <w:rFonts w:ascii="Times New Roman" w:eastAsia="Times New Roman" w:hAnsi="Times New Roman" w:cs="Times New Roman"/>
                <w:color w:val="000000"/>
              </w:rPr>
              <w:t>Recommend safety guidelines and design safety methods that will eliminate or mitigate hazards.</w:t>
            </w:r>
          </w:p>
        </w:tc>
      </w:tr>
      <w:tr w:rsidR="0001621C" w:rsidRPr="0001621C" w14:paraId="3D169708" w14:textId="77777777" w:rsidTr="00A53973">
        <w:trPr>
          <w:trHeight w:val="600"/>
        </w:trPr>
        <w:tc>
          <w:tcPr>
            <w:tcW w:w="632" w:type="dxa"/>
            <w:tcBorders>
              <w:top w:val="nil"/>
              <w:left w:val="single" w:sz="4" w:space="0" w:color="auto"/>
              <w:bottom w:val="single" w:sz="4" w:space="0" w:color="auto"/>
              <w:right w:val="single" w:sz="4" w:space="0" w:color="auto"/>
            </w:tcBorders>
            <w:shd w:val="clear" w:color="auto" w:fill="auto"/>
            <w:noWrap/>
            <w:hideMark/>
          </w:tcPr>
          <w:p w14:paraId="44C8E61F" w14:textId="77777777" w:rsidR="0001621C" w:rsidRPr="0001621C" w:rsidRDefault="0001621C" w:rsidP="0001621C">
            <w:pPr>
              <w:spacing w:after="0" w:line="240" w:lineRule="auto"/>
              <w:jc w:val="center"/>
              <w:rPr>
                <w:rFonts w:ascii="Times New Roman" w:eastAsia="Times New Roman" w:hAnsi="Times New Roman" w:cs="Times New Roman"/>
                <w:color w:val="000000"/>
              </w:rPr>
            </w:pPr>
            <w:r w:rsidRPr="0001621C">
              <w:rPr>
                <w:rFonts w:ascii="Times New Roman" w:eastAsia="Times New Roman" w:hAnsi="Times New Roman" w:cs="Times New Roman"/>
                <w:color w:val="000000"/>
              </w:rPr>
              <w:t>8</w:t>
            </w:r>
          </w:p>
        </w:tc>
        <w:tc>
          <w:tcPr>
            <w:tcW w:w="2429" w:type="dxa"/>
            <w:tcBorders>
              <w:top w:val="nil"/>
              <w:left w:val="nil"/>
              <w:bottom w:val="single" w:sz="4" w:space="0" w:color="auto"/>
              <w:right w:val="single" w:sz="4" w:space="0" w:color="auto"/>
            </w:tcBorders>
            <w:shd w:val="clear" w:color="auto" w:fill="auto"/>
            <w:noWrap/>
            <w:hideMark/>
          </w:tcPr>
          <w:p w14:paraId="6A311574" w14:textId="77777777" w:rsidR="0001621C" w:rsidRPr="0001621C" w:rsidRDefault="0001621C" w:rsidP="005D1241">
            <w:pPr>
              <w:spacing w:after="0" w:line="240" w:lineRule="auto"/>
              <w:rPr>
                <w:rFonts w:ascii="Times New Roman" w:eastAsia="Times New Roman" w:hAnsi="Times New Roman" w:cs="Times New Roman"/>
                <w:color w:val="000000"/>
              </w:rPr>
            </w:pPr>
            <w:r w:rsidRPr="0001621C">
              <w:rPr>
                <w:rFonts w:ascii="Times New Roman" w:eastAsia="Times New Roman" w:hAnsi="Times New Roman" w:cs="Times New Roman"/>
                <w:color w:val="000000"/>
              </w:rPr>
              <w:t>Document PHL</w:t>
            </w:r>
          </w:p>
        </w:tc>
        <w:tc>
          <w:tcPr>
            <w:tcW w:w="7104" w:type="dxa"/>
            <w:tcBorders>
              <w:top w:val="nil"/>
              <w:left w:val="nil"/>
              <w:bottom w:val="single" w:sz="4" w:space="0" w:color="auto"/>
              <w:right w:val="single" w:sz="4" w:space="0" w:color="auto"/>
            </w:tcBorders>
            <w:shd w:val="clear" w:color="auto" w:fill="auto"/>
            <w:hideMark/>
          </w:tcPr>
          <w:p w14:paraId="7810F1BB" w14:textId="77777777" w:rsidR="0001621C" w:rsidRPr="0001621C" w:rsidRDefault="0001621C" w:rsidP="005D1241">
            <w:pPr>
              <w:spacing w:after="0" w:line="240" w:lineRule="auto"/>
              <w:rPr>
                <w:rFonts w:ascii="Times New Roman" w:eastAsia="Times New Roman" w:hAnsi="Times New Roman" w:cs="Times New Roman"/>
                <w:color w:val="000000"/>
              </w:rPr>
            </w:pPr>
            <w:r w:rsidRPr="0001621C">
              <w:rPr>
                <w:rFonts w:ascii="Times New Roman" w:eastAsia="Times New Roman" w:hAnsi="Times New Roman" w:cs="Times New Roman"/>
                <w:color w:val="000000"/>
              </w:rPr>
              <w:t>Document entire PHL process and PHL worksheets in a PHL report. Include conclusions and recommendations.</w:t>
            </w:r>
          </w:p>
        </w:tc>
      </w:tr>
    </w:tbl>
    <w:p w14:paraId="26ACF0BD" w14:textId="736B30C5" w:rsidR="0001621C" w:rsidRDefault="0001621C" w:rsidP="00A53973">
      <w:pPr>
        <w:spacing w:after="0" w:line="240" w:lineRule="auto"/>
        <w:rPr>
          <w:rFonts w:ascii="Times New Roman" w:hAnsi="Times New Roman" w:cs="Times New Roman"/>
          <w:sz w:val="24"/>
          <w:szCs w:val="24"/>
        </w:rPr>
      </w:pPr>
    </w:p>
    <w:p w14:paraId="723AF5C4" w14:textId="114F279E" w:rsidR="002F7627" w:rsidRDefault="00BA7D9C" w:rsidP="00A53973">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B62F2B" w:rsidRPr="00B62F2B">
        <w:rPr>
          <w:rFonts w:ascii="Times New Roman" w:hAnsi="Times New Roman" w:cs="Times New Roman"/>
          <w:i/>
          <w:sz w:val="24"/>
          <w:szCs w:val="24"/>
        </w:rPr>
        <w:t>Guidance:</w:t>
      </w:r>
      <w:r w:rsidR="00B62F2B">
        <w:rPr>
          <w:i/>
        </w:rPr>
        <w:t xml:space="preserve"> </w:t>
      </w:r>
      <w:r w:rsidR="00415146">
        <w:rPr>
          <w:rFonts w:ascii="Times New Roman" w:hAnsi="Times New Roman" w:cs="Times New Roman"/>
          <w:i/>
          <w:sz w:val="24"/>
          <w:szCs w:val="24"/>
        </w:rPr>
        <w:t>The PHL is</w:t>
      </w:r>
      <w:r w:rsidRPr="002F7627">
        <w:rPr>
          <w:rFonts w:ascii="Times New Roman" w:hAnsi="Times New Roman" w:cs="Times New Roman"/>
          <w:i/>
          <w:sz w:val="24"/>
          <w:szCs w:val="24"/>
        </w:rPr>
        <w:t xml:space="preserve"> captured in item 8 of Table 1 above. The Range User may choose the format. As an alternative, </w:t>
      </w:r>
      <w:r w:rsidR="002F7627" w:rsidRPr="002F7627">
        <w:rPr>
          <w:rFonts w:ascii="Times New Roman" w:hAnsi="Times New Roman" w:cs="Times New Roman"/>
          <w:i/>
          <w:sz w:val="24"/>
          <w:szCs w:val="24"/>
        </w:rPr>
        <w:t>the template document included in SEAL-SSD-013 for SHA and SSHA can be used. Attachments to this document also include generic PHL and PHA worksheets.</w:t>
      </w:r>
      <w:r w:rsidR="002F7627">
        <w:rPr>
          <w:rFonts w:ascii="Times New Roman" w:hAnsi="Times New Roman" w:cs="Times New Roman"/>
          <w:sz w:val="24"/>
          <w:szCs w:val="24"/>
        </w:rPr>
        <w:t>]</w:t>
      </w:r>
    </w:p>
    <w:p w14:paraId="35529970" w14:textId="77777777" w:rsidR="00A53973" w:rsidRDefault="00A53973" w:rsidP="00A53973">
      <w:pPr>
        <w:spacing w:after="0" w:line="240" w:lineRule="auto"/>
        <w:rPr>
          <w:rFonts w:ascii="Times New Roman" w:hAnsi="Times New Roman" w:cs="Times New Roman"/>
          <w:sz w:val="24"/>
          <w:szCs w:val="24"/>
        </w:rPr>
      </w:pPr>
    </w:p>
    <w:p w14:paraId="539C4C8A" w14:textId="64373755" w:rsidR="009A121B" w:rsidRDefault="009A121B" w:rsidP="00A53973">
      <w:pPr>
        <w:spacing w:after="0" w:line="240" w:lineRule="auto"/>
        <w:rPr>
          <w:rFonts w:ascii="Times New Roman" w:hAnsi="Times New Roman" w:cs="Times New Roman"/>
          <w:sz w:val="24"/>
          <w:szCs w:val="24"/>
        </w:rPr>
      </w:pPr>
      <w:r>
        <w:rPr>
          <w:rFonts w:ascii="Times New Roman" w:hAnsi="Times New Roman" w:cs="Times New Roman"/>
          <w:sz w:val="24"/>
          <w:szCs w:val="24"/>
        </w:rPr>
        <w:t>The t</w:t>
      </w:r>
      <w:r w:rsidRPr="00DA72E2">
        <w:rPr>
          <w:rFonts w:ascii="Times New Roman" w:hAnsi="Times New Roman" w:cs="Times New Roman"/>
          <w:sz w:val="24"/>
          <w:szCs w:val="24"/>
        </w:rPr>
        <w:t xml:space="preserve">ypical hazard checklist </w:t>
      </w:r>
      <w:r>
        <w:rPr>
          <w:rFonts w:ascii="Times New Roman" w:hAnsi="Times New Roman" w:cs="Times New Roman"/>
          <w:sz w:val="24"/>
          <w:szCs w:val="24"/>
        </w:rPr>
        <w:t xml:space="preserve">used to conduct the PHL may </w:t>
      </w:r>
      <w:r w:rsidRPr="00DA72E2">
        <w:rPr>
          <w:rFonts w:ascii="Times New Roman" w:hAnsi="Times New Roman" w:cs="Times New Roman"/>
          <w:sz w:val="24"/>
          <w:szCs w:val="24"/>
        </w:rPr>
        <w:t>include:</w:t>
      </w:r>
    </w:p>
    <w:p w14:paraId="48E83242" w14:textId="77777777" w:rsidR="00A53973" w:rsidRPr="00DA72E2" w:rsidRDefault="00A53973" w:rsidP="00A53973">
      <w:pPr>
        <w:spacing w:after="0" w:line="240" w:lineRule="auto"/>
        <w:rPr>
          <w:rFonts w:ascii="Times New Roman" w:hAnsi="Times New Roman" w:cs="Times New Roman"/>
          <w:sz w:val="24"/>
          <w:szCs w:val="24"/>
        </w:rPr>
      </w:pPr>
    </w:p>
    <w:p w14:paraId="2E3127B8" w14:textId="77777777" w:rsidR="009A121B" w:rsidRPr="00DA72E2" w:rsidRDefault="009A121B" w:rsidP="009A121B">
      <w:pPr>
        <w:pStyle w:val="ListParagraph"/>
        <w:numPr>
          <w:ilvl w:val="0"/>
          <w:numId w:val="1"/>
        </w:numPr>
        <w:rPr>
          <w:rFonts w:ascii="Times New Roman" w:hAnsi="Times New Roman" w:cs="Times New Roman"/>
          <w:sz w:val="24"/>
          <w:szCs w:val="24"/>
        </w:rPr>
      </w:pPr>
      <w:r w:rsidRPr="00DA72E2">
        <w:rPr>
          <w:rFonts w:ascii="Times New Roman" w:hAnsi="Times New Roman" w:cs="Times New Roman"/>
          <w:sz w:val="24"/>
          <w:szCs w:val="24"/>
        </w:rPr>
        <w:t xml:space="preserve">Energy sources </w:t>
      </w:r>
    </w:p>
    <w:p w14:paraId="2ECD92AA" w14:textId="22280CE9" w:rsidR="009A121B" w:rsidRPr="00DA72E2" w:rsidRDefault="009A121B" w:rsidP="009A121B">
      <w:pPr>
        <w:pStyle w:val="ListParagraph"/>
        <w:numPr>
          <w:ilvl w:val="0"/>
          <w:numId w:val="1"/>
        </w:numPr>
        <w:rPr>
          <w:rFonts w:ascii="Times New Roman" w:hAnsi="Times New Roman" w:cs="Times New Roman"/>
          <w:sz w:val="24"/>
          <w:szCs w:val="24"/>
        </w:rPr>
      </w:pPr>
      <w:r w:rsidRPr="00DA72E2">
        <w:rPr>
          <w:rFonts w:ascii="Times New Roman" w:hAnsi="Times New Roman" w:cs="Times New Roman"/>
          <w:sz w:val="24"/>
          <w:szCs w:val="24"/>
        </w:rPr>
        <w:t>Hazardous function</w:t>
      </w:r>
      <w:r w:rsidR="00BA7D9C">
        <w:rPr>
          <w:rFonts w:ascii="Times New Roman" w:hAnsi="Times New Roman" w:cs="Times New Roman"/>
          <w:sz w:val="24"/>
          <w:szCs w:val="24"/>
        </w:rPr>
        <w:t>s</w:t>
      </w:r>
    </w:p>
    <w:p w14:paraId="1F804EEA" w14:textId="77777777" w:rsidR="009A121B" w:rsidRPr="00DA72E2" w:rsidRDefault="009A121B" w:rsidP="009A121B">
      <w:pPr>
        <w:pStyle w:val="ListParagraph"/>
        <w:numPr>
          <w:ilvl w:val="0"/>
          <w:numId w:val="1"/>
        </w:numPr>
        <w:rPr>
          <w:rFonts w:ascii="Times New Roman" w:hAnsi="Times New Roman" w:cs="Times New Roman"/>
          <w:sz w:val="24"/>
          <w:szCs w:val="24"/>
        </w:rPr>
      </w:pPr>
      <w:r w:rsidRPr="00DA72E2">
        <w:rPr>
          <w:rFonts w:ascii="Times New Roman" w:hAnsi="Times New Roman" w:cs="Times New Roman"/>
          <w:sz w:val="24"/>
          <w:szCs w:val="24"/>
        </w:rPr>
        <w:t>Hazardous operations</w:t>
      </w:r>
    </w:p>
    <w:p w14:paraId="1860219B" w14:textId="77777777" w:rsidR="009A121B" w:rsidRPr="00DA72E2" w:rsidRDefault="009A121B" w:rsidP="009A121B">
      <w:pPr>
        <w:pStyle w:val="ListParagraph"/>
        <w:numPr>
          <w:ilvl w:val="0"/>
          <w:numId w:val="1"/>
        </w:numPr>
        <w:rPr>
          <w:rFonts w:ascii="Times New Roman" w:hAnsi="Times New Roman" w:cs="Times New Roman"/>
          <w:sz w:val="24"/>
          <w:szCs w:val="24"/>
        </w:rPr>
      </w:pPr>
      <w:r w:rsidRPr="00DA72E2">
        <w:rPr>
          <w:rFonts w:ascii="Times New Roman" w:hAnsi="Times New Roman" w:cs="Times New Roman"/>
          <w:sz w:val="24"/>
          <w:szCs w:val="24"/>
        </w:rPr>
        <w:t>Hazardous component</w:t>
      </w:r>
    </w:p>
    <w:p w14:paraId="6F528FEE" w14:textId="77777777" w:rsidR="00BA7D9C" w:rsidRDefault="009A121B" w:rsidP="009A121B">
      <w:pPr>
        <w:pStyle w:val="ListParagraph"/>
        <w:numPr>
          <w:ilvl w:val="0"/>
          <w:numId w:val="1"/>
        </w:numPr>
        <w:rPr>
          <w:rFonts w:ascii="Times New Roman" w:hAnsi="Times New Roman" w:cs="Times New Roman"/>
          <w:sz w:val="24"/>
          <w:szCs w:val="24"/>
        </w:rPr>
      </w:pPr>
      <w:r w:rsidRPr="00DA72E2">
        <w:rPr>
          <w:rFonts w:ascii="Times New Roman" w:hAnsi="Times New Roman" w:cs="Times New Roman"/>
          <w:sz w:val="24"/>
          <w:szCs w:val="24"/>
        </w:rPr>
        <w:t>Hazardous</w:t>
      </w:r>
      <w:r>
        <w:rPr>
          <w:rFonts w:ascii="Times New Roman" w:hAnsi="Times New Roman" w:cs="Times New Roman"/>
          <w:sz w:val="24"/>
          <w:szCs w:val="24"/>
        </w:rPr>
        <w:t xml:space="preserve"> material</w:t>
      </w:r>
      <w:r w:rsidR="00BA7D9C">
        <w:rPr>
          <w:rFonts w:ascii="Times New Roman" w:hAnsi="Times New Roman" w:cs="Times New Roman"/>
          <w:sz w:val="24"/>
          <w:szCs w:val="24"/>
        </w:rPr>
        <w:t>s</w:t>
      </w:r>
      <w:r>
        <w:rPr>
          <w:rFonts w:ascii="Times New Roman" w:hAnsi="Times New Roman" w:cs="Times New Roman"/>
          <w:sz w:val="24"/>
          <w:szCs w:val="24"/>
        </w:rPr>
        <w:t xml:space="preserve"> </w:t>
      </w:r>
    </w:p>
    <w:p w14:paraId="3AF5EC6F" w14:textId="415B75BE" w:rsidR="009A121B" w:rsidRPr="00DA72E2" w:rsidRDefault="00BA7D9C" w:rsidP="009A121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w:t>
      </w:r>
      <w:r w:rsidR="009A121B" w:rsidRPr="00DA72E2">
        <w:rPr>
          <w:rFonts w:ascii="Times New Roman" w:hAnsi="Times New Roman" w:cs="Times New Roman"/>
          <w:sz w:val="24"/>
          <w:szCs w:val="24"/>
        </w:rPr>
        <w:t xml:space="preserve">essons learned from similar type system </w:t>
      </w:r>
    </w:p>
    <w:p w14:paraId="077C2FDA" w14:textId="77777777" w:rsidR="009A121B" w:rsidRPr="00DA72E2" w:rsidRDefault="009A121B" w:rsidP="009A121B">
      <w:pPr>
        <w:pStyle w:val="ListParagraph"/>
        <w:numPr>
          <w:ilvl w:val="0"/>
          <w:numId w:val="1"/>
        </w:numPr>
        <w:rPr>
          <w:rFonts w:ascii="Times New Roman" w:hAnsi="Times New Roman" w:cs="Times New Roman"/>
          <w:sz w:val="24"/>
          <w:szCs w:val="24"/>
        </w:rPr>
      </w:pPr>
      <w:r w:rsidRPr="00DA72E2">
        <w:rPr>
          <w:rFonts w:ascii="Times New Roman" w:hAnsi="Times New Roman" w:cs="Times New Roman"/>
          <w:sz w:val="24"/>
          <w:szCs w:val="24"/>
        </w:rPr>
        <w:t>Undesired mishaps</w:t>
      </w:r>
    </w:p>
    <w:p w14:paraId="42446349" w14:textId="77777777" w:rsidR="009A121B" w:rsidRPr="00DA72E2" w:rsidRDefault="009A121B" w:rsidP="009A121B">
      <w:pPr>
        <w:pStyle w:val="ListParagraph"/>
        <w:numPr>
          <w:ilvl w:val="0"/>
          <w:numId w:val="1"/>
        </w:numPr>
        <w:rPr>
          <w:rFonts w:ascii="Times New Roman" w:hAnsi="Times New Roman" w:cs="Times New Roman"/>
          <w:sz w:val="24"/>
          <w:szCs w:val="24"/>
        </w:rPr>
      </w:pPr>
      <w:r w:rsidRPr="00DA72E2">
        <w:rPr>
          <w:rFonts w:ascii="Times New Roman" w:hAnsi="Times New Roman" w:cs="Times New Roman"/>
          <w:sz w:val="24"/>
          <w:szCs w:val="24"/>
        </w:rPr>
        <w:t>Failure mode and failure state considerations</w:t>
      </w:r>
    </w:p>
    <w:p w14:paraId="54A1BDFC" w14:textId="175022F1" w:rsidR="009A121B" w:rsidRDefault="009A121B" w:rsidP="00A5397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As a reference, the AFSPCMAN 91-710 Vol 3 and Vol 6 catalogs safety requirements that have been developed based on historical lessons learned and whose chapters are divided on the bases of different hazard sources.</w:t>
      </w:r>
    </w:p>
    <w:p w14:paraId="466E155A" w14:textId="77777777" w:rsidR="00A53973" w:rsidRDefault="00A53973" w:rsidP="00A53973">
      <w:pPr>
        <w:spacing w:after="0" w:line="240" w:lineRule="auto"/>
        <w:rPr>
          <w:rFonts w:ascii="Times New Roman" w:hAnsi="Times New Roman" w:cs="Times New Roman"/>
          <w:sz w:val="24"/>
          <w:szCs w:val="24"/>
        </w:rPr>
      </w:pPr>
    </w:p>
    <w:p w14:paraId="5C025DE9" w14:textId="0089EDA2" w:rsidR="009A121B" w:rsidRDefault="009A121B" w:rsidP="00A539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Tables 2 through 4 list possible </w:t>
      </w:r>
      <w:r w:rsidR="00A75C0B">
        <w:rPr>
          <w:rFonts w:ascii="Times New Roman" w:hAnsi="Times New Roman" w:cs="Times New Roman"/>
          <w:sz w:val="24"/>
          <w:szCs w:val="24"/>
        </w:rPr>
        <w:t xml:space="preserve">additional </w:t>
      </w:r>
      <w:r>
        <w:rPr>
          <w:rFonts w:ascii="Times New Roman" w:hAnsi="Times New Roman" w:cs="Times New Roman"/>
          <w:sz w:val="24"/>
          <w:szCs w:val="24"/>
        </w:rPr>
        <w:t xml:space="preserve">hazard checklists. </w:t>
      </w:r>
    </w:p>
    <w:p w14:paraId="14E1E713" w14:textId="77777777" w:rsidR="00A53973" w:rsidRDefault="00A53973" w:rsidP="00A53973">
      <w:pPr>
        <w:spacing w:after="0" w:line="240" w:lineRule="auto"/>
        <w:rPr>
          <w:rFonts w:ascii="Times New Roman" w:hAnsi="Times New Roman" w:cs="Times New Roman"/>
          <w:b/>
          <w:sz w:val="24"/>
          <w:szCs w:val="24"/>
        </w:rPr>
      </w:pPr>
    </w:p>
    <w:p w14:paraId="61D9AD07" w14:textId="37716950" w:rsidR="00B26982" w:rsidRPr="00B26982" w:rsidRDefault="00B26982" w:rsidP="00A53973">
      <w:pPr>
        <w:spacing w:after="0" w:line="240" w:lineRule="auto"/>
        <w:rPr>
          <w:rFonts w:ascii="Times New Roman" w:hAnsi="Times New Roman" w:cs="Times New Roman"/>
          <w:b/>
          <w:sz w:val="24"/>
          <w:szCs w:val="24"/>
        </w:rPr>
      </w:pPr>
      <w:r w:rsidRPr="00B26982">
        <w:rPr>
          <w:rFonts w:ascii="Times New Roman" w:hAnsi="Times New Roman" w:cs="Times New Roman"/>
          <w:b/>
          <w:sz w:val="24"/>
          <w:szCs w:val="24"/>
        </w:rPr>
        <w:t>Table 2. Example of Possible Hazard Checklist for Energy Sources</w:t>
      </w:r>
    </w:p>
    <w:tbl>
      <w:tblPr>
        <w:tblW w:w="7015" w:type="dxa"/>
        <w:tblLook w:val="04A0" w:firstRow="1" w:lastRow="0" w:firstColumn="1" w:lastColumn="0" w:noHBand="0" w:noVBand="1"/>
      </w:tblPr>
      <w:tblGrid>
        <w:gridCol w:w="540"/>
        <w:gridCol w:w="3060"/>
        <w:gridCol w:w="460"/>
        <w:gridCol w:w="2955"/>
      </w:tblGrid>
      <w:tr w:rsidR="00B26982" w:rsidRPr="00B26982" w14:paraId="4AABDC32" w14:textId="77777777" w:rsidTr="009E62C0">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FC945" w14:textId="77777777" w:rsidR="00B26982" w:rsidRPr="00B26982" w:rsidRDefault="00B26982" w:rsidP="00B26982">
            <w:pPr>
              <w:spacing w:after="0" w:line="240" w:lineRule="auto"/>
              <w:jc w:val="right"/>
              <w:rPr>
                <w:rFonts w:ascii="Times New Roman" w:eastAsia="Times New Roman" w:hAnsi="Times New Roman" w:cs="Times New Roman"/>
                <w:color w:val="000000"/>
              </w:rPr>
            </w:pPr>
            <w:r w:rsidRPr="00B26982">
              <w:rPr>
                <w:rFonts w:ascii="Times New Roman" w:eastAsia="Times New Roman" w:hAnsi="Times New Roman" w:cs="Times New Roman"/>
                <w:color w:val="000000"/>
              </w:rPr>
              <w:t>1</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1C695334" w14:textId="77777777" w:rsidR="00B26982" w:rsidRPr="00B26982" w:rsidRDefault="00B26982" w:rsidP="00B26982">
            <w:pPr>
              <w:spacing w:after="0" w:line="240" w:lineRule="auto"/>
              <w:ind w:firstLineChars="100" w:firstLine="220"/>
              <w:rPr>
                <w:rFonts w:ascii="Times New Roman" w:eastAsia="Times New Roman" w:hAnsi="Times New Roman" w:cs="Times New Roman"/>
                <w:color w:val="000000"/>
              </w:rPr>
            </w:pPr>
            <w:r w:rsidRPr="00B26982">
              <w:rPr>
                <w:rFonts w:ascii="Times New Roman" w:eastAsia="Times New Roman" w:hAnsi="Times New Roman" w:cs="Times New Roman"/>
                <w:color w:val="000000"/>
              </w:rPr>
              <w:t>Fuels</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0FA9C48A" w14:textId="77777777" w:rsidR="00B26982" w:rsidRPr="00B26982" w:rsidRDefault="00B26982" w:rsidP="00B26982">
            <w:pPr>
              <w:spacing w:after="0" w:line="240" w:lineRule="auto"/>
              <w:jc w:val="right"/>
              <w:rPr>
                <w:rFonts w:ascii="Times New Roman" w:eastAsia="Times New Roman" w:hAnsi="Times New Roman" w:cs="Times New Roman"/>
                <w:color w:val="000000"/>
              </w:rPr>
            </w:pPr>
            <w:r w:rsidRPr="00B26982">
              <w:rPr>
                <w:rFonts w:ascii="Times New Roman" w:eastAsia="Times New Roman" w:hAnsi="Times New Roman" w:cs="Times New Roman"/>
                <w:color w:val="000000"/>
              </w:rPr>
              <w:t>12</w:t>
            </w:r>
          </w:p>
        </w:tc>
        <w:tc>
          <w:tcPr>
            <w:tcW w:w="2955" w:type="dxa"/>
            <w:tcBorders>
              <w:top w:val="single" w:sz="4" w:space="0" w:color="auto"/>
              <w:left w:val="nil"/>
              <w:bottom w:val="single" w:sz="4" w:space="0" w:color="auto"/>
              <w:right w:val="single" w:sz="4" w:space="0" w:color="auto"/>
            </w:tcBorders>
            <w:shd w:val="clear" w:color="auto" w:fill="auto"/>
            <w:noWrap/>
            <w:vAlign w:val="bottom"/>
            <w:hideMark/>
          </w:tcPr>
          <w:p w14:paraId="7EE5A304" w14:textId="77777777" w:rsidR="00B26982" w:rsidRPr="00B26982" w:rsidRDefault="009E62C0" w:rsidP="00B26982">
            <w:pPr>
              <w:spacing w:after="0" w:line="240" w:lineRule="auto"/>
              <w:ind w:firstLineChars="100" w:firstLine="220"/>
              <w:rPr>
                <w:rFonts w:ascii="Times New Roman" w:eastAsia="Times New Roman" w:hAnsi="Times New Roman" w:cs="Times New Roman"/>
                <w:color w:val="000000"/>
              </w:rPr>
            </w:pPr>
            <w:r w:rsidRPr="00B26982">
              <w:rPr>
                <w:rFonts w:ascii="Times New Roman" w:eastAsia="Times New Roman" w:hAnsi="Times New Roman" w:cs="Times New Roman"/>
                <w:color w:val="000000"/>
              </w:rPr>
              <w:t>Electrical</w:t>
            </w:r>
            <w:r w:rsidR="00B26982" w:rsidRPr="00B26982">
              <w:rPr>
                <w:rFonts w:ascii="Times New Roman" w:eastAsia="Times New Roman" w:hAnsi="Times New Roman" w:cs="Times New Roman"/>
                <w:color w:val="000000"/>
              </w:rPr>
              <w:t xml:space="preserve"> </w:t>
            </w:r>
            <w:r w:rsidRPr="00B26982">
              <w:rPr>
                <w:rFonts w:ascii="Times New Roman" w:eastAsia="Times New Roman" w:hAnsi="Times New Roman" w:cs="Times New Roman"/>
                <w:color w:val="000000"/>
              </w:rPr>
              <w:t>generators</w:t>
            </w:r>
          </w:p>
        </w:tc>
      </w:tr>
      <w:tr w:rsidR="00B26982" w:rsidRPr="00B26982" w14:paraId="39FC977F" w14:textId="77777777" w:rsidTr="009E62C0">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E2B3ADD" w14:textId="77777777" w:rsidR="00B26982" w:rsidRPr="00B26982" w:rsidRDefault="00B26982" w:rsidP="00B26982">
            <w:pPr>
              <w:spacing w:after="0" w:line="240" w:lineRule="auto"/>
              <w:jc w:val="right"/>
              <w:rPr>
                <w:rFonts w:ascii="Times New Roman" w:eastAsia="Times New Roman" w:hAnsi="Times New Roman" w:cs="Times New Roman"/>
                <w:color w:val="000000"/>
              </w:rPr>
            </w:pPr>
            <w:r w:rsidRPr="00B26982">
              <w:rPr>
                <w:rFonts w:ascii="Times New Roman" w:eastAsia="Times New Roman" w:hAnsi="Times New Roman" w:cs="Times New Roman"/>
                <w:color w:val="000000"/>
              </w:rPr>
              <w:t>2</w:t>
            </w:r>
          </w:p>
        </w:tc>
        <w:tc>
          <w:tcPr>
            <w:tcW w:w="3060" w:type="dxa"/>
            <w:tcBorders>
              <w:top w:val="nil"/>
              <w:left w:val="nil"/>
              <w:bottom w:val="single" w:sz="4" w:space="0" w:color="auto"/>
              <w:right w:val="single" w:sz="4" w:space="0" w:color="auto"/>
            </w:tcBorders>
            <w:shd w:val="clear" w:color="auto" w:fill="auto"/>
            <w:noWrap/>
            <w:vAlign w:val="bottom"/>
            <w:hideMark/>
          </w:tcPr>
          <w:p w14:paraId="1B7DFBD1" w14:textId="77777777" w:rsidR="00B26982" w:rsidRPr="00B26982" w:rsidRDefault="00B26982" w:rsidP="00B26982">
            <w:pPr>
              <w:spacing w:after="0" w:line="240" w:lineRule="auto"/>
              <w:ind w:firstLineChars="100" w:firstLine="220"/>
              <w:rPr>
                <w:rFonts w:ascii="Times New Roman" w:eastAsia="Times New Roman" w:hAnsi="Times New Roman" w:cs="Times New Roman"/>
                <w:color w:val="000000"/>
              </w:rPr>
            </w:pPr>
            <w:r w:rsidRPr="00B26982">
              <w:rPr>
                <w:rFonts w:ascii="Times New Roman" w:eastAsia="Times New Roman" w:hAnsi="Times New Roman" w:cs="Times New Roman"/>
                <w:color w:val="000000"/>
              </w:rPr>
              <w:t>Propellants</w:t>
            </w:r>
          </w:p>
        </w:tc>
        <w:tc>
          <w:tcPr>
            <w:tcW w:w="460" w:type="dxa"/>
            <w:tcBorders>
              <w:top w:val="nil"/>
              <w:left w:val="nil"/>
              <w:bottom w:val="single" w:sz="4" w:space="0" w:color="auto"/>
              <w:right w:val="single" w:sz="4" w:space="0" w:color="auto"/>
            </w:tcBorders>
            <w:shd w:val="clear" w:color="auto" w:fill="auto"/>
            <w:noWrap/>
            <w:vAlign w:val="bottom"/>
            <w:hideMark/>
          </w:tcPr>
          <w:p w14:paraId="4B3237FF" w14:textId="77777777" w:rsidR="00B26982" w:rsidRPr="00B26982" w:rsidRDefault="00B26982" w:rsidP="00B26982">
            <w:pPr>
              <w:spacing w:after="0" w:line="240" w:lineRule="auto"/>
              <w:jc w:val="right"/>
              <w:rPr>
                <w:rFonts w:ascii="Times New Roman" w:eastAsia="Times New Roman" w:hAnsi="Times New Roman" w:cs="Times New Roman"/>
                <w:color w:val="000000"/>
              </w:rPr>
            </w:pPr>
            <w:r w:rsidRPr="00B26982">
              <w:rPr>
                <w:rFonts w:ascii="Times New Roman" w:eastAsia="Times New Roman" w:hAnsi="Times New Roman" w:cs="Times New Roman"/>
                <w:color w:val="000000"/>
              </w:rPr>
              <w:t>13</w:t>
            </w:r>
          </w:p>
        </w:tc>
        <w:tc>
          <w:tcPr>
            <w:tcW w:w="2955" w:type="dxa"/>
            <w:tcBorders>
              <w:top w:val="nil"/>
              <w:left w:val="nil"/>
              <w:bottom w:val="single" w:sz="4" w:space="0" w:color="auto"/>
              <w:right w:val="single" w:sz="4" w:space="0" w:color="auto"/>
            </w:tcBorders>
            <w:shd w:val="clear" w:color="auto" w:fill="auto"/>
            <w:noWrap/>
            <w:vAlign w:val="bottom"/>
            <w:hideMark/>
          </w:tcPr>
          <w:p w14:paraId="609B1EE1" w14:textId="77777777" w:rsidR="00B26982" w:rsidRPr="00B26982" w:rsidRDefault="00B26982" w:rsidP="00B26982">
            <w:pPr>
              <w:spacing w:after="0" w:line="240" w:lineRule="auto"/>
              <w:ind w:firstLineChars="100" w:firstLine="220"/>
              <w:rPr>
                <w:rFonts w:ascii="Times New Roman" w:eastAsia="Times New Roman" w:hAnsi="Times New Roman" w:cs="Times New Roman"/>
                <w:color w:val="000000"/>
              </w:rPr>
            </w:pPr>
            <w:r w:rsidRPr="00B26982">
              <w:rPr>
                <w:rFonts w:ascii="Times New Roman" w:eastAsia="Times New Roman" w:hAnsi="Times New Roman" w:cs="Times New Roman"/>
                <w:color w:val="000000"/>
              </w:rPr>
              <w:t>RF energy sources</w:t>
            </w:r>
          </w:p>
        </w:tc>
      </w:tr>
      <w:tr w:rsidR="00B26982" w:rsidRPr="00B26982" w14:paraId="48AAAF2A" w14:textId="77777777" w:rsidTr="009E62C0">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2A4CC359" w14:textId="77777777" w:rsidR="00B26982" w:rsidRPr="00B26982" w:rsidRDefault="00B26982" w:rsidP="00B26982">
            <w:pPr>
              <w:spacing w:after="0" w:line="240" w:lineRule="auto"/>
              <w:jc w:val="right"/>
              <w:rPr>
                <w:rFonts w:ascii="Times New Roman" w:eastAsia="Times New Roman" w:hAnsi="Times New Roman" w:cs="Times New Roman"/>
                <w:color w:val="000000"/>
              </w:rPr>
            </w:pPr>
            <w:r w:rsidRPr="00B26982">
              <w:rPr>
                <w:rFonts w:ascii="Times New Roman" w:eastAsia="Times New Roman" w:hAnsi="Times New Roman" w:cs="Times New Roman"/>
                <w:color w:val="000000"/>
              </w:rPr>
              <w:t>3</w:t>
            </w:r>
          </w:p>
        </w:tc>
        <w:tc>
          <w:tcPr>
            <w:tcW w:w="3060" w:type="dxa"/>
            <w:tcBorders>
              <w:top w:val="nil"/>
              <w:left w:val="nil"/>
              <w:bottom w:val="single" w:sz="4" w:space="0" w:color="auto"/>
              <w:right w:val="single" w:sz="4" w:space="0" w:color="auto"/>
            </w:tcBorders>
            <w:shd w:val="clear" w:color="auto" w:fill="auto"/>
            <w:noWrap/>
            <w:vAlign w:val="bottom"/>
            <w:hideMark/>
          </w:tcPr>
          <w:p w14:paraId="5DEEE97F" w14:textId="77777777" w:rsidR="00B26982" w:rsidRPr="00B26982" w:rsidRDefault="00B26982" w:rsidP="00B26982">
            <w:pPr>
              <w:spacing w:after="0" w:line="240" w:lineRule="auto"/>
              <w:ind w:firstLineChars="100" w:firstLine="220"/>
              <w:rPr>
                <w:rFonts w:ascii="Times New Roman" w:eastAsia="Times New Roman" w:hAnsi="Times New Roman" w:cs="Times New Roman"/>
                <w:color w:val="000000"/>
              </w:rPr>
            </w:pPr>
            <w:r w:rsidRPr="00B26982">
              <w:rPr>
                <w:rFonts w:ascii="Times New Roman" w:eastAsia="Times New Roman" w:hAnsi="Times New Roman" w:cs="Times New Roman"/>
                <w:color w:val="000000"/>
              </w:rPr>
              <w:t>Initiators</w:t>
            </w:r>
          </w:p>
        </w:tc>
        <w:tc>
          <w:tcPr>
            <w:tcW w:w="460" w:type="dxa"/>
            <w:tcBorders>
              <w:top w:val="nil"/>
              <w:left w:val="nil"/>
              <w:bottom w:val="single" w:sz="4" w:space="0" w:color="auto"/>
              <w:right w:val="single" w:sz="4" w:space="0" w:color="auto"/>
            </w:tcBorders>
            <w:shd w:val="clear" w:color="auto" w:fill="auto"/>
            <w:noWrap/>
            <w:vAlign w:val="bottom"/>
            <w:hideMark/>
          </w:tcPr>
          <w:p w14:paraId="3180A7DF" w14:textId="77777777" w:rsidR="00B26982" w:rsidRPr="00B26982" w:rsidRDefault="00B26982" w:rsidP="00B26982">
            <w:pPr>
              <w:spacing w:after="0" w:line="240" w:lineRule="auto"/>
              <w:jc w:val="right"/>
              <w:rPr>
                <w:rFonts w:ascii="Times New Roman" w:eastAsia="Times New Roman" w:hAnsi="Times New Roman" w:cs="Times New Roman"/>
                <w:color w:val="000000"/>
              </w:rPr>
            </w:pPr>
            <w:r w:rsidRPr="00B26982">
              <w:rPr>
                <w:rFonts w:ascii="Times New Roman" w:eastAsia="Times New Roman" w:hAnsi="Times New Roman" w:cs="Times New Roman"/>
                <w:color w:val="000000"/>
              </w:rPr>
              <w:t>14</w:t>
            </w:r>
          </w:p>
        </w:tc>
        <w:tc>
          <w:tcPr>
            <w:tcW w:w="2955" w:type="dxa"/>
            <w:tcBorders>
              <w:top w:val="nil"/>
              <w:left w:val="nil"/>
              <w:bottom w:val="single" w:sz="4" w:space="0" w:color="auto"/>
              <w:right w:val="single" w:sz="4" w:space="0" w:color="auto"/>
            </w:tcBorders>
            <w:shd w:val="clear" w:color="auto" w:fill="auto"/>
            <w:noWrap/>
            <w:vAlign w:val="bottom"/>
            <w:hideMark/>
          </w:tcPr>
          <w:p w14:paraId="2FB4DDB8" w14:textId="77777777" w:rsidR="00B26982" w:rsidRPr="00B26982" w:rsidRDefault="00B26982" w:rsidP="00B26982">
            <w:pPr>
              <w:spacing w:after="0" w:line="240" w:lineRule="auto"/>
              <w:ind w:firstLineChars="100" w:firstLine="220"/>
              <w:rPr>
                <w:rFonts w:ascii="Times New Roman" w:eastAsia="Times New Roman" w:hAnsi="Times New Roman" w:cs="Times New Roman"/>
                <w:color w:val="000000"/>
              </w:rPr>
            </w:pPr>
            <w:r w:rsidRPr="00B26982">
              <w:rPr>
                <w:rFonts w:ascii="Times New Roman" w:eastAsia="Times New Roman" w:hAnsi="Times New Roman" w:cs="Times New Roman"/>
                <w:color w:val="000000"/>
              </w:rPr>
              <w:t>Radioactive energy sources</w:t>
            </w:r>
          </w:p>
        </w:tc>
      </w:tr>
      <w:tr w:rsidR="00B26982" w:rsidRPr="00B26982" w14:paraId="5203EF28" w14:textId="77777777" w:rsidTr="009E62C0">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570EB77F" w14:textId="77777777" w:rsidR="00B26982" w:rsidRPr="00B26982" w:rsidRDefault="00B26982" w:rsidP="00B26982">
            <w:pPr>
              <w:spacing w:after="0" w:line="240" w:lineRule="auto"/>
              <w:jc w:val="right"/>
              <w:rPr>
                <w:rFonts w:ascii="Times New Roman" w:eastAsia="Times New Roman" w:hAnsi="Times New Roman" w:cs="Times New Roman"/>
                <w:color w:val="000000"/>
              </w:rPr>
            </w:pPr>
            <w:r w:rsidRPr="00B26982">
              <w:rPr>
                <w:rFonts w:ascii="Times New Roman" w:eastAsia="Times New Roman" w:hAnsi="Times New Roman" w:cs="Times New Roman"/>
                <w:color w:val="000000"/>
              </w:rPr>
              <w:t>4</w:t>
            </w:r>
          </w:p>
        </w:tc>
        <w:tc>
          <w:tcPr>
            <w:tcW w:w="3060" w:type="dxa"/>
            <w:tcBorders>
              <w:top w:val="nil"/>
              <w:left w:val="nil"/>
              <w:bottom w:val="single" w:sz="4" w:space="0" w:color="auto"/>
              <w:right w:val="single" w:sz="4" w:space="0" w:color="auto"/>
            </w:tcBorders>
            <w:shd w:val="clear" w:color="auto" w:fill="auto"/>
            <w:noWrap/>
            <w:vAlign w:val="bottom"/>
            <w:hideMark/>
          </w:tcPr>
          <w:p w14:paraId="6AA269C9" w14:textId="77777777" w:rsidR="00B26982" w:rsidRPr="00B26982" w:rsidRDefault="00B26982" w:rsidP="00B26982">
            <w:pPr>
              <w:spacing w:after="0" w:line="240" w:lineRule="auto"/>
              <w:ind w:firstLineChars="100" w:firstLine="220"/>
              <w:rPr>
                <w:rFonts w:ascii="Times New Roman" w:eastAsia="Times New Roman" w:hAnsi="Times New Roman" w:cs="Times New Roman"/>
                <w:color w:val="000000"/>
              </w:rPr>
            </w:pPr>
            <w:r w:rsidRPr="00B26982">
              <w:rPr>
                <w:rFonts w:ascii="Times New Roman" w:eastAsia="Times New Roman" w:hAnsi="Times New Roman" w:cs="Times New Roman"/>
                <w:color w:val="000000"/>
              </w:rPr>
              <w:t>Explosive charges</w:t>
            </w:r>
          </w:p>
        </w:tc>
        <w:tc>
          <w:tcPr>
            <w:tcW w:w="460" w:type="dxa"/>
            <w:tcBorders>
              <w:top w:val="nil"/>
              <w:left w:val="nil"/>
              <w:bottom w:val="single" w:sz="4" w:space="0" w:color="auto"/>
              <w:right w:val="single" w:sz="4" w:space="0" w:color="auto"/>
            </w:tcBorders>
            <w:shd w:val="clear" w:color="auto" w:fill="auto"/>
            <w:noWrap/>
            <w:vAlign w:val="bottom"/>
            <w:hideMark/>
          </w:tcPr>
          <w:p w14:paraId="73C13E60" w14:textId="77777777" w:rsidR="00B26982" w:rsidRPr="00B26982" w:rsidRDefault="00B26982" w:rsidP="00B26982">
            <w:pPr>
              <w:spacing w:after="0" w:line="240" w:lineRule="auto"/>
              <w:jc w:val="right"/>
              <w:rPr>
                <w:rFonts w:ascii="Times New Roman" w:eastAsia="Times New Roman" w:hAnsi="Times New Roman" w:cs="Times New Roman"/>
                <w:color w:val="000000"/>
              </w:rPr>
            </w:pPr>
            <w:r w:rsidRPr="00B26982">
              <w:rPr>
                <w:rFonts w:ascii="Times New Roman" w:eastAsia="Times New Roman" w:hAnsi="Times New Roman" w:cs="Times New Roman"/>
                <w:color w:val="000000"/>
              </w:rPr>
              <w:t>15</w:t>
            </w:r>
          </w:p>
        </w:tc>
        <w:tc>
          <w:tcPr>
            <w:tcW w:w="2955" w:type="dxa"/>
            <w:tcBorders>
              <w:top w:val="nil"/>
              <w:left w:val="nil"/>
              <w:bottom w:val="single" w:sz="4" w:space="0" w:color="auto"/>
              <w:right w:val="single" w:sz="4" w:space="0" w:color="auto"/>
            </w:tcBorders>
            <w:shd w:val="clear" w:color="auto" w:fill="auto"/>
            <w:noWrap/>
            <w:vAlign w:val="bottom"/>
            <w:hideMark/>
          </w:tcPr>
          <w:p w14:paraId="5782DA77" w14:textId="77777777" w:rsidR="00B26982" w:rsidRPr="00B26982" w:rsidRDefault="00B26982" w:rsidP="00B26982">
            <w:pPr>
              <w:spacing w:after="0" w:line="240" w:lineRule="auto"/>
              <w:ind w:firstLineChars="100" w:firstLine="220"/>
              <w:rPr>
                <w:rFonts w:ascii="Times New Roman" w:eastAsia="Times New Roman" w:hAnsi="Times New Roman" w:cs="Times New Roman"/>
                <w:color w:val="000000"/>
              </w:rPr>
            </w:pPr>
            <w:r w:rsidRPr="00B26982">
              <w:rPr>
                <w:rFonts w:ascii="Times New Roman" w:eastAsia="Times New Roman" w:hAnsi="Times New Roman" w:cs="Times New Roman"/>
                <w:color w:val="000000"/>
              </w:rPr>
              <w:t xml:space="preserve">Falling </w:t>
            </w:r>
            <w:r w:rsidR="009E62C0" w:rsidRPr="00B26982">
              <w:rPr>
                <w:rFonts w:ascii="Times New Roman" w:eastAsia="Times New Roman" w:hAnsi="Times New Roman" w:cs="Times New Roman"/>
                <w:color w:val="000000"/>
              </w:rPr>
              <w:t>objects</w:t>
            </w:r>
          </w:p>
        </w:tc>
      </w:tr>
      <w:tr w:rsidR="00B26982" w:rsidRPr="00B26982" w14:paraId="49D816F8" w14:textId="77777777" w:rsidTr="009E62C0">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BFAA8E5" w14:textId="77777777" w:rsidR="00B26982" w:rsidRPr="00B26982" w:rsidRDefault="00B26982" w:rsidP="00B26982">
            <w:pPr>
              <w:spacing w:after="0" w:line="240" w:lineRule="auto"/>
              <w:jc w:val="right"/>
              <w:rPr>
                <w:rFonts w:ascii="Times New Roman" w:eastAsia="Times New Roman" w:hAnsi="Times New Roman" w:cs="Times New Roman"/>
                <w:color w:val="000000"/>
              </w:rPr>
            </w:pPr>
            <w:r w:rsidRPr="00B26982">
              <w:rPr>
                <w:rFonts w:ascii="Times New Roman" w:eastAsia="Times New Roman" w:hAnsi="Times New Roman" w:cs="Times New Roman"/>
                <w:color w:val="000000"/>
              </w:rPr>
              <w:t>5</w:t>
            </w:r>
          </w:p>
        </w:tc>
        <w:tc>
          <w:tcPr>
            <w:tcW w:w="3060" w:type="dxa"/>
            <w:tcBorders>
              <w:top w:val="nil"/>
              <w:left w:val="nil"/>
              <w:bottom w:val="single" w:sz="4" w:space="0" w:color="auto"/>
              <w:right w:val="single" w:sz="4" w:space="0" w:color="auto"/>
            </w:tcBorders>
            <w:shd w:val="clear" w:color="auto" w:fill="auto"/>
            <w:noWrap/>
            <w:vAlign w:val="bottom"/>
            <w:hideMark/>
          </w:tcPr>
          <w:p w14:paraId="5A2E5173" w14:textId="77777777" w:rsidR="00B26982" w:rsidRPr="00B26982" w:rsidRDefault="00B26982" w:rsidP="00B26982">
            <w:pPr>
              <w:spacing w:after="0" w:line="240" w:lineRule="auto"/>
              <w:ind w:firstLineChars="100" w:firstLine="220"/>
              <w:rPr>
                <w:rFonts w:ascii="Times New Roman" w:eastAsia="Times New Roman" w:hAnsi="Times New Roman" w:cs="Times New Roman"/>
                <w:color w:val="000000"/>
              </w:rPr>
            </w:pPr>
            <w:r w:rsidRPr="00B26982">
              <w:rPr>
                <w:rFonts w:ascii="Times New Roman" w:eastAsia="Times New Roman" w:hAnsi="Times New Roman" w:cs="Times New Roman"/>
                <w:color w:val="000000"/>
              </w:rPr>
              <w:t>Charged electrical capacitors</w:t>
            </w:r>
          </w:p>
        </w:tc>
        <w:tc>
          <w:tcPr>
            <w:tcW w:w="460" w:type="dxa"/>
            <w:tcBorders>
              <w:top w:val="nil"/>
              <w:left w:val="nil"/>
              <w:bottom w:val="single" w:sz="4" w:space="0" w:color="auto"/>
              <w:right w:val="single" w:sz="4" w:space="0" w:color="auto"/>
            </w:tcBorders>
            <w:shd w:val="clear" w:color="auto" w:fill="auto"/>
            <w:noWrap/>
            <w:vAlign w:val="bottom"/>
            <w:hideMark/>
          </w:tcPr>
          <w:p w14:paraId="3DF79726" w14:textId="77777777" w:rsidR="00B26982" w:rsidRPr="00B26982" w:rsidRDefault="00B26982" w:rsidP="00B26982">
            <w:pPr>
              <w:spacing w:after="0" w:line="240" w:lineRule="auto"/>
              <w:jc w:val="right"/>
              <w:rPr>
                <w:rFonts w:ascii="Times New Roman" w:eastAsia="Times New Roman" w:hAnsi="Times New Roman" w:cs="Times New Roman"/>
                <w:color w:val="000000"/>
              </w:rPr>
            </w:pPr>
            <w:r w:rsidRPr="00B26982">
              <w:rPr>
                <w:rFonts w:ascii="Times New Roman" w:eastAsia="Times New Roman" w:hAnsi="Times New Roman" w:cs="Times New Roman"/>
                <w:color w:val="000000"/>
              </w:rPr>
              <w:t>16</w:t>
            </w:r>
          </w:p>
        </w:tc>
        <w:tc>
          <w:tcPr>
            <w:tcW w:w="2955" w:type="dxa"/>
            <w:tcBorders>
              <w:top w:val="nil"/>
              <w:left w:val="nil"/>
              <w:bottom w:val="single" w:sz="4" w:space="0" w:color="auto"/>
              <w:right w:val="single" w:sz="4" w:space="0" w:color="auto"/>
            </w:tcBorders>
            <w:shd w:val="clear" w:color="auto" w:fill="auto"/>
            <w:noWrap/>
            <w:vAlign w:val="bottom"/>
            <w:hideMark/>
          </w:tcPr>
          <w:p w14:paraId="5E6E55A2" w14:textId="77777777" w:rsidR="00B26982" w:rsidRPr="00B26982" w:rsidRDefault="009E62C0" w:rsidP="00B26982">
            <w:pPr>
              <w:spacing w:after="0" w:line="240" w:lineRule="auto"/>
              <w:ind w:firstLineChars="100" w:firstLine="220"/>
              <w:rPr>
                <w:rFonts w:ascii="Times New Roman" w:eastAsia="Times New Roman" w:hAnsi="Times New Roman" w:cs="Times New Roman"/>
                <w:color w:val="000000"/>
              </w:rPr>
            </w:pPr>
            <w:r w:rsidRPr="00B26982">
              <w:rPr>
                <w:rFonts w:ascii="Times New Roman" w:eastAsia="Times New Roman" w:hAnsi="Times New Roman" w:cs="Times New Roman"/>
                <w:color w:val="000000"/>
              </w:rPr>
              <w:t>Catapulted</w:t>
            </w:r>
            <w:r w:rsidR="00B26982" w:rsidRPr="00B26982">
              <w:rPr>
                <w:rFonts w:ascii="Times New Roman" w:eastAsia="Times New Roman" w:hAnsi="Times New Roman" w:cs="Times New Roman"/>
                <w:color w:val="000000"/>
              </w:rPr>
              <w:t xml:space="preserve"> objects</w:t>
            </w:r>
          </w:p>
        </w:tc>
      </w:tr>
      <w:tr w:rsidR="00B26982" w:rsidRPr="00B26982" w14:paraId="47C63398" w14:textId="77777777" w:rsidTr="009E62C0">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1F61040" w14:textId="77777777" w:rsidR="00B26982" w:rsidRPr="00B26982" w:rsidRDefault="00B26982" w:rsidP="00B26982">
            <w:pPr>
              <w:spacing w:after="0" w:line="240" w:lineRule="auto"/>
              <w:jc w:val="right"/>
              <w:rPr>
                <w:rFonts w:ascii="Times New Roman" w:eastAsia="Times New Roman" w:hAnsi="Times New Roman" w:cs="Times New Roman"/>
                <w:color w:val="000000"/>
              </w:rPr>
            </w:pPr>
            <w:r w:rsidRPr="00B26982">
              <w:rPr>
                <w:rFonts w:ascii="Times New Roman" w:eastAsia="Times New Roman" w:hAnsi="Times New Roman" w:cs="Times New Roman"/>
                <w:color w:val="000000"/>
              </w:rPr>
              <w:t>6</w:t>
            </w:r>
          </w:p>
        </w:tc>
        <w:tc>
          <w:tcPr>
            <w:tcW w:w="3060" w:type="dxa"/>
            <w:tcBorders>
              <w:top w:val="nil"/>
              <w:left w:val="nil"/>
              <w:bottom w:val="single" w:sz="4" w:space="0" w:color="auto"/>
              <w:right w:val="single" w:sz="4" w:space="0" w:color="auto"/>
            </w:tcBorders>
            <w:shd w:val="clear" w:color="auto" w:fill="auto"/>
            <w:noWrap/>
            <w:vAlign w:val="bottom"/>
            <w:hideMark/>
          </w:tcPr>
          <w:p w14:paraId="57DA06CB" w14:textId="77777777" w:rsidR="00B26982" w:rsidRPr="00B26982" w:rsidRDefault="009E62C0" w:rsidP="00B26982">
            <w:pPr>
              <w:spacing w:after="0" w:line="240" w:lineRule="auto"/>
              <w:ind w:firstLineChars="100" w:firstLine="220"/>
              <w:rPr>
                <w:rFonts w:ascii="Times New Roman" w:eastAsia="Times New Roman" w:hAnsi="Times New Roman" w:cs="Times New Roman"/>
                <w:color w:val="000000"/>
              </w:rPr>
            </w:pPr>
            <w:r>
              <w:rPr>
                <w:rFonts w:ascii="Times New Roman" w:eastAsia="Times New Roman" w:hAnsi="Times New Roman" w:cs="Times New Roman"/>
                <w:color w:val="000000"/>
              </w:rPr>
              <w:t>Storage batteries</w:t>
            </w:r>
          </w:p>
        </w:tc>
        <w:tc>
          <w:tcPr>
            <w:tcW w:w="460" w:type="dxa"/>
            <w:tcBorders>
              <w:top w:val="nil"/>
              <w:left w:val="nil"/>
              <w:bottom w:val="single" w:sz="4" w:space="0" w:color="auto"/>
              <w:right w:val="single" w:sz="4" w:space="0" w:color="auto"/>
            </w:tcBorders>
            <w:shd w:val="clear" w:color="auto" w:fill="auto"/>
            <w:noWrap/>
            <w:vAlign w:val="bottom"/>
            <w:hideMark/>
          </w:tcPr>
          <w:p w14:paraId="624385A5" w14:textId="77777777" w:rsidR="00B26982" w:rsidRPr="00B26982" w:rsidRDefault="00B26982" w:rsidP="00B26982">
            <w:pPr>
              <w:spacing w:after="0" w:line="240" w:lineRule="auto"/>
              <w:jc w:val="right"/>
              <w:rPr>
                <w:rFonts w:ascii="Times New Roman" w:eastAsia="Times New Roman" w:hAnsi="Times New Roman" w:cs="Times New Roman"/>
                <w:color w:val="000000"/>
              </w:rPr>
            </w:pPr>
            <w:r w:rsidRPr="00B26982">
              <w:rPr>
                <w:rFonts w:ascii="Times New Roman" w:eastAsia="Times New Roman" w:hAnsi="Times New Roman" w:cs="Times New Roman"/>
                <w:color w:val="000000"/>
              </w:rPr>
              <w:t>17</w:t>
            </w:r>
          </w:p>
        </w:tc>
        <w:tc>
          <w:tcPr>
            <w:tcW w:w="2955" w:type="dxa"/>
            <w:tcBorders>
              <w:top w:val="nil"/>
              <w:left w:val="nil"/>
              <w:bottom w:val="single" w:sz="4" w:space="0" w:color="auto"/>
              <w:right w:val="single" w:sz="4" w:space="0" w:color="auto"/>
            </w:tcBorders>
            <w:shd w:val="clear" w:color="auto" w:fill="auto"/>
            <w:noWrap/>
            <w:vAlign w:val="bottom"/>
            <w:hideMark/>
          </w:tcPr>
          <w:p w14:paraId="536AEB00" w14:textId="77777777" w:rsidR="00B26982" w:rsidRPr="00B26982" w:rsidRDefault="00B26982" w:rsidP="00B26982">
            <w:pPr>
              <w:spacing w:after="0" w:line="240" w:lineRule="auto"/>
              <w:ind w:firstLineChars="100" w:firstLine="220"/>
              <w:rPr>
                <w:rFonts w:ascii="Times New Roman" w:eastAsia="Times New Roman" w:hAnsi="Times New Roman" w:cs="Times New Roman"/>
                <w:color w:val="000000"/>
              </w:rPr>
            </w:pPr>
            <w:r w:rsidRPr="00B26982">
              <w:rPr>
                <w:rFonts w:ascii="Times New Roman" w:eastAsia="Times New Roman" w:hAnsi="Times New Roman" w:cs="Times New Roman"/>
                <w:color w:val="000000"/>
              </w:rPr>
              <w:t>Heating devices</w:t>
            </w:r>
          </w:p>
        </w:tc>
      </w:tr>
      <w:tr w:rsidR="00B26982" w:rsidRPr="00B26982" w14:paraId="4ECDEC56" w14:textId="77777777" w:rsidTr="009E62C0">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9B62AD5" w14:textId="77777777" w:rsidR="00B26982" w:rsidRPr="00B26982" w:rsidRDefault="00B26982" w:rsidP="00B26982">
            <w:pPr>
              <w:spacing w:after="0" w:line="240" w:lineRule="auto"/>
              <w:jc w:val="right"/>
              <w:rPr>
                <w:rFonts w:ascii="Times New Roman" w:eastAsia="Times New Roman" w:hAnsi="Times New Roman" w:cs="Times New Roman"/>
                <w:color w:val="000000"/>
              </w:rPr>
            </w:pPr>
            <w:r w:rsidRPr="00B26982">
              <w:rPr>
                <w:rFonts w:ascii="Times New Roman" w:eastAsia="Times New Roman" w:hAnsi="Times New Roman" w:cs="Times New Roman"/>
                <w:color w:val="000000"/>
              </w:rPr>
              <w:t>7</w:t>
            </w:r>
          </w:p>
        </w:tc>
        <w:tc>
          <w:tcPr>
            <w:tcW w:w="3060" w:type="dxa"/>
            <w:tcBorders>
              <w:top w:val="nil"/>
              <w:left w:val="nil"/>
              <w:bottom w:val="single" w:sz="4" w:space="0" w:color="auto"/>
              <w:right w:val="single" w:sz="4" w:space="0" w:color="auto"/>
            </w:tcBorders>
            <w:shd w:val="clear" w:color="auto" w:fill="auto"/>
            <w:noWrap/>
            <w:vAlign w:val="bottom"/>
            <w:hideMark/>
          </w:tcPr>
          <w:p w14:paraId="7C95F455" w14:textId="77777777" w:rsidR="00B26982" w:rsidRPr="00B26982" w:rsidRDefault="00B26982" w:rsidP="00B26982">
            <w:pPr>
              <w:spacing w:after="0" w:line="240" w:lineRule="auto"/>
              <w:ind w:firstLineChars="100" w:firstLine="220"/>
              <w:rPr>
                <w:rFonts w:ascii="Times New Roman" w:eastAsia="Times New Roman" w:hAnsi="Times New Roman" w:cs="Times New Roman"/>
                <w:color w:val="000000"/>
              </w:rPr>
            </w:pPr>
            <w:r w:rsidRPr="00B26982">
              <w:rPr>
                <w:rFonts w:ascii="Times New Roman" w:eastAsia="Times New Roman" w:hAnsi="Times New Roman" w:cs="Times New Roman"/>
                <w:color w:val="000000"/>
              </w:rPr>
              <w:t xml:space="preserve">Static </w:t>
            </w:r>
            <w:r w:rsidR="009E62C0" w:rsidRPr="00B26982">
              <w:rPr>
                <w:rFonts w:ascii="Times New Roman" w:eastAsia="Times New Roman" w:hAnsi="Times New Roman" w:cs="Times New Roman"/>
                <w:color w:val="000000"/>
              </w:rPr>
              <w:t>electrical</w:t>
            </w:r>
            <w:r w:rsidRPr="00B26982">
              <w:rPr>
                <w:rFonts w:ascii="Times New Roman" w:eastAsia="Times New Roman" w:hAnsi="Times New Roman" w:cs="Times New Roman"/>
                <w:color w:val="000000"/>
              </w:rPr>
              <w:t xml:space="preserve"> charges</w:t>
            </w:r>
          </w:p>
        </w:tc>
        <w:tc>
          <w:tcPr>
            <w:tcW w:w="460" w:type="dxa"/>
            <w:tcBorders>
              <w:top w:val="nil"/>
              <w:left w:val="nil"/>
              <w:bottom w:val="single" w:sz="4" w:space="0" w:color="auto"/>
              <w:right w:val="single" w:sz="4" w:space="0" w:color="auto"/>
            </w:tcBorders>
            <w:shd w:val="clear" w:color="auto" w:fill="auto"/>
            <w:noWrap/>
            <w:vAlign w:val="bottom"/>
            <w:hideMark/>
          </w:tcPr>
          <w:p w14:paraId="1FCB619C" w14:textId="77777777" w:rsidR="00B26982" w:rsidRPr="00B26982" w:rsidRDefault="00B26982" w:rsidP="00B26982">
            <w:pPr>
              <w:spacing w:after="0" w:line="240" w:lineRule="auto"/>
              <w:jc w:val="right"/>
              <w:rPr>
                <w:rFonts w:ascii="Times New Roman" w:eastAsia="Times New Roman" w:hAnsi="Times New Roman" w:cs="Times New Roman"/>
                <w:color w:val="000000"/>
              </w:rPr>
            </w:pPr>
            <w:r w:rsidRPr="00B26982">
              <w:rPr>
                <w:rFonts w:ascii="Times New Roman" w:eastAsia="Times New Roman" w:hAnsi="Times New Roman" w:cs="Times New Roman"/>
                <w:color w:val="000000"/>
              </w:rPr>
              <w:t>18</w:t>
            </w:r>
          </w:p>
        </w:tc>
        <w:tc>
          <w:tcPr>
            <w:tcW w:w="2955" w:type="dxa"/>
            <w:tcBorders>
              <w:top w:val="nil"/>
              <w:left w:val="nil"/>
              <w:bottom w:val="single" w:sz="4" w:space="0" w:color="auto"/>
              <w:right w:val="single" w:sz="4" w:space="0" w:color="auto"/>
            </w:tcBorders>
            <w:shd w:val="clear" w:color="auto" w:fill="auto"/>
            <w:noWrap/>
            <w:vAlign w:val="bottom"/>
            <w:hideMark/>
          </w:tcPr>
          <w:p w14:paraId="586C538B" w14:textId="77777777" w:rsidR="00B26982" w:rsidRPr="00B26982" w:rsidRDefault="00B26982" w:rsidP="00B26982">
            <w:pPr>
              <w:spacing w:after="0" w:line="240" w:lineRule="auto"/>
              <w:ind w:firstLineChars="100" w:firstLine="220"/>
              <w:rPr>
                <w:rFonts w:ascii="Times New Roman" w:eastAsia="Times New Roman" w:hAnsi="Times New Roman" w:cs="Times New Roman"/>
                <w:color w:val="000000"/>
              </w:rPr>
            </w:pPr>
            <w:r w:rsidRPr="00B26982">
              <w:rPr>
                <w:rFonts w:ascii="Times New Roman" w:eastAsia="Times New Roman" w:hAnsi="Times New Roman" w:cs="Times New Roman"/>
                <w:color w:val="000000"/>
              </w:rPr>
              <w:t>Pumps, blowers, fans</w:t>
            </w:r>
          </w:p>
        </w:tc>
      </w:tr>
      <w:tr w:rsidR="00B26982" w:rsidRPr="00B26982" w14:paraId="23ABD9E7" w14:textId="77777777" w:rsidTr="009E62C0">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CF08E36" w14:textId="77777777" w:rsidR="00B26982" w:rsidRPr="00B26982" w:rsidRDefault="00B26982" w:rsidP="00B26982">
            <w:pPr>
              <w:spacing w:after="0" w:line="240" w:lineRule="auto"/>
              <w:jc w:val="right"/>
              <w:rPr>
                <w:rFonts w:ascii="Times New Roman" w:eastAsia="Times New Roman" w:hAnsi="Times New Roman" w:cs="Times New Roman"/>
                <w:color w:val="000000"/>
              </w:rPr>
            </w:pPr>
            <w:r w:rsidRPr="00B26982">
              <w:rPr>
                <w:rFonts w:ascii="Times New Roman" w:eastAsia="Times New Roman" w:hAnsi="Times New Roman" w:cs="Times New Roman"/>
                <w:color w:val="000000"/>
              </w:rPr>
              <w:t>8</w:t>
            </w:r>
          </w:p>
        </w:tc>
        <w:tc>
          <w:tcPr>
            <w:tcW w:w="3060" w:type="dxa"/>
            <w:tcBorders>
              <w:top w:val="nil"/>
              <w:left w:val="nil"/>
              <w:bottom w:val="single" w:sz="4" w:space="0" w:color="auto"/>
              <w:right w:val="single" w:sz="4" w:space="0" w:color="auto"/>
            </w:tcBorders>
            <w:shd w:val="clear" w:color="auto" w:fill="auto"/>
            <w:noWrap/>
            <w:vAlign w:val="bottom"/>
            <w:hideMark/>
          </w:tcPr>
          <w:p w14:paraId="438C87D5" w14:textId="77777777" w:rsidR="00B26982" w:rsidRPr="00B26982" w:rsidRDefault="00B26982" w:rsidP="00B26982">
            <w:pPr>
              <w:spacing w:after="0" w:line="240" w:lineRule="auto"/>
              <w:ind w:firstLineChars="100" w:firstLine="220"/>
              <w:rPr>
                <w:rFonts w:ascii="Times New Roman" w:eastAsia="Times New Roman" w:hAnsi="Times New Roman" w:cs="Times New Roman"/>
                <w:color w:val="000000"/>
              </w:rPr>
            </w:pPr>
            <w:r w:rsidRPr="00B26982">
              <w:rPr>
                <w:rFonts w:ascii="Times New Roman" w:eastAsia="Times New Roman" w:hAnsi="Times New Roman" w:cs="Times New Roman"/>
                <w:color w:val="000000"/>
              </w:rPr>
              <w:t>Pressure containers</w:t>
            </w:r>
          </w:p>
        </w:tc>
        <w:tc>
          <w:tcPr>
            <w:tcW w:w="460" w:type="dxa"/>
            <w:tcBorders>
              <w:top w:val="nil"/>
              <w:left w:val="nil"/>
              <w:bottom w:val="single" w:sz="4" w:space="0" w:color="auto"/>
              <w:right w:val="single" w:sz="4" w:space="0" w:color="auto"/>
            </w:tcBorders>
            <w:shd w:val="clear" w:color="auto" w:fill="auto"/>
            <w:noWrap/>
            <w:vAlign w:val="bottom"/>
            <w:hideMark/>
          </w:tcPr>
          <w:p w14:paraId="0143C489" w14:textId="77777777" w:rsidR="00B26982" w:rsidRPr="00B26982" w:rsidRDefault="00B26982" w:rsidP="00B26982">
            <w:pPr>
              <w:spacing w:after="0" w:line="240" w:lineRule="auto"/>
              <w:jc w:val="right"/>
              <w:rPr>
                <w:rFonts w:ascii="Times New Roman" w:eastAsia="Times New Roman" w:hAnsi="Times New Roman" w:cs="Times New Roman"/>
                <w:color w:val="000000"/>
              </w:rPr>
            </w:pPr>
            <w:r w:rsidRPr="00B26982">
              <w:rPr>
                <w:rFonts w:ascii="Times New Roman" w:eastAsia="Times New Roman" w:hAnsi="Times New Roman" w:cs="Times New Roman"/>
                <w:color w:val="000000"/>
              </w:rPr>
              <w:t>19</w:t>
            </w:r>
          </w:p>
        </w:tc>
        <w:tc>
          <w:tcPr>
            <w:tcW w:w="2955" w:type="dxa"/>
            <w:tcBorders>
              <w:top w:val="nil"/>
              <w:left w:val="nil"/>
              <w:bottom w:val="single" w:sz="4" w:space="0" w:color="auto"/>
              <w:right w:val="single" w:sz="4" w:space="0" w:color="auto"/>
            </w:tcBorders>
            <w:shd w:val="clear" w:color="auto" w:fill="auto"/>
            <w:noWrap/>
            <w:vAlign w:val="bottom"/>
            <w:hideMark/>
          </w:tcPr>
          <w:p w14:paraId="1FD75A31" w14:textId="77777777" w:rsidR="00B26982" w:rsidRPr="00B26982" w:rsidRDefault="00B26982" w:rsidP="00B26982">
            <w:pPr>
              <w:spacing w:after="0" w:line="240" w:lineRule="auto"/>
              <w:ind w:firstLineChars="100" w:firstLine="220"/>
              <w:rPr>
                <w:rFonts w:ascii="Times New Roman" w:eastAsia="Times New Roman" w:hAnsi="Times New Roman" w:cs="Times New Roman"/>
                <w:color w:val="000000"/>
              </w:rPr>
            </w:pPr>
            <w:r w:rsidRPr="00B26982">
              <w:rPr>
                <w:rFonts w:ascii="Times New Roman" w:eastAsia="Times New Roman" w:hAnsi="Times New Roman" w:cs="Times New Roman"/>
                <w:color w:val="000000"/>
              </w:rPr>
              <w:t xml:space="preserve">Rotating machinery </w:t>
            </w:r>
          </w:p>
        </w:tc>
      </w:tr>
      <w:tr w:rsidR="00B26982" w:rsidRPr="00B26982" w14:paraId="31A3DD34" w14:textId="77777777" w:rsidTr="009E62C0">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2D33891" w14:textId="77777777" w:rsidR="00B26982" w:rsidRPr="00B26982" w:rsidRDefault="00B26982" w:rsidP="00B26982">
            <w:pPr>
              <w:spacing w:after="0" w:line="240" w:lineRule="auto"/>
              <w:jc w:val="right"/>
              <w:rPr>
                <w:rFonts w:ascii="Times New Roman" w:eastAsia="Times New Roman" w:hAnsi="Times New Roman" w:cs="Times New Roman"/>
                <w:color w:val="000000"/>
              </w:rPr>
            </w:pPr>
            <w:r w:rsidRPr="00B26982">
              <w:rPr>
                <w:rFonts w:ascii="Times New Roman" w:eastAsia="Times New Roman" w:hAnsi="Times New Roman" w:cs="Times New Roman"/>
                <w:color w:val="000000"/>
              </w:rPr>
              <w:t>9</w:t>
            </w:r>
          </w:p>
        </w:tc>
        <w:tc>
          <w:tcPr>
            <w:tcW w:w="3060" w:type="dxa"/>
            <w:tcBorders>
              <w:top w:val="nil"/>
              <w:left w:val="nil"/>
              <w:bottom w:val="single" w:sz="4" w:space="0" w:color="auto"/>
              <w:right w:val="single" w:sz="4" w:space="0" w:color="auto"/>
            </w:tcBorders>
            <w:shd w:val="clear" w:color="auto" w:fill="auto"/>
            <w:noWrap/>
            <w:vAlign w:val="bottom"/>
            <w:hideMark/>
          </w:tcPr>
          <w:p w14:paraId="4C2DD300" w14:textId="77777777" w:rsidR="00B26982" w:rsidRPr="00B26982" w:rsidRDefault="00B26982" w:rsidP="00B26982">
            <w:pPr>
              <w:spacing w:after="0" w:line="240" w:lineRule="auto"/>
              <w:ind w:firstLineChars="100" w:firstLine="220"/>
              <w:rPr>
                <w:rFonts w:ascii="Times New Roman" w:eastAsia="Times New Roman" w:hAnsi="Times New Roman" w:cs="Times New Roman"/>
                <w:color w:val="000000"/>
              </w:rPr>
            </w:pPr>
            <w:r w:rsidRPr="00B26982">
              <w:rPr>
                <w:rFonts w:ascii="Times New Roman" w:eastAsia="Times New Roman" w:hAnsi="Times New Roman" w:cs="Times New Roman"/>
                <w:color w:val="000000"/>
              </w:rPr>
              <w:t xml:space="preserve">Spring-loaded </w:t>
            </w:r>
            <w:r w:rsidR="009E62C0" w:rsidRPr="00B26982">
              <w:rPr>
                <w:rFonts w:ascii="Times New Roman" w:eastAsia="Times New Roman" w:hAnsi="Times New Roman" w:cs="Times New Roman"/>
                <w:color w:val="000000"/>
              </w:rPr>
              <w:t>devise</w:t>
            </w:r>
            <w:r w:rsidR="009E62C0">
              <w:rPr>
                <w:rFonts w:ascii="Times New Roman" w:eastAsia="Times New Roman" w:hAnsi="Times New Roman" w:cs="Times New Roman"/>
                <w:color w:val="000000"/>
              </w:rPr>
              <w:t>s</w:t>
            </w:r>
          </w:p>
        </w:tc>
        <w:tc>
          <w:tcPr>
            <w:tcW w:w="460" w:type="dxa"/>
            <w:tcBorders>
              <w:top w:val="nil"/>
              <w:left w:val="nil"/>
              <w:bottom w:val="single" w:sz="4" w:space="0" w:color="auto"/>
              <w:right w:val="single" w:sz="4" w:space="0" w:color="auto"/>
            </w:tcBorders>
            <w:shd w:val="clear" w:color="auto" w:fill="auto"/>
            <w:noWrap/>
            <w:vAlign w:val="bottom"/>
            <w:hideMark/>
          </w:tcPr>
          <w:p w14:paraId="150491AA" w14:textId="77777777" w:rsidR="00B26982" w:rsidRPr="00B26982" w:rsidRDefault="00B26982" w:rsidP="00B26982">
            <w:pPr>
              <w:spacing w:after="0" w:line="240" w:lineRule="auto"/>
              <w:jc w:val="right"/>
              <w:rPr>
                <w:rFonts w:ascii="Times New Roman" w:eastAsia="Times New Roman" w:hAnsi="Times New Roman" w:cs="Times New Roman"/>
                <w:color w:val="000000"/>
              </w:rPr>
            </w:pPr>
            <w:r w:rsidRPr="00B26982">
              <w:rPr>
                <w:rFonts w:ascii="Times New Roman" w:eastAsia="Times New Roman" w:hAnsi="Times New Roman" w:cs="Times New Roman"/>
                <w:color w:val="000000"/>
              </w:rPr>
              <w:t>20</w:t>
            </w:r>
          </w:p>
        </w:tc>
        <w:tc>
          <w:tcPr>
            <w:tcW w:w="2955" w:type="dxa"/>
            <w:tcBorders>
              <w:top w:val="nil"/>
              <w:left w:val="nil"/>
              <w:bottom w:val="single" w:sz="4" w:space="0" w:color="auto"/>
              <w:right w:val="single" w:sz="4" w:space="0" w:color="auto"/>
            </w:tcBorders>
            <w:shd w:val="clear" w:color="auto" w:fill="auto"/>
            <w:noWrap/>
            <w:vAlign w:val="bottom"/>
            <w:hideMark/>
          </w:tcPr>
          <w:p w14:paraId="6B54DCB4" w14:textId="77777777" w:rsidR="00B26982" w:rsidRPr="00B26982" w:rsidRDefault="00B26982" w:rsidP="00B26982">
            <w:pPr>
              <w:spacing w:after="0" w:line="240" w:lineRule="auto"/>
              <w:ind w:firstLineChars="100" w:firstLine="220"/>
              <w:rPr>
                <w:rFonts w:ascii="Times New Roman" w:eastAsia="Times New Roman" w:hAnsi="Times New Roman" w:cs="Times New Roman"/>
                <w:color w:val="000000"/>
              </w:rPr>
            </w:pPr>
            <w:r w:rsidRPr="00B26982">
              <w:rPr>
                <w:rFonts w:ascii="Times New Roman" w:eastAsia="Times New Roman" w:hAnsi="Times New Roman" w:cs="Times New Roman"/>
                <w:color w:val="000000"/>
              </w:rPr>
              <w:t>Actuating devices</w:t>
            </w:r>
          </w:p>
        </w:tc>
      </w:tr>
      <w:tr w:rsidR="00B26982" w:rsidRPr="00B26982" w14:paraId="0A73885B" w14:textId="77777777" w:rsidTr="009E62C0">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669D872" w14:textId="77777777" w:rsidR="00B26982" w:rsidRPr="00B26982" w:rsidRDefault="00B26982" w:rsidP="00B26982">
            <w:pPr>
              <w:spacing w:after="0" w:line="240" w:lineRule="auto"/>
              <w:jc w:val="right"/>
              <w:rPr>
                <w:rFonts w:ascii="Times New Roman" w:eastAsia="Times New Roman" w:hAnsi="Times New Roman" w:cs="Times New Roman"/>
                <w:color w:val="000000"/>
              </w:rPr>
            </w:pPr>
            <w:r w:rsidRPr="00B26982">
              <w:rPr>
                <w:rFonts w:ascii="Times New Roman" w:eastAsia="Times New Roman" w:hAnsi="Times New Roman" w:cs="Times New Roman"/>
                <w:color w:val="000000"/>
              </w:rPr>
              <w:t>10</w:t>
            </w:r>
          </w:p>
        </w:tc>
        <w:tc>
          <w:tcPr>
            <w:tcW w:w="3060" w:type="dxa"/>
            <w:tcBorders>
              <w:top w:val="nil"/>
              <w:left w:val="nil"/>
              <w:bottom w:val="single" w:sz="4" w:space="0" w:color="auto"/>
              <w:right w:val="single" w:sz="4" w:space="0" w:color="auto"/>
            </w:tcBorders>
            <w:shd w:val="clear" w:color="auto" w:fill="auto"/>
            <w:noWrap/>
            <w:vAlign w:val="bottom"/>
            <w:hideMark/>
          </w:tcPr>
          <w:p w14:paraId="55A19555" w14:textId="77777777" w:rsidR="00B26982" w:rsidRPr="00B26982" w:rsidRDefault="009E62C0" w:rsidP="00B26982">
            <w:pPr>
              <w:spacing w:after="0" w:line="240" w:lineRule="auto"/>
              <w:ind w:firstLineChars="100" w:firstLine="220"/>
              <w:rPr>
                <w:rFonts w:ascii="Times New Roman" w:eastAsia="Times New Roman" w:hAnsi="Times New Roman" w:cs="Times New Roman"/>
                <w:color w:val="000000"/>
              </w:rPr>
            </w:pPr>
            <w:r w:rsidRPr="00B26982">
              <w:rPr>
                <w:rFonts w:ascii="Times New Roman" w:eastAsia="Times New Roman" w:hAnsi="Times New Roman" w:cs="Times New Roman"/>
                <w:color w:val="000000"/>
              </w:rPr>
              <w:t>Suspension</w:t>
            </w:r>
            <w:r w:rsidR="00B26982" w:rsidRPr="00B26982">
              <w:rPr>
                <w:rFonts w:ascii="Times New Roman" w:eastAsia="Times New Roman" w:hAnsi="Times New Roman" w:cs="Times New Roman"/>
                <w:color w:val="000000"/>
              </w:rPr>
              <w:t xml:space="preserve"> systems</w:t>
            </w:r>
          </w:p>
        </w:tc>
        <w:tc>
          <w:tcPr>
            <w:tcW w:w="460" w:type="dxa"/>
            <w:tcBorders>
              <w:top w:val="nil"/>
              <w:left w:val="nil"/>
              <w:bottom w:val="single" w:sz="4" w:space="0" w:color="auto"/>
              <w:right w:val="single" w:sz="4" w:space="0" w:color="auto"/>
            </w:tcBorders>
            <w:shd w:val="clear" w:color="auto" w:fill="auto"/>
            <w:noWrap/>
            <w:vAlign w:val="bottom"/>
            <w:hideMark/>
          </w:tcPr>
          <w:p w14:paraId="32EACAE7" w14:textId="77777777" w:rsidR="00B26982" w:rsidRPr="00B26982" w:rsidRDefault="00B26982" w:rsidP="00B26982">
            <w:pPr>
              <w:spacing w:after="0" w:line="240" w:lineRule="auto"/>
              <w:jc w:val="right"/>
              <w:rPr>
                <w:rFonts w:ascii="Times New Roman" w:eastAsia="Times New Roman" w:hAnsi="Times New Roman" w:cs="Times New Roman"/>
                <w:color w:val="000000"/>
              </w:rPr>
            </w:pPr>
            <w:r w:rsidRPr="00B26982">
              <w:rPr>
                <w:rFonts w:ascii="Times New Roman" w:eastAsia="Times New Roman" w:hAnsi="Times New Roman" w:cs="Times New Roman"/>
                <w:color w:val="000000"/>
              </w:rPr>
              <w:t>21</w:t>
            </w:r>
          </w:p>
        </w:tc>
        <w:tc>
          <w:tcPr>
            <w:tcW w:w="2955" w:type="dxa"/>
            <w:tcBorders>
              <w:top w:val="nil"/>
              <w:left w:val="nil"/>
              <w:bottom w:val="single" w:sz="4" w:space="0" w:color="auto"/>
              <w:right w:val="single" w:sz="4" w:space="0" w:color="auto"/>
            </w:tcBorders>
            <w:shd w:val="clear" w:color="auto" w:fill="auto"/>
            <w:noWrap/>
            <w:vAlign w:val="bottom"/>
            <w:hideMark/>
          </w:tcPr>
          <w:p w14:paraId="7476BE68" w14:textId="77777777" w:rsidR="00B26982" w:rsidRPr="00B26982" w:rsidRDefault="00B26982" w:rsidP="00B26982">
            <w:pPr>
              <w:spacing w:after="0" w:line="240" w:lineRule="auto"/>
              <w:ind w:firstLineChars="100" w:firstLine="220"/>
              <w:rPr>
                <w:rFonts w:ascii="Times New Roman" w:eastAsia="Times New Roman" w:hAnsi="Times New Roman" w:cs="Times New Roman"/>
                <w:color w:val="000000"/>
              </w:rPr>
            </w:pPr>
            <w:r w:rsidRPr="00B26982">
              <w:rPr>
                <w:rFonts w:ascii="Times New Roman" w:eastAsia="Times New Roman" w:hAnsi="Times New Roman" w:cs="Times New Roman"/>
                <w:color w:val="000000"/>
              </w:rPr>
              <w:t>Nuclear</w:t>
            </w:r>
          </w:p>
        </w:tc>
      </w:tr>
      <w:tr w:rsidR="00B26982" w:rsidRPr="00B26982" w14:paraId="6030CB2E" w14:textId="77777777" w:rsidTr="009E62C0">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D42C62E" w14:textId="77777777" w:rsidR="00B26982" w:rsidRPr="00B26982" w:rsidRDefault="00B26982" w:rsidP="00B26982">
            <w:pPr>
              <w:spacing w:after="0" w:line="240" w:lineRule="auto"/>
              <w:jc w:val="right"/>
              <w:rPr>
                <w:rFonts w:ascii="Times New Roman" w:eastAsia="Times New Roman" w:hAnsi="Times New Roman" w:cs="Times New Roman"/>
                <w:color w:val="000000"/>
              </w:rPr>
            </w:pPr>
            <w:r w:rsidRPr="00B26982">
              <w:rPr>
                <w:rFonts w:ascii="Times New Roman" w:eastAsia="Times New Roman" w:hAnsi="Times New Roman" w:cs="Times New Roman"/>
                <w:color w:val="000000"/>
              </w:rPr>
              <w:t>11</w:t>
            </w:r>
          </w:p>
        </w:tc>
        <w:tc>
          <w:tcPr>
            <w:tcW w:w="3060" w:type="dxa"/>
            <w:tcBorders>
              <w:top w:val="nil"/>
              <w:left w:val="nil"/>
              <w:bottom w:val="single" w:sz="4" w:space="0" w:color="auto"/>
              <w:right w:val="single" w:sz="4" w:space="0" w:color="auto"/>
            </w:tcBorders>
            <w:shd w:val="clear" w:color="auto" w:fill="auto"/>
            <w:noWrap/>
            <w:vAlign w:val="bottom"/>
            <w:hideMark/>
          </w:tcPr>
          <w:p w14:paraId="55B99240" w14:textId="77777777" w:rsidR="00B26982" w:rsidRPr="00B26982" w:rsidRDefault="00B26982" w:rsidP="00B26982">
            <w:pPr>
              <w:spacing w:after="0" w:line="240" w:lineRule="auto"/>
              <w:ind w:firstLineChars="100" w:firstLine="220"/>
              <w:rPr>
                <w:rFonts w:ascii="Times New Roman" w:eastAsia="Times New Roman" w:hAnsi="Times New Roman" w:cs="Times New Roman"/>
                <w:color w:val="000000"/>
              </w:rPr>
            </w:pPr>
            <w:r w:rsidRPr="00B26982">
              <w:rPr>
                <w:rFonts w:ascii="Times New Roman" w:eastAsia="Times New Roman" w:hAnsi="Times New Roman" w:cs="Times New Roman"/>
                <w:color w:val="000000"/>
              </w:rPr>
              <w:t>Gas generators</w:t>
            </w:r>
          </w:p>
        </w:tc>
        <w:tc>
          <w:tcPr>
            <w:tcW w:w="460" w:type="dxa"/>
            <w:tcBorders>
              <w:top w:val="nil"/>
              <w:left w:val="nil"/>
              <w:bottom w:val="single" w:sz="4" w:space="0" w:color="auto"/>
              <w:right w:val="single" w:sz="4" w:space="0" w:color="auto"/>
            </w:tcBorders>
            <w:shd w:val="clear" w:color="auto" w:fill="auto"/>
            <w:noWrap/>
            <w:vAlign w:val="bottom"/>
            <w:hideMark/>
          </w:tcPr>
          <w:p w14:paraId="4B2C7C4A" w14:textId="77777777" w:rsidR="00B26982" w:rsidRPr="00B26982" w:rsidRDefault="00B26982" w:rsidP="00B26982">
            <w:pPr>
              <w:spacing w:after="0" w:line="240" w:lineRule="auto"/>
              <w:jc w:val="right"/>
              <w:rPr>
                <w:rFonts w:ascii="Times New Roman" w:eastAsia="Times New Roman" w:hAnsi="Times New Roman" w:cs="Times New Roman"/>
                <w:color w:val="000000"/>
              </w:rPr>
            </w:pPr>
            <w:r w:rsidRPr="00B26982">
              <w:rPr>
                <w:rFonts w:ascii="Times New Roman" w:eastAsia="Times New Roman" w:hAnsi="Times New Roman" w:cs="Times New Roman"/>
                <w:color w:val="000000"/>
              </w:rPr>
              <w:t>22</w:t>
            </w:r>
          </w:p>
        </w:tc>
        <w:tc>
          <w:tcPr>
            <w:tcW w:w="2955" w:type="dxa"/>
            <w:tcBorders>
              <w:top w:val="nil"/>
              <w:left w:val="nil"/>
              <w:bottom w:val="single" w:sz="4" w:space="0" w:color="auto"/>
              <w:right w:val="single" w:sz="4" w:space="0" w:color="auto"/>
            </w:tcBorders>
            <w:shd w:val="clear" w:color="auto" w:fill="auto"/>
            <w:noWrap/>
            <w:vAlign w:val="bottom"/>
            <w:hideMark/>
          </w:tcPr>
          <w:p w14:paraId="04A8F0F6" w14:textId="77777777" w:rsidR="00B26982" w:rsidRPr="00B26982" w:rsidRDefault="00B26982" w:rsidP="00B26982">
            <w:pPr>
              <w:spacing w:after="0" w:line="240" w:lineRule="auto"/>
              <w:ind w:firstLineChars="100" w:firstLine="220"/>
              <w:rPr>
                <w:rFonts w:ascii="Times New Roman" w:eastAsia="Times New Roman" w:hAnsi="Times New Roman" w:cs="Times New Roman"/>
                <w:color w:val="000000"/>
              </w:rPr>
            </w:pPr>
            <w:r w:rsidRPr="00B26982">
              <w:rPr>
                <w:rFonts w:ascii="Times New Roman" w:eastAsia="Times New Roman" w:hAnsi="Times New Roman" w:cs="Times New Roman"/>
                <w:color w:val="000000"/>
              </w:rPr>
              <w:t>Cryogenics</w:t>
            </w:r>
          </w:p>
        </w:tc>
      </w:tr>
    </w:tbl>
    <w:p w14:paraId="4AEF9E4B" w14:textId="77777777" w:rsidR="00B26982" w:rsidRDefault="00B26982" w:rsidP="00A53973">
      <w:pPr>
        <w:spacing w:after="0" w:line="240" w:lineRule="auto"/>
        <w:rPr>
          <w:rFonts w:ascii="Times New Roman" w:hAnsi="Times New Roman" w:cs="Times New Roman"/>
          <w:sz w:val="24"/>
          <w:szCs w:val="24"/>
        </w:rPr>
      </w:pPr>
    </w:p>
    <w:p w14:paraId="65988361" w14:textId="77777777" w:rsidR="00462704" w:rsidRPr="00462704" w:rsidRDefault="00462704" w:rsidP="00A53973">
      <w:pPr>
        <w:spacing w:after="0" w:line="240" w:lineRule="auto"/>
        <w:rPr>
          <w:rFonts w:ascii="Times New Roman" w:hAnsi="Times New Roman" w:cs="Times New Roman"/>
          <w:b/>
          <w:sz w:val="24"/>
          <w:szCs w:val="24"/>
        </w:rPr>
      </w:pPr>
      <w:r w:rsidRPr="00462704">
        <w:rPr>
          <w:rFonts w:ascii="Times New Roman" w:hAnsi="Times New Roman" w:cs="Times New Roman"/>
          <w:b/>
          <w:sz w:val="24"/>
          <w:szCs w:val="24"/>
        </w:rPr>
        <w:t>Table 3. Example of Possible Hazard Checklist for General Sources</w:t>
      </w:r>
    </w:p>
    <w:tbl>
      <w:tblPr>
        <w:tblW w:w="7015" w:type="dxa"/>
        <w:tblLook w:val="04A0" w:firstRow="1" w:lastRow="0" w:firstColumn="1" w:lastColumn="0" w:noHBand="0" w:noVBand="1"/>
      </w:tblPr>
      <w:tblGrid>
        <w:gridCol w:w="540"/>
        <w:gridCol w:w="3060"/>
        <w:gridCol w:w="460"/>
        <w:gridCol w:w="2955"/>
      </w:tblGrid>
      <w:tr w:rsidR="00935E0D" w:rsidRPr="00935E0D" w14:paraId="43E5DE83" w14:textId="77777777" w:rsidTr="00935E0D">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4FBCD" w14:textId="77777777" w:rsidR="00935E0D" w:rsidRPr="00935E0D" w:rsidRDefault="00935E0D" w:rsidP="00935E0D">
            <w:pPr>
              <w:spacing w:after="0" w:line="240" w:lineRule="auto"/>
              <w:jc w:val="right"/>
              <w:rPr>
                <w:rFonts w:ascii="Times New Roman" w:eastAsia="Times New Roman" w:hAnsi="Times New Roman" w:cs="Times New Roman"/>
                <w:color w:val="000000"/>
              </w:rPr>
            </w:pPr>
            <w:r w:rsidRPr="00935E0D">
              <w:rPr>
                <w:rFonts w:ascii="Times New Roman" w:eastAsia="Times New Roman" w:hAnsi="Times New Roman" w:cs="Times New Roman"/>
                <w:color w:val="000000"/>
              </w:rPr>
              <w:t>1</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1F6CBFF7" w14:textId="77777777" w:rsidR="00935E0D" w:rsidRPr="00935E0D" w:rsidRDefault="00935E0D" w:rsidP="00935E0D">
            <w:pPr>
              <w:spacing w:after="0" w:line="240" w:lineRule="auto"/>
              <w:ind w:firstLineChars="100" w:firstLine="220"/>
              <w:rPr>
                <w:rFonts w:ascii="Times New Roman" w:eastAsia="Times New Roman" w:hAnsi="Times New Roman" w:cs="Times New Roman"/>
                <w:color w:val="000000"/>
              </w:rPr>
            </w:pPr>
            <w:r w:rsidRPr="00935E0D">
              <w:rPr>
                <w:rFonts w:ascii="Times New Roman" w:eastAsia="Times New Roman" w:hAnsi="Times New Roman" w:cs="Times New Roman"/>
                <w:color w:val="000000"/>
              </w:rPr>
              <w:t>Acceleration</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2A0D2E10" w14:textId="77777777" w:rsidR="00935E0D" w:rsidRPr="00935E0D" w:rsidRDefault="00935E0D" w:rsidP="00935E0D">
            <w:pPr>
              <w:spacing w:after="0" w:line="240" w:lineRule="auto"/>
              <w:jc w:val="right"/>
              <w:rPr>
                <w:rFonts w:ascii="Times New Roman" w:eastAsia="Times New Roman" w:hAnsi="Times New Roman" w:cs="Times New Roman"/>
                <w:color w:val="000000"/>
              </w:rPr>
            </w:pPr>
            <w:r w:rsidRPr="00935E0D">
              <w:rPr>
                <w:rFonts w:ascii="Times New Roman" w:eastAsia="Times New Roman" w:hAnsi="Times New Roman" w:cs="Times New Roman"/>
                <w:color w:val="000000"/>
              </w:rPr>
              <w:t>11</w:t>
            </w:r>
          </w:p>
        </w:tc>
        <w:tc>
          <w:tcPr>
            <w:tcW w:w="2955" w:type="dxa"/>
            <w:tcBorders>
              <w:top w:val="single" w:sz="4" w:space="0" w:color="auto"/>
              <w:left w:val="nil"/>
              <w:bottom w:val="single" w:sz="4" w:space="0" w:color="auto"/>
              <w:right w:val="single" w:sz="4" w:space="0" w:color="auto"/>
            </w:tcBorders>
            <w:shd w:val="clear" w:color="auto" w:fill="auto"/>
            <w:noWrap/>
            <w:vAlign w:val="bottom"/>
            <w:hideMark/>
          </w:tcPr>
          <w:p w14:paraId="56ACF2A7" w14:textId="77777777" w:rsidR="00935E0D" w:rsidRPr="00935E0D" w:rsidRDefault="00935E0D" w:rsidP="00935E0D">
            <w:pPr>
              <w:spacing w:after="0" w:line="240" w:lineRule="auto"/>
              <w:ind w:firstLineChars="100" w:firstLine="220"/>
              <w:rPr>
                <w:rFonts w:ascii="Times New Roman" w:eastAsia="Times New Roman" w:hAnsi="Times New Roman" w:cs="Times New Roman"/>
                <w:color w:val="000000"/>
              </w:rPr>
            </w:pPr>
            <w:r w:rsidRPr="00935E0D">
              <w:rPr>
                <w:rFonts w:ascii="Times New Roman" w:eastAsia="Times New Roman" w:hAnsi="Times New Roman" w:cs="Times New Roman"/>
                <w:color w:val="000000"/>
              </w:rPr>
              <w:t>Oxidation</w:t>
            </w:r>
          </w:p>
        </w:tc>
      </w:tr>
      <w:tr w:rsidR="00935E0D" w:rsidRPr="00935E0D" w14:paraId="22D68F40" w14:textId="77777777" w:rsidTr="00935E0D">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4962C5E" w14:textId="77777777" w:rsidR="00935E0D" w:rsidRPr="00935E0D" w:rsidRDefault="00935E0D" w:rsidP="00935E0D">
            <w:pPr>
              <w:spacing w:after="0" w:line="240" w:lineRule="auto"/>
              <w:jc w:val="right"/>
              <w:rPr>
                <w:rFonts w:ascii="Times New Roman" w:eastAsia="Times New Roman" w:hAnsi="Times New Roman" w:cs="Times New Roman"/>
                <w:color w:val="000000"/>
              </w:rPr>
            </w:pPr>
            <w:r w:rsidRPr="00935E0D">
              <w:rPr>
                <w:rFonts w:ascii="Times New Roman" w:eastAsia="Times New Roman" w:hAnsi="Times New Roman" w:cs="Times New Roman"/>
                <w:color w:val="000000"/>
              </w:rPr>
              <w:t>2</w:t>
            </w:r>
          </w:p>
        </w:tc>
        <w:tc>
          <w:tcPr>
            <w:tcW w:w="3060" w:type="dxa"/>
            <w:tcBorders>
              <w:top w:val="nil"/>
              <w:left w:val="nil"/>
              <w:bottom w:val="single" w:sz="4" w:space="0" w:color="auto"/>
              <w:right w:val="single" w:sz="4" w:space="0" w:color="auto"/>
            </w:tcBorders>
            <w:shd w:val="clear" w:color="auto" w:fill="auto"/>
            <w:noWrap/>
            <w:vAlign w:val="bottom"/>
            <w:hideMark/>
          </w:tcPr>
          <w:p w14:paraId="7030F7C0" w14:textId="77777777" w:rsidR="00935E0D" w:rsidRPr="00935E0D" w:rsidRDefault="00935E0D" w:rsidP="00935E0D">
            <w:pPr>
              <w:spacing w:after="0" w:line="240" w:lineRule="auto"/>
              <w:ind w:firstLineChars="100" w:firstLine="220"/>
              <w:rPr>
                <w:rFonts w:ascii="Times New Roman" w:eastAsia="Times New Roman" w:hAnsi="Times New Roman" w:cs="Times New Roman"/>
                <w:color w:val="000000"/>
              </w:rPr>
            </w:pPr>
            <w:r w:rsidRPr="00935E0D">
              <w:rPr>
                <w:rFonts w:ascii="Times New Roman" w:eastAsia="Times New Roman" w:hAnsi="Times New Roman" w:cs="Times New Roman"/>
                <w:color w:val="000000"/>
              </w:rPr>
              <w:t>Contamination</w:t>
            </w:r>
          </w:p>
        </w:tc>
        <w:tc>
          <w:tcPr>
            <w:tcW w:w="460" w:type="dxa"/>
            <w:tcBorders>
              <w:top w:val="nil"/>
              <w:left w:val="nil"/>
              <w:bottom w:val="single" w:sz="4" w:space="0" w:color="auto"/>
              <w:right w:val="single" w:sz="4" w:space="0" w:color="auto"/>
            </w:tcBorders>
            <w:shd w:val="clear" w:color="auto" w:fill="auto"/>
            <w:noWrap/>
            <w:vAlign w:val="bottom"/>
            <w:hideMark/>
          </w:tcPr>
          <w:p w14:paraId="219D6648" w14:textId="77777777" w:rsidR="00935E0D" w:rsidRPr="00935E0D" w:rsidRDefault="00935E0D" w:rsidP="00935E0D">
            <w:pPr>
              <w:spacing w:after="0" w:line="240" w:lineRule="auto"/>
              <w:jc w:val="right"/>
              <w:rPr>
                <w:rFonts w:ascii="Times New Roman" w:eastAsia="Times New Roman" w:hAnsi="Times New Roman" w:cs="Times New Roman"/>
                <w:color w:val="000000"/>
              </w:rPr>
            </w:pPr>
            <w:r w:rsidRPr="00935E0D">
              <w:rPr>
                <w:rFonts w:ascii="Times New Roman" w:eastAsia="Times New Roman" w:hAnsi="Times New Roman" w:cs="Times New Roman"/>
                <w:color w:val="000000"/>
              </w:rPr>
              <w:t>12</w:t>
            </w:r>
          </w:p>
        </w:tc>
        <w:tc>
          <w:tcPr>
            <w:tcW w:w="2955" w:type="dxa"/>
            <w:tcBorders>
              <w:top w:val="nil"/>
              <w:left w:val="nil"/>
              <w:bottom w:val="single" w:sz="4" w:space="0" w:color="auto"/>
              <w:right w:val="single" w:sz="4" w:space="0" w:color="auto"/>
            </w:tcBorders>
            <w:shd w:val="clear" w:color="auto" w:fill="auto"/>
            <w:noWrap/>
            <w:vAlign w:val="bottom"/>
            <w:hideMark/>
          </w:tcPr>
          <w:p w14:paraId="2E69906E" w14:textId="77777777" w:rsidR="00935E0D" w:rsidRPr="00935E0D" w:rsidRDefault="00935E0D" w:rsidP="00935E0D">
            <w:pPr>
              <w:spacing w:after="0" w:line="240" w:lineRule="auto"/>
              <w:ind w:firstLineChars="100" w:firstLine="220"/>
              <w:rPr>
                <w:rFonts w:ascii="Times New Roman" w:eastAsia="Times New Roman" w:hAnsi="Times New Roman" w:cs="Times New Roman"/>
                <w:color w:val="000000"/>
              </w:rPr>
            </w:pPr>
            <w:r w:rsidRPr="00935E0D">
              <w:rPr>
                <w:rFonts w:ascii="Times New Roman" w:eastAsia="Times New Roman" w:hAnsi="Times New Roman" w:cs="Times New Roman"/>
                <w:color w:val="000000"/>
              </w:rPr>
              <w:t>Pressure</w:t>
            </w:r>
          </w:p>
        </w:tc>
      </w:tr>
      <w:tr w:rsidR="00935E0D" w:rsidRPr="00935E0D" w14:paraId="5DEF54F3" w14:textId="77777777" w:rsidTr="00935E0D">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C424213" w14:textId="77777777" w:rsidR="00935E0D" w:rsidRPr="00935E0D" w:rsidRDefault="00935E0D" w:rsidP="00935E0D">
            <w:pPr>
              <w:spacing w:after="0" w:line="240" w:lineRule="auto"/>
              <w:jc w:val="right"/>
              <w:rPr>
                <w:rFonts w:ascii="Times New Roman" w:eastAsia="Times New Roman" w:hAnsi="Times New Roman" w:cs="Times New Roman"/>
                <w:color w:val="000000"/>
              </w:rPr>
            </w:pPr>
            <w:r w:rsidRPr="00935E0D">
              <w:rPr>
                <w:rFonts w:ascii="Times New Roman" w:eastAsia="Times New Roman" w:hAnsi="Times New Roman" w:cs="Times New Roman"/>
                <w:color w:val="000000"/>
              </w:rPr>
              <w:t>3</w:t>
            </w:r>
          </w:p>
        </w:tc>
        <w:tc>
          <w:tcPr>
            <w:tcW w:w="3060" w:type="dxa"/>
            <w:tcBorders>
              <w:top w:val="nil"/>
              <w:left w:val="nil"/>
              <w:bottom w:val="single" w:sz="4" w:space="0" w:color="auto"/>
              <w:right w:val="single" w:sz="4" w:space="0" w:color="auto"/>
            </w:tcBorders>
            <w:shd w:val="clear" w:color="auto" w:fill="auto"/>
            <w:noWrap/>
            <w:vAlign w:val="bottom"/>
            <w:hideMark/>
          </w:tcPr>
          <w:p w14:paraId="34ED92BE" w14:textId="77777777" w:rsidR="00935E0D" w:rsidRPr="00935E0D" w:rsidRDefault="00935E0D" w:rsidP="00935E0D">
            <w:pPr>
              <w:spacing w:after="0" w:line="240" w:lineRule="auto"/>
              <w:ind w:firstLineChars="100" w:firstLine="220"/>
              <w:rPr>
                <w:rFonts w:ascii="Times New Roman" w:eastAsia="Times New Roman" w:hAnsi="Times New Roman" w:cs="Times New Roman"/>
                <w:color w:val="000000"/>
              </w:rPr>
            </w:pPr>
            <w:r w:rsidRPr="00935E0D">
              <w:rPr>
                <w:rFonts w:ascii="Times New Roman" w:eastAsia="Times New Roman" w:hAnsi="Times New Roman" w:cs="Times New Roman"/>
                <w:color w:val="000000"/>
              </w:rPr>
              <w:t>Corrosion</w:t>
            </w:r>
          </w:p>
        </w:tc>
        <w:tc>
          <w:tcPr>
            <w:tcW w:w="460" w:type="dxa"/>
            <w:tcBorders>
              <w:top w:val="nil"/>
              <w:left w:val="nil"/>
              <w:bottom w:val="single" w:sz="4" w:space="0" w:color="auto"/>
              <w:right w:val="single" w:sz="4" w:space="0" w:color="auto"/>
            </w:tcBorders>
            <w:shd w:val="clear" w:color="auto" w:fill="auto"/>
            <w:noWrap/>
            <w:vAlign w:val="bottom"/>
            <w:hideMark/>
          </w:tcPr>
          <w:p w14:paraId="19235393" w14:textId="77777777" w:rsidR="00935E0D" w:rsidRPr="00935E0D" w:rsidRDefault="00935E0D" w:rsidP="00935E0D">
            <w:pPr>
              <w:spacing w:after="0" w:line="240" w:lineRule="auto"/>
              <w:rPr>
                <w:rFonts w:ascii="Times New Roman" w:eastAsia="Times New Roman" w:hAnsi="Times New Roman" w:cs="Times New Roman"/>
                <w:color w:val="000000"/>
              </w:rPr>
            </w:pPr>
            <w:r w:rsidRPr="00935E0D">
              <w:rPr>
                <w:rFonts w:ascii="Times New Roman" w:eastAsia="Times New Roman" w:hAnsi="Times New Roman" w:cs="Times New Roman"/>
                <w:color w:val="000000"/>
              </w:rPr>
              <w:t> </w:t>
            </w:r>
          </w:p>
        </w:tc>
        <w:tc>
          <w:tcPr>
            <w:tcW w:w="2955" w:type="dxa"/>
            <w:tcBorders>
              <w:top w:val="nil"/>
              <w:left w:val="nil"/>
              <w:bottom w:val="single" w:sz="4" w:space="0" w:color="auto"/>
              <w:right w:val="single" w:sz="4" w:space="0" w:color="auto"/>
            </w:tcBorders>
            <w:shd w:val="clear" w:color="auto" w:fill="auto"/>
            <w:noWrap/>
            <w:vAlign w:val="bottom"/>
            <w:hideMark/>
          </w:tcPr>
          <w:p w14:paraId="7B49EBFD" w14:textId="77777777" w:rsidR="00935E0D" w:rsidRPr="00935E0D" w:rsidRDefault="00935E0D" w:rsidP="00935E0D">
            <w:pPr>
              <w:spacing w:after="0" w:line="240" w:lineRule="auto"/>
              <w:ind w:firstLineChars="200" w:firstLine="440"/>
              <w:rPr>
                <w:rFonts w:ascii="Times New Roman" w:eastAsia="Times New Roman" w:hAnsi="Times New Roman" w:cs="Times New Roman"/>
                <w:color w:val="000000"/>
              </w:rPr>
            </w:pPr>
            <w:r w:rsidRPr="00935E0D">
              <w:rPr>
                <w:rFonts w:ascii="Times New Roman" w:eastAsia="Times New Roman" w:hAnsi="Times New Roman" w:cs="Times New Roman"/>
                <w:color w:val="000000"/>
              </w:rPr>
              <w:t>High</w:t>
            </w:r>
          </w:p>
        </w:tc>
      </w:tr>
      <w:tr w:rsidR="00935E0D" w:rsidRPr="00935E0D" w14:paraId="520AF34F" w14:textId="77777777" w:rsidTr="00935E0D">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19ADAD9" w14:textId="77777777" w:rsidR="00935E0D" w:rsidRPr="00935E0D" w:rsidRDefault="00935E0D" w:rsidP="00935E0D">
            <w:pPr>
              <w:spacing w:after="0" w:line="240" w:lineRule="auto"/>
              <w:jc w:val="right"/>
              <w:rPr>
                <w:rFonts w:ascii="Times New Roman" w:eastAsia="Times New Roman" w:hAnsi="Times New Roman" w:cs="Times New Roman"/>
                <w:color w:val="000000"/>
              </w:rPr>
            </w:pPr>
            <w:r w:rsidRPr="00935E0D">
              <w:rPr>
                <w:rFonts w:ascii="Times New Roman" w:eastAsia="Times New Roman" w:hAnsi="Times New Roman" w:cs="Times New Roman"/>
                <w:color w:val="000000"/>
              </w:rPr>
              <w:t>4</w:t>
            </w:r>
          </w:p>
        </w:tc>
        <w:tc>
          <w:tcPr>
            <w:tcW w:w="3060" w:type="dxa"/>
            <w:tcBorders>
              <w:top w:val="nil"/>
              <w:left w:val="nil"/>
              <w:bottom w:val="single" w:sz="4" w:space="0" w:color="auto"/>
              <w:right w:val="single" w:sz="4" w:space="0" w:color="auto"/>
            </w:tcBorders>
            <w:shd w:val="clear" w:color="auto" w:fill="auto"/>
            <w:noWrap/>
            <w:vAlign w:val="bottom"/>
            <w:hideMark/>
          </w:tcPr>
          <w:p w14:paraId="6CCA983D" w14:textId="77777777" w:rsidR="00935E0D" w:rsidRPr="00935E0D" w:rsidRDefault="00935E0D" w:rsidP="00935E0D">
            <w:pPr>
              <w:spacing w:after="0" w:line="240" w:lineRule="auto"/>
              <w:ind w:firstLineChars="100" w:firstLine="220"/>
              <w:rPr>
                <w:rFonts w:ascii="Times New Roman" w:eastAsia="Times New Roman" w:hAnsi="Times New Roman" w:cs="Times New Roman"/>
                <w:color w:val="000000"/>
              </w:rPr>
            </w:pPr>
            <w:r w:rsidRPr="00935E0D">
              <w:rPr>
                <w:rFonts w:ascii="Times New Roman" w:eastAsia="Times New Roman" w:hAnsi="Times New Roman" w:cs="Times New Roman"/>
                <w:color w:val="000000"/>
              </w:rPr>
              <w:t>Chemical dissociation</w:t>
            </w:r>
          </w:p>
        </w:tc>
        <w:tc>
          <w:tcPr>
            <w:tcW w:w="460" w:type="dxa"/>
            <w:tcBorders>
              <w:top w:val="nil"/>
              <w:left w:val="nil"/>
              <w:bottom w:val="single" w:sz="4" w:space="0" w:color="auto"/>
              <w:right w:val="single" w:sz="4" w:space="0" w:color="auto"/>
            </w:tcBorders>
            <w:shd w:val="clear" w:color="auto" w:fill="auto"/>
            <w:noWrap/>
            <w:vAlign w:val="bottom"/>
            <w:hideMark/>
          </w:tcPr>
          <w:p w14:paraId="333F3B18" w14:textId="77777777" w:rsidR="00935E0D" w:rsidRPr="00935E0D" w:rsidRDefault="00935E0D" w:rsidP="00935E0D">
            <w:pPr>
              <w:spacing w:after="0" w:line="240" w:lineRule="auto"/>
              <w:rPr>
                <w:rFonts w:ascii="Times New Roman" w:eastAsia="Times New Roman" w:hAnsi="Times New Roman" w:cs="Times New Roman"/>
                <w:color w:val="000000"/>
              </w:rPr>
            </w:pPr>
            <w:r w:rsidRPr="00935E0D">
              <w:rPr>
                <w:rFonts w:ascii="Times New Roman" w:eastAsia="Times New Roman" w:hAnsi="Times New Roman" w:cs="Times New Roman"/>
                <w:color w:val="000000"/>
              </w:rPr>
              <w:t> </w:t>
            </w:r>
          </w:p>
        </w:tc>
        <w:tc>
          <w:tcPr>
            <w:tcW w:w="2955" w:type="dxa"/>
            <w:tcBorders>
              <w:top w:val="nil"/>
              <w:left w:val="nil"/>
              <w:bottom w:val="single" w:sz="4" w:space="0" w:color="auto"/>
              <w:right w:val="single" w:sz="4" w:space="0" w:color="auto"/>
            </w:tcBorders>
            <w:shd w:val="clear" w:color="auto" w:fill="auto"/>
            <w:noWrap/>
            <w:vAlign w:val="bottom"/>
            <w:hideMark/>
          </w:tcPr>
          <w:p w14:paraId="1BCAE6F5" w14:textId="77777777" w:rsidR="00935E0D" w:rsidRPr="00935E0D" w:rsidRDefault="00935E0D" w:rsidP="00935E0D">
            <w:pPr>
              <w:spacing w:after="0" w:line="240" w:lineRule="auto"/>
              <w:ind w:firstLineChars="200" w:firstLine="440"/>
              <w:rPr>
                <w:rFonts w:ascii="Times New Roman" w:eastAsia="Times New Roman" w:hAnsi="Times New Roman" w:cs="Times New Roman"/>
                <w:color w:val="000000"/>
              </w:rPr>
            </w:pPr>
            <w:r w:rsidRPr="00935E0D">
              <w:rPr>
                <w:rFonts w:ascii="Times New Roman" w:eastAsia="Times New Roman" w:hAnsi="Times New Roman" w:cs="Times New Roman"/>
                <w:color w:val="000000"/>
              </w:rPr>
              <w:t>Low</w:t>
            </w:r>
          </w:p>
        </w:tc>
      </w:tr>
      <w:tr w:rsidR="00935E0D" w:rsidRPr="00935E0D" w14:paraId="7B0B2A33" w14:textId="77777777" w:rsidTr="00935E0D">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9250148" w14:textId="77777777" w:rsidR="00935E0D" w:rsidRPr="00935E0D" w:rsidRDefault="00935E0D" w:rsidP="00935E0D">
            <w:pPr>
              <w:spacing w:after="0" w:line="240" w:lineRule="auto"/>
              <w:jc w:val="right"/>
              <w:rPr>
                <w:rFonts w:ascii="Times New Roman" w:eastAsia="Times New Roman" w:hAnsi="Times New Roman" w:cs="Times New Roman"/>
                <w:color w:val="000000"/>
              </w:rPr>
            </w:pPr>
            <w:r w:rsidRPr="00935E0D">
              <w:rPr>
                <w:rFonts w:ascii="Times New Roman" w:eastAsia="Times New Roman" w:hAnsi="Times New Roman" w:cs="Times New Roman"/>
                <w:color w:val="000000"/>
              </w:rPr>
              <w:t>5</w:t>
            </w:r>
          </w:p>
        </w:tc>
        <w:tc>
          <w:tcPr>
            <w:tcW w:w="3060" w:type="dxa"/>
            <w:tcBorders>
              <w:top w:val="nil"/>
              <w:left w:val="nil"/>
              <w:bottom w:val="single" w:sz="4" w:space="0" w:color="auto"/>
              <w:right w:val="single" w:sz="4" w:space="0" w:color="auto"/>
            </w:tcBorders>
            <w:shd w:val="clear" w:color="auto" w:fill="auto"/>
            <w:noWrap/>
            <w:vAlign w:val="bottom"/>
            <w:hideMark/>
          </w:tcPr>
          <w:p w14:paraId="6BAEE9FD" w14:textId="77777777" w:rsidR="00935E0D" w:rsidRPr="00935E0D" w:rsidRDefault="00935E0D" w:rsidP="00935E0D">
            <w:pPr>
              <w:spacing w:after="0" w:line="240" w:lineRule="auto"/>
              <w:ind w:firstLineChars="100" w:firstLine="220"/>
              <w:rPr>
                <w:rFonts w:ascii="Times New Roman" w:eastAsia="Times New Roman" w:hAnsi="Times New Roman" w:cs="Times New Roman"/>
                <w:color w:val="000000"/>
              </w:rPr>
            </w:pPr>
            <w:r w:rsidRPr="00935E0D">
              <w:rPr>
                <w:rFonts w:ascii="Times New Roman" w:eastAsia="Times New Roman" w:hAnsi="Times New Roman" w:cs="Times New Roman"/>
                <w:color w:val="000000"/>
              </w:rPr>
              <w:t xml:space="preserve">Electrical </w:t>
            </w:r>
          </w:p>
        </w:tc>
        <w:tc>
          <w:tcPr>
            <w:tcW w:w="460" w:type="dxa"/>
            <w:tcBorders>
              <w:top w:val="nil"/>
              <w:left w:val="nil"/>
              <w:bottom w:val="single" w:sz="4" w:space="0" w:color="auto"/>
              <w:right w:val="single" w:sz="4" w:space="0" w:color="auto"/>
            </w:tcBorders>
            <w:shd w:val="clear" w:color="auto" w:fill="auto"/>
            <w:noWrap/>
            <w:vAlign w:val="bottom"/>
            <w:hideMark/>
          </w:tcPr>
          <w:p w14:paraId="30539003" w14:textId="77777777" w:rsidR="00935E0D" w:rsidRPr="00935E0D" w:rsidRDefault="00935E0D" w:rsidP="00935E0D">
            <w:pPr>
              <w:spacing w:after="0" w:line="240" w:lineRule="auto"/>
              <w:rPr>
                <w:rFonts w:ascii="Times New Roman" w:eastAsia="Times New Roman" w:hAnsi="Times New Roman" w:cs="Times New Roman"/>
                <w:color w:val="000000"/>
              </w:rPr>
            </w:pPr>
            <w:r w:rsidRPr="00935E0D">
              <w:rPr>
                <w:rFonts w:ascii="Times New Roman" w:eastAsia="Times New Roman" w:hAnsi="Times New Roman" w:cs="Times New Roman"/>
                <w:color w:val="000000"/>
              </w:rPr>
              <w:t> </w:t>
            </w:r>
          </w:p>
        </w:tc>
        <w:tc>
          <w:tcPr>
            <w:tcW w:w="2955" w:type="dxa"/>
            <w:tcBorders>
              <w:top w:val="nil"/>
              <w:left w:val="nil"/>
              <w:bottom w:val="single" w:sz="4" w:space="0" w:color="auto"/>
              <w:right w:val="single" w:sz="4" w:space="0" w:color="auto"/>
            </w:tcBorders>
            <w:shd w:val="clear" w:color="auto" w:fill="auto"/>
            <w:noWrap/>
            <w:vAlign w:val="bottom"/>
            <w:hideMark/>
          </w:tcPr>
          <w:p w14:paraId="10C89BBC" w14:textId="77777777" w:rsidR="00935E0D" w:rsidRPr="00935E0D" w:rsidRDefault="00935E0D" w:rsidP="00935E0D">
            <w:pPr>
              <w:spacing w:after="0" w:line="240" w:lineRule="auto"/>
              <w:ind w:firstLineChars="200" w:firstLine="440"/>
              <w:rPr>
                <w:rFonts w:ascii="Times New Roman" w:eastAsia="Times New Roman" w:hAnsi="Times New Roman" w:cs="Times New Roman"/>
                <w:color w:val="000000"/>
              </w:rPr>
            </w:pPr>
            <w:r w:rsidRPr="00935E0D">
              <w:rPr>
                <w:rFonts w:ascii="Times New Roman" w:eastAsia="Times New Roman" w:hAnsi="Times New Roman" w:cs="Times New Roman"/>
                <w:color w:val="000000"/>
              </w:rPr>
              <w:t>Rapid change</w:t>
            </w:r>
          </w:p>
        </w:tc>
      </w:tr>
      <w:tr w:rsidR="00935E0D" w:rsidRPr="00935E0D" w14:paraId="3ED8731C" w14:textId="77777777" w:rsidTr="00935E0D">
        <w:trPr>
          <w:trHeight w:val="300"/>
        </w:trPr>
        <w:tc>
          <w:tcPr>
            <w:tcW w:w="540" w:type="dxa"/>
            <w:tcBorders>
              <w:top w:val="nil"/>
              <w:left w:val="single" w:sz="4" w:space="0" w:color="auto"/>
              <w:bottom w:val="single" w:sz="4" w:space="0" w:color="auto"/>
            </w:tcBorders>
            <w:shd w:val="clear" w:color="auto" w:fill="auto"/>
            <w:noWrap/>
            <w:vAlign w:val="bottom"/>
            <w:hideMark/>
          </w:tcPr>
          <w:p w14:paraId="765EDB7D" w14:textId="77777777" w:rsidR="00935E0D" w:rsidRPr="00935E0D" w:rsidRDefault="00935E0D" w:rsidP="00935E0D">
            <w:pPr>
              <w:spacing w:after="0" w:line="240" w:lineRule="auto"/>
              <w:rPr>
                <w:rFonts w:ascii="Times New Roman" w:eastAsia="Times New Roman" w:hAnsi="Times New Roman" w:cs="Times New Roman"/>
                <w:color w:val="000000"/>
              </w:rPr>
            </w:pPr>
            <w:r w:rsidRPr="00935E0D">
              <w:rPr>
                <w:rFonts w:ascii="Times New Roman" w:eastAsia="Times New Roman" w:hAnsi="Times New Roman" w:cs="Times New Roman"/>
                <w:color w:val="000000"/>
              </w:rPr>
              <w:t> </w:t>
            </w:r>
          </w:p>
        </w:tc>
        <w:tc>
          <w:tcPr>
            <w:tcW w:w="3060" w:type="dxa"/>
            <w:tcBorders>
              <w:top w:val="single" w:sz="4" w:space="0" w:color="auto"/>
              <w:bottom w:val="single" w:sz="4" w:space="0" w:color="auto"/>
              <w:right w:val="single" w:sz="4" w:space="0" w:color="auto"/>
            </w:tcBorders>
            <w:shd w:val="clear" w:color="auto" w:fill="auto"/>
            <w:noWrap/>
            <w:vAlign w:val="bottom"/>
            <w:hideMark/>
          </w:tcPr>
          <w:p w14:paraId="30173915" w14:textId="77777777" w:rsidR="00935E0D" w:rsidRPr="00935E0D" w:rsidRDefault="00935E0D" w:rsidP="00935E0D">
            <w:pPr>
              <w:spacing w:after="0" w:line="240" w:lineRule="auto"/>
              <w:ind w:firstLineChars="200" w:firstLine="440"/>
              <w:rPr>
                <w:rFonts w:ascii="Times New Roman" w:eastAsia="Times New Roman" w:hAnsi="Times New Roman" w:cs="Times New Roman"/>
                <w:color w:val="000000"/>
              </w:rPr>
            </w:pPr>
            <w:r w:rsidRPr="00935E0D">
              <w:rPr>
                <w:rFonts w:ascii="Times New Roman" w:eastAsia="Times New Roman" w:hAnsi="Times New Roman" w:cs="Times New Roman"/>
                <w:color w:val="000000"/>
              </w:rPr>
              <w:t>Shock</w:t>
            </w:r>
          </w:p>
        </w:tc>
        <w:tc>
          <w:tcPr>
            <w:tcW w:w="460" w:type="dxa"/>
            <w:tcBorders>
              <w:top w:val="nil"/>
              <w:left w:val="nil"/>
              <w:bottom w:val="single" w:sz="4" w:space="0" w:color="auto"/>
              <w:right w:val="single" w:sz="4" w:space="0" w:color="auto"/>
            </w:tcBorders>
            <w:shd w:val="clear" w:color="auto" w:fill="auto"/>
            <w:noWrap/>
            <w:vAlign w:val="bottom"/>
            <w:hideMark/>
          </w:tcPr>
          <w:p w14:paraId="05F5990C" w14:textId="77777777" w:rsidR="00935E0D" w:rsidRPr="00935E0D" w:rsidRDefault="00935E0D" w:rsidP="00935E0D">
            <w:pPr>
              <w:spacing w:after="0" w:line="240" w:lineRule="auto"/>
              <w:jc w:val="right"/>
              <w:rPr>
                <w:rFonts w:ascii="Times New Roman" w:eastAsia="Times New Roman" w:hAnsi="Times New Roman" w:cs="Times New Roman"/>
                <w:color w:val="000000"/>
              </w:rPr>
            </w:pPr>
            <w:r w:rsidRPr="00935E0D">
              <w:rPr>
                <w:rFonts w:ascii="Times New Roman" w:eastAsia="Times New Roman" w:hAnsi="Times New Roman" w:cs="Times New Roman"/>
                <w:color w:val="000000"/>
              </w:rPr>
              <w:t>13</w:t>
            </w:r>
          </w:p>
        </w:tc>
        <w:tc>
          <w:tcPr>
            <w:tcW w:w="2955" w:type="dxa"/>
            <w:tcBorders>
              <w:top w:val="nil"/>
              <w:left w:val="nil"/>
              <w:bottom w:val="single" w:sz="4" w:space="0" w:color="auto"/>
              <w:right w:val="single" w:sz="4" w:space="0" w:color="auto"/>
            </w:tcBorders>
            <w:shd w:val="clear" w:color="auto" w:fill="auto"/>
            <w:noWrap/>
            <w:vAlign w:val="bottom"/>
            <w:hideMark/>
          </w:tcPr>
          <w:p w14:paraId="39FD2099" w14:textId="77777777" w:rsidR="00935E0D" w:rsidRPr="00935E0D" w:rsidRDefault="00935E0D" w:rsidP="00935E0D">
            <w:pPr>
              <w:spacing w:after="0" w:line="240" w:lineRule="auto"/>
              <w:ind w:firstLineChars="100" w:firstLine="220"/>
              <w:rPr>
                <w:rFonts w:ascii="Times New Roman" w:eastAsia="Times New Roman" w:hAnsi="Times New Roman" w:cs="Times New Roman"/>
                <w:color w:val="000000"/>
              </w:rPr>
            </w:pPr>
            <w:r w:rsidRPr="00935E0D">
              <w:rPr>
                <w:rFonts w:ascii="Times New Roman" w:eastAsia="Times New Roman" w:hAnsi="Times New Roman" w:cs="Times New Roman"/>
                <w:color w:val="000000"/>
              </w:rPr>
              <w:t>Radiation</w:t>
            </w:r>
          </w:p>
        </w:tc>
      </w:tr>
      <w:tr w:rsidR="00935E0D" w:rsidRPr="00935E0D" w14:paraId="4D5FC978" w14:textId="77777777" w:rsidTr="00935E0D">
        <w:trPr>
          <w:trHeight w:val="300"/>
        </w:trPr>
        <w:tc>
          <w:tcPr>
            <w:tcW w:w="540" w:type="dxa"/>
            <w:tcBorders>
              <w:top w:val="nil"/>
              <w:left w:val="single" w:sz="4" w:space="0" w:color="auto"/>
              <w:bottom w:val="single" w:sz="4" w:space="0" w:color="auto"/>
            </w:tcBorders>
            <w:shd w:val="clear" w:color="auto" w:fill="auto"/>
            <w:noWrap/>
            <w:vAlign w:val="bottom"/>
            <w:hideMark/>
          </w:tcPr>
          <w:p w14:paraId="10C4D7BC" w14:textId="77777777" w:rsidR="00935E0D" w:rsidRPr="00935E0D" w:rsidRDefault="00935E0D" w:rsidP="00935E0D">
            <w:pPr>
              <w:spacing w:after="0" w:line="240" w:lineRule="auto"/>
              <w:rPr>
                <w:rFonts w:ascii="Times New Roman" w:eastAsia="Times New Roman" w:hAnsi="Times New Roman" w:cs="Times New Roman"/>
                <w:color w:val="000000"/>
              </w:rPr>
            </w:pPr>
            <w:r w:rsidRPr="00935E0D">
              <w:rPr>
                <w:rFonts w:ascii="Times New Roman" w:eastAsia="Times New Roman" w:hAnsi="Times New Roman" w:cs="Times New Roman"/>
                <w:color w:val="000000"/>
              </w:rPr>
              <w:t> </w:t>
            </w:r>
          </w:p>
        </w:tc>
        <w:tc>
          <w:tcPr>
            <w:tcW w:w="3060" w:type="dxa"/>
            <w:tcBorders>
              <w:top w:val="single" w:sz="4" w:space="0" w:color="auto"/>
              <w:bottom w:val="single" w:sz="4" w:space="0" w:color="auto"/>
              <w:right w:val="single" w:sz="4" w:space="0" w:color="auto"/>
            </w:tcBorders>
            <w:shd w:val="clear" w:color="auto" w:fill="auto"/>
            <w:noWrap/>
            <w:vAlign w:val="bottom"/>
            <w:hideMark/>
          </w:tcPr>
          <w:p w14:paraId="6A95039D" w14:textId="77777777" w:rsidR="00935E0D" w:rsidRPr="00935E0D" w:rsidRDefault="00935E0D" w:rsidP="00935E0D">
            <w:pPr>
              <w:spacing w:after="0" w:line="240" w:lineRule="auto"/>
              <w:ind w:firstLineChars="200" w:firstLine="440"/>
              <w:rPr>
                <w:rFonts w:ascii="Times New Roman" w:eastAsia="Times New Roman" w:hAnsi="Times New Roman" w:cs="Times New Roman"/>
                <w:color w:val="000000"/>
              </w:rPr>
            </w:pPr>
            <w:r w:rsidRPr="00935E0D">
              <w:rPr>
                <w:rFonts w:ascii="Times New Roman" w:eastAsia="Times New Roman" w:hAnsi="Times New Roman" w:cs="Times New Roman"/>
                <w:color w:val="000000"/>
              </w:rPr>
              <w:t>Thermal</w:t>
            </w:r>
          </w:p>
        </w:tc>
        <w:tc>
          <w:tcPr>
            <w:tcW w:w="460" w:type="dxa"/>
            <w:tcBorders>
              <w:top w:val="nil"/>
              <w:left w:val="nil"/>
              <w:bottom w:val="single" w:sz="4" w:space="0" w:color="auto"/>
            </w:tcBorders>
            <w:shd w:val="clear" w:color="auto" w:fill="auto"/>
            <w:noWrap/>
            <w:vAlign w:val="bottom"/>
            <w:hideMark/>
          </w:tcPr>
          <w:p w14:paraId="71B88057" w14:textId="77777777" w:rsidR="00935E0D" w:rsidRPr="00935E0D" w:rsidRDefault="00935E0D" w:rsidP="00935E0D">
            <w:pPr>
              <w:spacing w:after="0" w:line="240" w:lineRule="auto"/>
              <w:rPr>
                <w:rFonts w:ascii="Times New Roman" w:eastAsia="Times New Roman" w:hAnsi="Times New Roman" w:cs="Times New Roman"/>
                <w:color w:val="000000"/>
              </w:rPr>
            </w:pPr>
            <w:r w:rsidRPr="00935E0D">
              <w:rPr>
                <w:rFonts w:ascii="Times New Roman" w:eastAsia="Times New Roman" w:hAnsi="Times New Roman" w:cs="Times New Roman"/>
                <w:color w:val="000000"/>
              </w:rPr>
              <w:t> </w:t>
            </w:r>
          </w:p>
        </w:tc>
        <w:tc>
          <w:tcPr>
            <w:tcW w:w="2955" w:type="dxa"/>
            <w:tcBorders>
              <w:top w:val="single" w:sz="4" w:space="0" w:color="auto"/>
              <w:bottom w:val="single" w:sz="4" w:space="0" w:color="auto"/>
              <w:right w:val="single" w:sz="4" w:space="0" w:color="auto"/>
            </w:tcBorders>
            <w:shd w:val="clear" w:color="auto" w:fill="auto"/>
            <w:noWrap/>
            <w:vAlign w:val="bottom"/>
            <w:hideMark/>
          </w:tcPr>
          <w:p w14:paraId="4E206F6F" w14:textId="77777777" w:rsidR="00935E0D" w:rsidRPr="00935E0D" w:rsidRDefault="00935E0D" w:rsidP="00935E0D">
            <w:pPr>
              <w:spacing w:after="0" w:line="240" w:lineRule="auto"/>
              <w:ind w:firstLineChars="200" w:firstLine="440"/>
              <w:rPr>
                <w:rFonts w:ascii="Times New Roman" w:eastAsia="Times New Roman" w:hAnsi="Times New Roman" w:cs="Times New Roman"/>
                <w:color w:val="000000"/>
              </w:rPr>
            </w:pPr>
            <w:r w:rsidRPr="00935E0D">
              <w:rPr>
                <w:rFonts w:ascii="Times New Roman" w:eastAsia="Times New Roman" w:hAnsi="Times New Roman" w:cs="Times New Roman"/>
                <w:color w:val="000000"/>
              </w:rPr>
              <w:t xml:space="preserve">Thermal </w:t>
            </w:r>
          </w:p>
        </w:tc>
      </w:tr>
      <w:tr w:rsidR="00935E0D" w:rsidRPr="00935E0D" w14:paraId="43AB03D6" w14:textId="77777777" w:rsidTr="00935E0D">
        <w:trPr>
          <w:trHeight w:val="300"/>
        </w:trPr>
        <w:tc>
          <w:tcPr>
            <w:tcW w:w="540" w:type="dxa"/>
            <w:tcBorders>
              <w:top w:val="nil"/>
              <w:left w:val="single" w:sz="4" w:space="0" w:color="auto"/>
              <w:bottom w:val="single" w:sz="4" w:space="0" w:color="auto"/>
            </w:tcBorders>
            <w:shd w:val="clear" w:color="auto" w:fill="auto"/>
            <w:noWrap/>
            <w:vAlign w:val="bottom"/>
            <w:hideMark/>
          </w:tcPr>
          <w:p w14:paraId="6EC0D9C2" w14:textId="77777777" w:rsidR="00935E0D" w:rsidRPr="00935E0D" w:rsidRDefault="00935E0D" w:rsidP="00935E0D">
            <w:pPr>
              <w:spacing w:after="0" w:line="240" w:lineRule="auto"/>
              <w:rPr>
                <w:rFonts w:ascii="Times New Roman" w:eastAsia="Times New Roman" w:hAnsi="Times New Roman" w:cs="Times New Roman"/>
                <w:color w:val="000000"/>
              </w:rPr>
            </w:pPr>
            <w:r w:rsidRPr="00935E0D">
              <w:rPr>
                <w:rFonts w:ascii="Times New Roman" w:eastAsia="Times New Roman" w:hAnsi="Times New Roman" w:cs="Times New Roman"/>
                <w:color w:val="000000"/>
              </w:rPr>
              <w:t> </w:t>
            </w:r>
          </w:p>
        </w:tc>
        <w:tc>
          <w:tcPr>
            <w:tcW w:w="3060" w:type="dxa"/>
            <w:tcBorders>
              <w:top w:val="single" w:sz="4" w:space="0" w:color="auto"/>
              <w:bottom w:val="single" w:sz="4" w:space="0" w:color="auto"/>
              <w:right w:val="single" w:sz="4" w:space="0" w:color="auto"/>
            </w:tcBorders>
            <w:shd w:val="clear" w:color="auto" w:fill="auto"/>
            <w:noWrap/>
            <w:vAlign w:val="bottom"/>
            <w:hideMark/>
          </w:tcPr>
          <w:p w14:paraId="776EC728" w14:textId="77777777" w:rsidR="00935E0D" w:rsidRPr="00935E0D" w:rsidRDefault="00935E0D" w:rsidP="00935E0D">
            <w:pPr>
              <w:spacing w:after="0" w:line="240" w:lineRule="auto"/>
              <w:ind w:firstLineChars="200" w:firstLine="440"/>
              <w:rPr>
                <w:rFonts w:ascii="Times New Roman" w:eastAsia="Times New Roman" w:hAnsi="Times New Roman" w:cs="Times New Roman"/>
                <w:color w:val="000000"/>
              </w:rPr>
            </w:pPr>
            <w:r w:rsidRPr="00935E0D">
              <w:rPr>
                <w:rFonts w:ascii="Times New Roman" w:eastAsia="Times New Roman" w:hAnsi="Times New Roman" w:cs="Times New Roman"/>
                <w:color w:val="000000"/>
              </w:rPr>
              <w:t>Inadvertent activation</w:t>
            </w:r>
          </w:p>
        </w:tc>
        <w:tc>
          <w:tcPr>
            <w:tcW w:w="460" w:type="dxa"/>
            <w:tcBorders>
              <w:top w:val="nil"/>
              <w:left w:val="nil"/>
              <w:bottom w:val="single" w:sz="4" w:space="0" w:color="auto"/>
            </w:tcBorders>
            <w:shd w:val="clear" w:color="auto" w:fill="auto"/>
            <w:noWrap/>
            <w:vAlign w:val="bottom"/>
            <w:hideMark/>
          </w:tcPr>
          <w:p w14:paraId="6FDB4815" w14:textId="77777777" w:rsidR="00935E0D" w:rsidRPr="00935E0D" w:rsidRDefault="00935E0D" w:rsidP="00935E0D">
            <w:pPr>
              <w:spacing w:after="0" w:line="240" w:lineRule="auto"/>
              <w:rPr>
                <w:rFonts w:ascii="Times New Roman" w:eastAsia="Times New Roman" w:hAnsi="Times New Roman" w:cs="Times New Roman"/>
                <w:color w:val="000000"/>
              </w:rPr>
            </w:pPr>
            <w:r w:rsidRPr="00935E0D">
              <w:rPr>
                <w:rFonts w:ascii="Times New Roman" w:eastAsia="Times New Roman" w:hAnsi="Times New Roman" w:cs="Times New Roman"/>
                <w:color w:val="000000"/>
              </w:rPr>
              <w:t> </w:t>
            </w:r>
          </w:p>
        </w:tc>
        <w:tc>
          <w:tcPr>
            <w:tcW w:w="2955" w:type="dxa"/>
            <w:tcBorders>
              <w:top w:val="single" w:sz="4" w:space="0" w:color="auto"/>
              <w:bottom w:val="single" w:sz="4" w:space="0" w:color="auto"/>
              <w:right w:val="single" w:sz="4" w:space="0" w:color="auto"/>
            </w:tcBorders>
            <w:shd w:val="clear" w:color="auto" w:fill="auto"/>
            <w:noWrap/>
            <w:vAlign w:val="bottom"/>
            <w:hideMark/>
          </w:tcPr>
          <w:p w14:paraId="4A6945E3" w14:textId="77777777" w:rsidR="00935E0D" w:rsidRPr="00935E0D" w:rsidRDefault="00935E0D" w:rsidP="00935E0D">
            <w:pPr>
              <w:spacing w:after="0" w:line="240" w:lineRule="auto"/>
              <w:ind w:firstLineChars="200" w:firstLine="440"/>
              <w:rPr>
                <w:rFonts w:ascii="Times New Roman" w:eastAsia="Times New Roman" w:hAnsi="Times New Roman" w:cs="Times New Roman"/>
                <w:color w:val="000000"/>
              </w:rPr>
            </w:pPr>
            <w:r w:rsidRPr="00935E0D">
              <w:rPr>
                <w:rFonts w:ascii="Times New Roman" w:eastAsia="Times New Roman" w:hAnsi="Times New Roman" w:cs="Times New Roman"/>
                <w:color w:val="000000"/>
              </w:rPr>
              <w:t>Electromagnetic</w:t>
            </w:r>
          </w:p>
        </w:tc>
      </w:tr>
      <w:tr w:rsidR="00935E0D" w:rsidRPr="00935E0D" w14:paraId="7CD06494" w14:textId="77777777" w:rsidTr="00935E0D">
        <w:trPr>
          <w:trHeight w:val="300"/>
        </w:trPr>
        <w:tc>
          <w:tcPr>
            <w:tcW w:w="540" w:type="dxa"/>
            <w:tcBorders>
              <w:top w:val="nil"/>
              <w:left w:val="single" w:sz="4" w:space="0" w:color="auto"/>
              <w:bottom w:val="single" w:sz="4" w:space="0" w:color="auto"/>
            </w:tcBorders>
            <w:shd w:val="clear" w:color="auto" w:fill="auto"/>
            <w:noWrap/>
            <w:vAlign w:val="bottom"/>
            <w:hideMark/>
          </w:tcPr>
          <w:p w14:paraId="12BEF193" w14:textId="77777777" w:rsidR="00935E0D" w:rsidRPr="00935E0D" w:rsidRDefault="00935E0D" w:rsidP="00935E0D">
            <w:pPr>
              <w:spacing w:after="0" w:line="240" w:lineRule="auto"/>
              <w:rPr>
                <w:rFonts w:ascii="Times New Roman" w:eastAsia="Times New Roman" w:hAnsi="Times New Roman" w:cs="Times New Roman"/>
                <w:color w:val="000000"/>
              </w:rPr>
            </w:pPr>
            <w:r w:rsidRPr="00935E0D">
              <w:rPr>
                <w:rFonts w:ascii="Times New Roman" w:eastAsia="Times New Roman" w:hAnsi="Times New Roman" w:cs="Times New Roman"/>
                <w:color w:val="000000"/>
              </w:rPr>
              <w:t> </w:t>
            </w:r>
          </w:p>
        </w:tc>
        <w:tc>
          <w:tcPr>
            <w:tcW w:w="3060" w:type="dxa"/>
            <w:tcBorders>
              <w:top w:val="single" w:sz="4" w:space="0" w:color="auto"/>
              <w:bottom w:val="single" w:sz="4" w:space="0" w:color="auto"/>
              <w:right w:val="single" w:sz="4" w:space="0" w:color="auto"/>
            </w:tcBorders>
            <w:shd w:val="clear" w:color="auto" w:fill="auto"/>
            <w:noWrap/>
            <w:vAlign w:val="bottom"/>
            <w:hideMark/>
          </w:tcPr>
          <w:p w14:paraId="42465D28" w14:textId="77777777" w:rsidR="00935E0D" w:rsidRPr="00935E0D" w:rsidRDefault="00935E0D" w:rsidP="00935E0D">
            <w:pPr>
              <w:spacing w:after="0" w:line="240" w:lineRule="auto"/>
              <w:ind w:firstLineChars="200" w:firstLine="440"/>
              <w:rPr>
                <w:rFonts w:ascii="Times New Roman" w:eastAsia="Times New Roman" w:hAnsi="Times New Roman" w:cs="Times New Roman"/>
                <w:color w:val="000000"/>
              </w:rPr>
            </w:pPr>
            <w:r w:rsidRPr="00935E0D">
              <w:rPr>
                <w:rFonts w:ascii="Times New Roman" w:eastAsia="Times New Roman" w:hAnsi="Times New Roman" w:cs="Times New Roman"/>
                <w:color w:val="000000"/>
              </w:rPr>
              <w:t>Power source failure</w:t>
            </w:r>
          </w:p>
        </w:tc>
        <w:tc>
          <w:tcPr>
            <w:tcW w:w="460" w:type="dxa"/>
            <w:tcBorders>
              <w:top w:val="nil"/>
              <w:left w:val="nil"/>
              <w:bottom w:val="single" w:sz="4" w:space="0" w:color="auto"/>
            </w:tcBorders>
            <w:shd w:val="clear" w:color="auto" w:fill="auto"/>
            <w:noWrap/>
            <w:vAlign w:val="bottom"/>
            <w:hideMark/>
          </w:tcPr>
          <w:p w14:paraId="2070AFAF" w14:textId="77777777" w:rsidR="00935E0D" w:rsidRPr="00935E0D" w:rsidRDefault="00935E0D" w:rsidP="00935E0D">
            <w:pPr>
              <w:spacing w:after="0" w:line="240" w:lineRule="auto"/>
              <w:rPr>
                <w:rFonts w:ascii="Times New Roman" w:eastAsia="Times New Roman" w:hAnsi="Times New Roman" w:cs="Times New Roman"/>
                <w:color w:val="000000"/>
              </w:rPr>
            </w:pPr>
            <w:r w:rsidRPr="00935E0D">
              <w:rPr>
                <w:rFonts w:ascii="Times New Roman" w:eastAsia="Times New Roman" w:hAnsi="Times New Roman" w:cs="Times New Roman"/>
                <w:color w:val="000000"/>
              </w:rPr>
              <w:t> </w:t>
            </w:r>
          </w:p>
        </w:tc>
        <w:tc>
          <w:tcPr>
            <w:tcW w:w="2955" w:type="dxa"/>
            <w:tcBorders>
              <w:top w:val="single" w:sz="4" w:space="0" w:color="auto"/>
              <w:bottom w:val="single" w:sz="4" w:space="0" w:color="auto"/>
              <w:right w:val="single" w:sz="4" w:space="0" w:color="auto"/>
            </w:tcBorders>
            <w:shd w:val="clear" w:color="auto" w:fill="auto"/>
            <w:noWrap/>
            <w:vAlign w:val="bottom"/>
            <w:hideMark/>
          </w:tcPr>
          <w:p w14:paraId="1E10927C" w14:textId="77777777" w:rsidR="00935E0D" w:rsidRPr="00935E0D" w:rsidRDefault="00935E0D" w:rsidP="00935E0D">
            <w:pPr>
              <w:spacing w:after="0" w:line="240" w:lineRule="auto"/>
              <w:ind w:firstLineChars="200" w:firstLine="440"/>
              <w:rPr>
                <w:rFonts w:ascii="Times New Roman" w:eastAsia="Times New Roman" w:hAnsi="Times New Roman" w:cs="Times New Roman"/>
                <w:color w:val="000000"/>
              </w:rPr>
            </w:pPr>
            <w:r w:rsidRPr="00935E0D">
              <w:rPr>
                <w:rFonts w:ascii="Times New Roman" w:eastAsia="Times New Roman" w:hAnsi="Times New Roman" w:cs="Times New Roman"/>
                <w:color w:val="000000"/>
              </w:rPr>
              <w:t>Ionizing</w:t>
            </w:r>
          </w:p>
        </w:tc>
      </w:tr>
      <w:tr w:rsidR="00935E0D" w:rsidRPr="00935E0D" w14:paraId="2F780FCA" w14:textId="77777777" w:rsidTr="00935E0D">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1AF712F" w14:textId="77777777" w:rsidR="00935E0D" w:rsidRPr="00935E0D" w:rsidRDefault="00935E0D" w:rsidP="00935E0D">
            <w:pPr>
              <w:spacing w:after="0" w:line="240" w:lineRule="auto"/>
              <w:jc w:val="right"/>
              <w:rPr>
                <w:rFonts w:ascii="Times New Roman" w:eastAsia="Times New Roman" w:hAnsi="Times New Roman" w:cs="Times New Roman"/>
                <w:color w:val="000000"/>
              </w:rPr>
            </w:pPr>
            <w:r w:rsidRPr="00935E0D">
              <w:rPr>
                <w:rFonts w:ascii="Times New Roman" w:eastAsia="Times New Roman" w:hAnsi="Times New Roman" w:cs="Times New Roman"/>
                <w:color w:val="000000"/>
              </w:rPr>
              <w:t>6</w:t>
            </w:r>
          </w:p>
        </w:tc>
        <w:tc>
          <w:tcPr>
            <w:tcW w:w="3060" w:type="dxa"/>
            <w:tcBorders>
              <w:top w:val="nil"/>
              <w:left w:val="nil"/>
              <w:bottom w:val="single" w:sz="4" w:space="0" w:color="auto"/>
              <w:right w:val="single" w:sz="4" w:space="0" w:color="auto"/>
            </w:tcBorders>
            <w:shd w:val="clear" w:color="auto" w:fill="auto"/>
            <w:noWrap/>
            <w:vAlign w:val="bottom"/>
            <w:hideMark/>
          </w:tcPr>
          <w:p w14:paraId="2295F5D0" w14:textId="77777777" w:rsidR="00935E0D" w:rsidRPr="00935E0D" w:rsidRDefault="00935E0D" w:rsidP="00935E0D">
            <w:pPr>
              <w:spacing w:after="0" w:line="240" w:lineRule="auto"/>
              <w:ind w:firstLineChars="100" w:firstLine="220"/>
              <w:rPr>
                <w:rFonts w:ascii="Times New Roman" w:eastAsia="Times New Roman" w:hAnsi="Times New Roman" w:cs="Times New Roman"/>
                <w:color w:val="000000"/>
              </w:rPr>
            </w:pPr>
            <w:r w:rsidRPr="00935E0D">
              <w:rPr>
                <w:rFonts w:ascii="Times New Roman" w:eastAsia="Times New Roman" w:hAnsi="Times New Roman" w:cs="Times New Roman"/>
                <w:color w:val="000000"/>
              </w:rPr>
              <w:t>Explosion</w:t>
            </w:r>
          </w:p>
        </w:tc>
        <w:tc>
          <w:tcPr>
            <w:tcW w:w="460" w:type="dxa"/>
            <w:tcBorders>
              <w:top w:val="nil"/>
              <w:left w:val="nil"/>
              <w:bottom w:val="single" w:sz="4" w:space="0" w:color="auto"/>
            </w:tcBorders>
            <w:shd w:val="clear" w:color="auto" w:fill="auto"/>
            <w:noWrap/>
            <w:vAlign w:val="bottom"/>
            <w:hideMark/>
          </w:tcPr>
          <w:p w14:paraId="6E03E8F4" w14:textId="77777777" w:rsidR="00935E0D" w:rsidRPr="00935E0D" w:rsidRDefault="00935E0D" w:rsidP="00935E0D">
            <w:pPr>
              <w:spacing w:after="0" w:line="240" w:lineRule="auto"/>
              <w:rPr>
                <w:rFonts w:ascii="Times New Roman" w:eastAsia="Times New Roman" w:hAnsi="Times New Roman" w:cs="Times New Roman"/>
                <w:color w:val="000000"/>
              </w:rPr>
            </w:pPr>
            <w:r w:rsidRPr="00935E0D">
              <w:rPr>
                <w:rFonts w:ascii="Times New Roman" w:eastAsia="Times New Roman" w:hAnsi="Times New Roman" w:cs="Times New Roman"/>
                <w:color w:val="000000"/>
              </w:rPr>
              <w:t> </w:t>
            </w:r>
          </w:p>
        </w:tc>
        <w:tc>
          <w:tcPr>
            <w:tcW w:w="2955" w:type="dxa"/>
            <w:tcBorders>
              <w:top w:val="single" w:sz="4" w:space="0" w:color="auto"/>
              <w:bottom w:val="single" w:sz="4" w:space="0" w:color="auto"/>
              <w:right w:val="single" w:sz="4" w:space="0" w:color="auto"/>
            </w:tcBorders>
            <w:shd w:val="clear" w:color="auto" w:fill="auto"/>
            <w:noWrap/>
            <w:vAlign w:val="bottom"/>
            <w:hideMark/>
          </w:tcPr>
          <w:p w14:paraId="270CC1EB" w14:textId="77777777" w:rsidR="00935E0D" w:rsidRPr="00935E0D" w:rsidRDefault="00935E0D" w:rsidP="00935E0D">
            <w:pPr>
              <w:spacing w:after="0" w:line="240" w:lineRule="auto"/>
              <w:ind w:firstLineChars="200" w:firstLine="440"/>
              <w:rPr>
                <w:rFonts w:ascii="Times New Roman" w:eastAsia="Times New Roman" w:hAnsi="Times New Roman" w:cs="Times New Roman"/>
                <w:color w:val="000000"/>
              </w:rPr>
            </w:pPr>
            <w:r w:rsidRPr="00935E0D">
              <w:rPr>
                <w:rFonts w:ascii="Times New Roman" w:eastAsia="Times New Roman" w:hAnsi="Times New Roman" w:cs="Times New Roman"/>
                <w:color w:val="000000"/>
              </w:rPr>
              <w:t>Ultraviolet</w:t>
            </w:r>
          </w:p>
        </w:tc>
      </w:tr>
      <w:tr w:rsidR="00935E0D" w:rsidRPr="00935E0D" w14:paraId="5E1A08B9" w14:textId="77777777" w:rsidTr="00935E0D">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2C0293CC" w14:textId="77777777" w:rsidR="00935E0D" w:rsidRPr="00935E0D" w:rsidRDefault="00935E0D" w:rsidP="00935E0D">
            <w:pPr>
              <w:spacing w:after="0" w:line="240" w:lineRule="auto"/>
              <w:jc w:val="right"/>
              <w:rPr>
                <w:rFonts w:ascii="Times New Roman" w:eastAsia="Times New Roman" w:hAnsi="Times New Roman" w:cs="Times New Roman"/>
                <w:color w:val="000000"/>
              </w:rPr>
            </w:pPr>
            <w:r w:rsidRPr="00935E0D">
              <w:rPr>
                <w:rFonts w:ascii="Times New Roman" w:eastAsia="Times New Roman" w:hAnsi="Times New Roman" w:cs="Times New Roman"/>
                <w:color w:val="000000"/>
              </w:rPr>
              <w:t>7</w:t>
            </w:r>
          </w:p>
        </w:tc>
        <w:tc>
          <w:tcPr>
            <w:tcW w:w="3060" w:type="dxa"/>
            <w:tcBorders>
              <w:top w:val="nil"/>
              <w:left w:val="nil"/>
              <w:bottom w:val="single" w:sz="4" w:space="0" w:color="auto"/>
              <w:right w:val="single" w:sz="4" w:space="0" w:color="auto"/>
            </w:tcBorders>
            <w:shd w:val="clear" w:color="auto" w:fill="auto"/>
            <w:noWrap/>
            <w:vAlign w:val="bottom"/>
            <w:hideMark/>
          </w:tcPr>
          <w:p w14:paraId="79ECC3A9" w14:textId="77777777" w:rsidR="00935E0D" w:rsidRPr="00935E0D" w:rsidRDefault="00935E0D" w:rsidP="00935E0D">
            <w:pPr>
              <w:spacing w:after="0" w:line="240" w:lineRule="auto"/>
              <w:ind w:firstLineChars="100" w:firstLine="220"/>
              <w:rPr>
                <w:rFonts w:ascii="Times New Roman" w:eastAsia="Times New Roman" w:hAnsi="Times New Roman" w:cs="Times New Roman"/>
                <w:color w:val="000000"/>
              </w:rPr>
            </w:pPr>
            <w:r w:rsidRPr="00935E0D">
              <w:rPr>
                <w:rFonts w:ascii="Times New Roman" w:eastAsia="Times New Roman" w:hAnsi="Times New Roman" w:cs="Times New Roman"/>
                <w:color w:val="000000"/>
              </w:rPr>
              <w:t>Fire</w:t>
            </w:r>
          </w:p>
        </w:tc>
        <w:tc>
          <w:tcPr>
            <w:tcW w:w="460" w:type="dxa"/>
            <w:tcBorders>
              <w:top w:val="nil"/>
              <w:left w:val="nil"/>
              <w:bottom w:val="single" w:sz="4" w:space="0" w:color="auto"/>
              <w:right w:val="single" w:sz="4" w:space="0" w:color="auto"/>
            </w:tcBorders>
            <w:shd w:val="clear" w:color="auto" w:fill="auto"/>
            <w:noWrap/>
            <w:vAlign w:val="bottom"/>
            <w:hideMark/>
          </w:tcPr>
          <w:p w14:paraId="0B1B2056" w14:textId="77777777" w:rsidR="00935E0D" w:rsidRPr="00935E0D" w:rsidRDefault="00935E0D" w:rsidP="00935E0D">
            <w:pPr>
              <w:spacing w:after="0" w:line="240" w:lineRule="auto"/>
              <w:jc w:val="right"/>
              <w:rPr>
                <w:rFonts w:ascii="Times New Roman" w:eastAsia="Times New Roman" w:hAnsi="Times New Roman" w:cs="Times New Roman"/>
                <w:color w:val="000000"/>
              </w:rPr>
            </w:pPr>
            <w:r w:rsidRPr="00935E0D">
              <w:rPr>
                <w:rFonts w:ascii="Times New Roman" w:eastAsia="Times New Roman" w:hAnsi="Times New Roman" w:cs="Times New Roman"/>
                <w:color w:val="000000"/>
              </w:rPr>
              <w:t>14</w:t>
            </w:r>
          </w:p>
        </w:tc>
        <w:tc>
          <w:tcPr>
            <w:tcW w:w="2955" w:type="dxa"/>
            <w:tcBorders>
              <w:top w:val="nil"/>
              <w:left w:val="nil"/>
              <w:bottom w:val="single" w:sz="4" w:space="0" w:color="auto"/>
              <w:right w:val="single" w:sz="4" w:space="0" w:color="auto"/>
            </w:tcBorders>
            <w:shd w:val="clear" w:color="auto" w:fill="auto"/>
            <w:noWrap/>
            <w:vAlign w:val="bottom"/>
            <w:hideMark/>
          </w:tcPr>
          <w:p w14:paraId="2AB4331F" w14:textId="77777777" w:rsidR="00935E0D" w:rsidRPr="00935E0D" w:rsidRDefault="00935E0D" w:rsidP="00935E0D">
            <w:pPr>
              <w:spacing w:after="0" w:line="240" w:lineRule="auto"/>
              <w:ind w:firstLineChars="100" w:firstLine="220"/>
              <w:rPr>
                <w:rFonts w:ascii="Times New Roman" w:eastAsia="Times New Roman" w:hAnsi="Times New Roman" w:cs="Times New Roman"/>
                <w:color w:val="000000"/>
              </w:rPr>
            </w:pPr>
            <w:r w:rsidRPr="00935E0D">
              <w:rPr>
                <w:rFonts w:ascii="Times New Roman" w:eastAsia="Times New Roman" w:hAnsi="Times New Roman" w:cs="Times New Roman"/>
                <w:color w:val="000000"/>
              </w:rPr>
              <w:t>Chemical replacement</w:t>
            </w:r>
          </w:p>
        </w:tc>
      </w:tr>
      <w:tr w:rsidR="00935E0D" w:rsidRPr="00935E0D" w14:paraId="3D95D8CD" w14:textId="77777777" w:rsidTr="00935E0D">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27CD8098" w14:textId="77777777" w:rsidR="00935E0D" w:rsidRPr="00935E0D" w:rsidRDefault="00935E0D" w:rsidP="00935E0D">
            <w:pPr>
              <w:spacing w:after="0" w:line="240" w:lineRule="auto"/>
              <w:jc w:val="right"/>
              <w:rPr>
                <w:rFonts w:ascii="Times New Roman" w:eastAsia="Times New Roman" w:hAnsi="Times New Roman" w:cs="Times New Roman"/>
                <w:color w:val="000000"/>
              </w:rPr>
            </w:pPr>
            <w:r w:rsidRPr="00935E0D">
              <w:rPr>
                <w:rFonts w:ascii="Times New Roman" w:eastAsia="Times New Roman" w:hAnsi="Times New Roman" w:cs="Times New Roman"/>
                <w:color w:val="000000"/>
              </w:rPr>
              <w:t>8</w:t>
            </w:r>
          </w:p>
        </w:tc>
        <w:tc>
          <w:tcPr>
            <w:tcW w:w="3060" w:type="dxa"/>
            <w:tcBorders>
              <w:top w:val="nil"/>
              <w:left w:val="nil"/>
              <w:bottom w:val="single" w:sz="4" w:space="0" w:color="auto"/>
              <w:right w:val="single" w:sz="4" w:space="0" w:color="auto"/>
            </w:tcBorders>
            <w:shd w:val="clear" w:color="auto" w:fill="auto"/>
            <w:noWrap/>
            <w:vAlign w:val="bottom"/>
            <w:hideMark/>
          </w:tcPr>
          <w:p w14:paraId="11CB0377" w14:textId="77777777" w:rsidR="00935E0D" w:rsidRPr="00935E0D" w:rsidRDefault="00935E0D" w:rsidP="00935E0D">
            <w:pPr>
              <w:spacing w:after="0" w:line="240" w:lineRule="auto"/>
              <w:ind w:firstLineChars="100" w:firstLine="220"/>
              <w:rPr>
                <w:rFonts w:ascii="Times New Roman" w:eastAsia="Times New Roman" w:hAnsi="Times New Roman" w:cs="Times New Roman"/>
                <w:color w:val="000000"/>
              </w:rPr>
            </w:pPr>
            <w:r w:rsidRPr="00935E0D">
              <w:rPr>
                <w:rFonts w:ascii="Times New Roman" w:eastAsia="Times New Roman" w:hAnsi="Times New Roman" w:cs="Times New Roman"/>
                <w:color w:val="000000"/>
              </w:rPr>
              <w:t>Heat and temperature</w:t>
            </w:r>
          </w:p>
        </w:tc>
        <w:tc>
          <w:tcPr>
            <w:tcW w:w="460" w:type="dxa"/>
            <w:tcBorders>
              <w:top w:val="nil"/>
              <w:left w:val="nil"/>
              <w:bottom w:val="single" w:sz="4" w:space="0" w:color="auto"/>
              <w:right w:val="single" w:sz="4" w:space="0" w:color="auto"/>
            </w:tcBorders>
            <w:shd w:val="clear" w:color="auto" w:fill="auto"/>
            <w:noWrap/>
            <w:vAlign w:val="bottom"/>
            <w:hideMark/>
          </w:tcPr>
          <w:p w14:paraId="3450A135" w14:textId="77777777" w:rsidR="00935E0D" w:rsidRPr="00935E0D" w:rsidRDefault="00935E0D" w:rsidP="00935E0D">
            <w:pPr>
              <w:spacing w:after="0" w:line="240" w:lineRule="auto"/>
              <w:jc w:val="right"/>
              <w:rPr>
                <w:rFonts w:ascii="Times New Roman" w:eastAsia="Times New Roman" w:hAnsi="Times New Roman" w:cs="Times New Roman"/>
                <w:color w:val="000000"/>
              </w:rPr>
            </w:pPr>
            <w:r w:rsidRPr="00935E0D">
              <w:rPr>
                <w:rFonts w:ascii="Times New Roman" w:eastAsia="Times New Roman" w:hAnsi="Times New Roman" w:cs="Times New Roman"/>
                <w:color w:val="000000"/>
              </w:rPr>
              <w:t>15</w:t>
            </w:r>
          </w:p>
        </w:tc>
        <w:tc>
          <w:tcPr>
            <w:tcW w:w="2955" w:type="dxa"/>
            <w:tcBorders>
              <w:top w:val="nil"/>
              <w:left w:val="nil"/>
              <w:bottom w:val="single" w:sz="4" w:space="0" w:color="auto"/>
              <w:right w:val="single" w:sz="4" w:space="0" w:color="auto"/>
            </w:tcBorders>
            <w:shd w:val="clear" w:color="auto" w:fill="auto"/>
            <w:noWrap/>
            <w:vAlign w:val="bottom"/>
            <w:hideMark/>
          </w:tcPr>
          <w:p w14:paraId="144531D8" w14:textId="77777777" w:rsidR="00935E0D" w:rsidRPr="00935E0D" w:rsidRDefault="00935E0D" w:rsidP="00935E0D">
            <w:pPr>
              <w:spacing w:after="0" w:line="240" w:lineRule="auto"/>
              <w:ind w:firstLineChars="100" w:firstLine="220"/>
              <w:rPr>
                <w:rFonts w:ascii="Times New Roman" w:eastAsia="Times New Roman" w:hAnsi="Times New Roman" w:cs="Times New Roman"/>
                <w:color w:val="000000"/>
              </w:rPr>
            </w:pPr>
            <w:r w:rsidRPr="00935E0D">
              <w:rPr>
                <w:rFonts w:ascii="Times New Roman" w:eastAsia="Times New Roman" w:hAnsi="Times New Roman" w:cs="Times New Roman"/>
                <w:color w:val="000000"/>
              </w:rPr>
              <w:t>Shock (mechanical</w:t>
            </w:r>
          </w:p>
        </w:tc>
      </w:tr>
      <w:tr w:rsidR="00935E0D" w:rsidRPr="00935E0D" w14:paraId="3A8FA4B7" w14:textId="77777777" w:rsidTr="00935E0D">
        <w:trPr>
          <w:trHeight w:val="300"/>
        </w:trPr>
        <w:tc>
          <w:tcPr>
            <w:tcW w:w="540" w:type="dxa"/>
            <w:tcBorders>
              <w:top w:val="nil"/>
              <w:left w:val="single" w:sz="4" w:space="0" w:color="auto"/>
              <w:bottom w:val="single" w:sz="4" w:space="0" w:color="auto"/>
            </w:tcBorders>
            <w:shd w:val="clear" w:color="auto" w:fill="auto"/>
            <w:noWrap/>
            <w:vAlign w:val="bottom"/>
            <w:hideMark/>
          </w:tcPr>
          <w:p w14:paraId="38AB0631" w14:textId="77777777" w:rsidR="00935E0D" w:rsidRPr="00935E0D" w:rsidRDefault="00935E0D" w:rsidP="00935E0D">
            <w:pPr>
              <w:spacing w:after="0" w:line="240" w:lineRule="auto"/>
              <w:rPr>
                <w:rFonts w:ascii="Times New Roman" w:eastAsia="Times New Roman" w:hAnsi="Times New Roman" w:cs="Times New Roman"/>
                <w:color w:val="000000"/>
              </w:rPr>
            </w:pPr>
            <w:r w:rsidRPr="00935E0D">
              <w:rPr>
                <w:rFonts w:ascii="Times New Roman" w:eastAsia="Times New Roman" w:hAnsi="Times New Roman" w:cs="Times New Roman"/>
                <w:color w:val="000000"/>
              </w:rPr>
              <w:t> </w:t>
            </w:r>
          </w:p>
        </w:tc>
        <w:tc>
          <w:tcPr>
            <w:tcW w:w="3060" w:type="dxa"/>
            <w:tcBorders>
              <w:top w:val="single" w:sz="4" w:space="0" w:color="auto"/>
              <w:bottom w:val="single" w:sz="4" w:space="0" w:color="auto"/>
              <w:right w:val="single" w:sz="4" w:space="0" w:color="auto"/>
            </w:tcBorders>
            <w:shd w:val="clear" w:color="auto" w:fill="auto"/>
            <w:noWrap/>
            <w:vAlign w:val="bottom"/>
            <w:hideMark/>
          </w:tcPr>
          <w:p w14:paraId="141957DA" w14:textId="77777777" w:rsidR="00935E0D" w:rsidRPr="00935E0D" w:rsidRDefault="00935E0D" w:rsidP="00935E0D">
            <w:pPr>
              <w:spacing w:after="0" w:line="240" w:lineRule="auto"/>
              <w:ind w:firstLineChars="200" w:firstLine="440"/>
              <w:rPr>
                <w:rFonts w:ascii="Times New Roman" w:eastAsia="Times New Roman" w:hAnsi="Times New Roman" w:cs="Times New Roman"/>
                <w:color w:val="000000"/>
              </w:rPr>
            </w:pPr>
            <w:r w:rsidRPr="00935E0D">
              <w:rPr>
                <w:rFonts w:ascii="Times New Roman" w:eastAsia="Times New Roman" w:hAnsi="Times New Roman" w:cs="Times New Roman"/>
                <w:color w:val="000000"/>
              </w:rPr>
              <w:t>High temperature</w:t>
            </w:r>
          </w:p>
        </w:tc>
        <w:tc>
          <w:tcPr>
            <w:tcW w:w="460" w:type="dxa"/>
            <w:tcBorders>
              <w:top w:val="nil"/>
              <w:left w:val="nil"/>
              <w:bottom w:val="single" w:sz="4" w:space="0" w:color="auto"/>
              <w:right w:val="single" w:sz="4" w:space="0" w:color="auto"/>
            </w:tcBorders>
            <w:shd w:val="clear" w:color="auto" w:fill="auto"/>
            <w:noWrap/>
            <w:vAlign w:val="bottom"/>
            <w:hideMark/>
          </w:tcPr>
          <w:p w14:paraId="2B4BF5B4" w14:textId="77777777" w:rsidR="00935E0D" w:rsidRPr="00935E0D" w:rsidRDefault="00935E0D" w:rsidP="00935E0D">
            <w:pPr>
              <w:spacing w:after="0" w:line="240" w:lineRule="auto"/>
              <w:jc w:val="right"/>
              <w:rPr>
                <w:rFonts w:ascii="Times New Roman" w:eastAsia="Times New Roman" w:hAnsi="Times New Roman" w:cs="Times New Roman"/>
                <w:color w:val="000000"/>
              </w:rPr>
            </w:pPr>
            <w:r w:rsidRPr="00935E0D">
              <w:rPr>
                <w:rFonts w:ascii="Times New Roman" w:eastAsia="Times New Roman" w:hAnsi="Times New Roman" w:cs="Times New Roman"/>
                <w:color w:val="000000"/>
              </w:rPr>
              <w:t>16</w:t>
            </w:r>
          </w:p>
        </w:tc>
        <w:tc>
          <w:tcPr>
            <w:tcW w:w="2955" w:type="dxa"/>
            <w:tcBorders>
              <w:top w:val="nil"/>
              <w:left w:val="nil"/>
              <w:bottom w:val="single" w:sz="4" w:space="0" w:color="auto"/>
              <w:right w:val="single" w:sz="4" w:space="0" w:color="auto"/>
            </w:tcBorders>
            <w:shd w:val="clear" w:color="auto" w:fill="auto"/>
            <w:noWrap/>
            <w:vAlign w:val="bottom"/>
            <w:hideMark/>
          </w:tcPr>
          <w:p w14:paraId="1C1DB403" w14:textId="77777777" w:rsidR="00935E0D" w:rsidRPr="00935E0D" w:rsidRDefault="00935E0D" w:rsidP="00935E0D">
            <w:pPr>
              <w:spacing w:after="0" w:line="240" w:lineRule="auto"/>
              <w:ind w:firstLineChars="100" w:firstLine="220"/>
              <w:rPr>
                <w:rFonts w:ascii="Times New Roman" w:eastAsia="Times New Roman" w:hAnsi="Times New Roman" w:cs="Times New Roman"/>
                <w:color w:val="000000"/>
              </w:rPr>
            </w:pPr>
            <w:r w:rsidRPr="00935E0D">
              <w:rPr>
                <w:rFonts w:ascii="Times New Roman" w:eastAsia="Times New Roman" w:hAnsi="Times New Roman" w:cs="Times New Roman"/>
                <w:color w:val="000000"/>
              </w:rPr>
              <w:t>Stress concentrations</w:t>
            </w:r>
          </w:p>
        </w:tc>
      </w:tr>
      <w:tr w:rsidR="00935E0D" w:rsidRPr="00935E0D" w14:paraId="30F8EF98" w14:textId="77777777" w:rsidTr="00935E0D">
        <w:trPr>
          <w:trHeight w:val="300"/>
        </w:trPr>
        <w:tc>
          <w:tcPr>
            <w:tcW w:w="540" w:type="dxa"/>
            <w:tcBorders>
              <w:top w:val="nil"/>
              <w:left w:val="single" w:sz="4" w:space="0" w:color="auto"/>
              <w:bottom w:val="single" w:sz="4" w:space="0" w:color="auto"/>
            </w:tcBorders>
            <w:shd w:val="clear" w:color="auto" w:fill="auto"/>
            <w:noWrap/>
            <w:vAlign w:val="bottom"/>
            <w:hideMark/>
          </w:tcPr>
          <w:p w14:paraId="33AEE137" w14:textId="77777777" w:rsidR="00935E0D" w:rsidRPr="00935E0D" w:rsidRDefault="00935E0D" w:rsidP="00935E0D">
            <w:pPr>
              <w:spacing w:after="0" w:line="240" w:lineRule="auto"/>
              <w:rPr>
                <w:rFonts w:ascii="Times New Roman" w:eastAsia="Times New Roman" w:hAnsi="Times New Roman" w:cs="Times New Roman"/>
                <w:color w:val="000000"/>
              </w:rPr>
            </w:pPr>
            <w:r w:rsidRPr="00935E0D">
              <w:rPr>
                <w:rFonts w:ascii="Times New Roman" w:eastAsia="Times New Roman" w:hAnsi="Times New Roman" w:cs="Times New Roman"/>
                <w:color w:val="000000"/>
              </w:rPr>
              <w:t> </w:t>
            </w:r>
          </w:p>
        </w:tc>
        <w:tc>
          <w:tcPr>
            <w:tcW w:w="3060" w:type="dxa"/>
            <w:tcBorders>
              <w:top w:val="single" w:sz="4" w:space="0" w:color="auto"/>
              <w:bottom w:val="single" w:sz="4" w:space="0" w:color="auto"/>
              <w:right w:val="single" w:sz="4" w:space="0" w:color="auto"/>
            </w:tcBorders>
            <w:shd w:val="clear" w:color="auto" w:fill="auto"/>
            <w:noWrap/>
            <w:vAlign w:val="bottom"/>
            <w:hideMark/>
          </w:tcPr>
          <w:p w14:paraId="5702C190" w14:textId="77777777" w:rsidR="00935E0D" w:rsidRPr="00935E0D" w:rsidRDefault="00935E0D" w:rsidP="00935E0D">
            <w:pPr>
              <w:spacing w:after="0" w:line="240" w:lineRule="auto"/>
              <w:ind w:firstLineChars="200" w:firstLine="440"/>
              <w:rPr>
                <w:rFonts w:ascii="Times New Roman" w:eastAsia="Times New Roman" w:hAnsi="Times New Roman" w:cs="Times New Roman"/>
                <w:color w:val="000000"/>
              </w:rPr>
            </w:pPr>
            <w:r w:rsidRPr="00935E0D">
              <w:rPr>
                <w:rFonts w:ascii="Times New Roman" w:eastAsia="Times New Roman" w:hAnsi="Times New Roman" w:cs="Times New Roman"/>
                <w:color w:val="000000"/>
              </w:rPr>
              <w:t>Low temperature</w:t>
            </w:r>
          </w:p>
        </w:tc>
        <w:tc>
          <w:tcPr>
            <w:tcW w:w="460" w:type="dxa"/>
            <w:tcBorders>
              <w:top w:val="nil"/>
              <w:left w:val="nil"/>
              <w:bottom w:val="single" w:sz="4" w:space="0" w:color="auto"/>
              <w:right w:val="single" w:sz="4" w:space="0" w:color="auto"/>
            </w:tcBorders>
            <w:shd w:val="clear" w:color="auto" w:fill="auto"/>
            <w:noWrap/>
            <w:vAlign w:val="bottom"/>
            <w:hideMark/>
          </w:tcPr>
          <w:p w14:paraId="1FC88F33" w14:textId="77777777" w:rsidR="00935E0D" w:rsidRPr="00935E0D" w:rsidRDefault="00935E0D" w:rsidP="00935E0D">
            <w:pPr>
              <w:spacing w:after="0" w:line="240" w:lineRule="auto"/>
              <w:jc w:val="right"/>
              <w:rPr>
                <w:rFonts w:ascii="Times New Roman" w:eastAsia="Times New Roman" w:hAnsi="Times New Roman" w:cs="Times New Roman"/>
                <w:color w:val="000000"/>
              </w:rPr>
            </w:pPr>
            <w:r w:rsidRPr="00935E0D">
              <w:rPr>
                <w:rFonts w:ascii="Times New Roman" w:eastAsia="Times New Roman" w:hAnsi="Times New Roman" w:cs="Times New Roman"/>
                <w:color w:val="000000"/>
              </w:rPr>
              <w:t>17</w:t>
            </w:r>
          </w:p>
        </w:tc>
        <w:tc>
          <w:tcPr>
            <w:tcW w:w="2955" w:type="dxa"/>
            <w:tcBorders>
              <w:top w:val="nil"/>
              <w:left w:val="nil"/>
              <w:bottom w:val="single" w:sz="4" w:space="0" w:color="auto"/>
              <w:right w:val="single" w:sz="4" w:space="0" w:color="auto"/>
            </w:tcBorders>
            <w:shd w:val="clear" w:color="auto" w:fill="auto"/>
            <w:noWrap/>
            <w:vAlign w:val="bottom"/>
            <w:hideMark/>
          </w:tcPr>
          <w:p w14:paraId="6C2A61DB" w14:textId="77777777" w:rsidR="00935E0D" w:rsidRPr="00935E0D" w:rsidRDefault="00935E0D" w:rsidP="00935E0D">
            <w:pPr>
              <w:spacing w:after="0" w:line="240" w:lineRule="auto"/>
              <w:ind w:firstLineChars="100" w:firstLine="220"/>
              <w:rPr>
                <w:rFonts w:ascii="Times New Roman" w:eastAsia="Times New Roman" w:hAnsi="Times New Roman" w:cs="Times New Roman"/>
                <w:color w:val="000000"/>
              </w:rPr>
            </w:pPr>
            <w:r w:rsidRPr="00935E0D">
              <w:rPr>
                <w:rFonts w:ascii="Times New Roman" w:eastAsia="Times New Roman" w:hAnsi="Times New Roman" w:cs="Times New Roman"/>
                <w:color w:val="000000"/>
              </w:rPr>
              <w:t>Stress reversal</w:t>
            </w:r>
          </w:p>
        </w:tc>
      </w:tr>
      <w:tr w:rsidR="00935E0D" w:rsidRPr="00935E0D" w14:paraId="06C3F1D3" w14:textId="77777777" w:rsidTr="00935E0D">
        <w:trPr>
          <w:trHeight w:val="300"/>
        </w:trPr>
        <w:tc>
          <w:tcPr>
            <w:tcW w:w="540" w:type="dxa"/>
            <w:tcBorders>
              <w:top w:val="nil"/>
              <w:left w:val="single" w:sz="4" w:space="0" w:color="auto"/>
              <w:bottom w:val="single" w:sz="4" w:space="0" w:color="auto"/>
            </w:tcBorders>
            <w:shd w:val="clear" w:color="auto" w:fill="auto"/>
            <w:noWrap/>
            <w:vAlign w:val="bottom"/>
            <w:hideMark/>
          </w:tcPr>
          <w:p w14:paraId="590C5663" w14:textId="77777777" w:rsidR="00935E0D" w:rsidRPr="00935E0D" w:rsidRDefault="00935E0D" w:rsidP="00935E0D">
            <w:pPr>
              <w:spacing w:after="0" w:line="240" w:lineRule="auto"/>
              <w:rPr>
                <w:rFonts w:ascii="Times New Roman" w:eastAsia="Times New Roman" w:hAnsi="Times New Roman" w:cs="Times New Roman"/>
                <w:color w:val="000000"/>
              </w:rPr>
            </w:pPr>
            <w:r w:rsidRPr="00935E0D">
              <w:rPr>
                <w:rFonts w:ascii="Times New Roman" w:eastAsia="Times New Roman" w:hAnsi="Times New Roman" w:cs="Times New Roman"/>
                <w:color w:val="000000"/>
              </w:rPr>
              <w:t> </w:t>
            </w:r>
          </w:p>
        </w:tc>
        <w:tc>
          <w:tcPr>
            <w:tcW w:w="3060" w:type="dxa"/>
            <w:tcBorders>
              <w:top w:val="single" w:sz="4" w:space="0" w:color="auto"/>
              <w:bottom w:val="single" w:sz="4" w:space="0" w:color="auto"/>
              <w:right w:val="single" w:sz="4" w:space="0" w:color="auto"/>
            </w:tcBorders>
            <w:shd w:val="clear" w:color="auto" w:fill="auto"/>
            <w:noWrap/>
            <w:vAlign w:val="bottom"/>
            <w:hideMark/>
          </w:tcPr>
          <w:p w14:paraId="495AE855" w14:textId="77777777" w:rsidR="00935E0D" w:rsidRPr="00935E0D" w:rsidRDefault="00935E0D" w:rsidP="00935E0D">
            <w:pPr>
              <w:spacing w:after="0" w:line="240" w:lineRule="auto"/>
              <w:ind w:firstLineChars="200" w:firstLine="440"/>
              <w:rPr>
                <w:rFonts w:ascii="Times New Roman" w:eastAsia="Times New Roman" w:hAnsi="Times New Roman" w:cs="Times New Roman"/>
                <w:color w:val="000000"/>
              </w:rPr>
            </w:pPr>
            <w:r w:rsidRPr="00935E0D">
              <w:rPr>
                <w:rFonts w:ascii="Times New Roman" w:eastAsia="Times New Roman" w:hAnsi="Times New Roman" w:cs="Times New Roman"/>
                <w:color w:val="000000"/>
              </w:rPr>
              <w:t>Temperature variations</w:t>
            </w:r>
          </w:p>
        </w:tc>
        <w:tc>
          <w:tcPr>
            <w:tcW w:w="460" w:type="dxa"/>
            <w:tcBorders>
              <w:top w:val="nil"/>
              <w:left w:val="nil"/>
              <w:bottom w:val="single" w:sz="4" w:space="0" w:color="auto"/>
              <w:right w:val="single" w:sz="4" w:space="0" w:color="auto"/>
            </w:tcBorders>
            <w:shd w:val="clear" w:color="auto" w:fill="auto"/>
            <w:noWrap/>
            <w:vAlign w:val="bottom"/>
            <w:hideMark/>
          </w:tcPr>
          <w:p w14:paraId="3F8FF2F3" w14:textId="77777777" w:rsidR="00935E0D" w:rsidRPr="00935E0D" w:rsidRDefault="00935E0D" w:rsidP="00935E0D">
            <w:pPr>
              <w:spacing w:after="0" w:line="240" w:lineRule="auto"/>
              <w:jc w:val="right"/>
              <w:rPr>
                <w:rFonts w:ascii="Times New Roman" w:eastAsia="Times New Roman" w:hAnsi="Times New Roman" w:cs="Times New Roman"/>
                <w:color w:val="000000"/>
              </w:rPr>
            </w:pPr>
            <w:r w:rsidRPr="00935E0D">
              <w:rPr>
                <w:rFonts w:ascii="Times New Roman" w:eastAsia="Times New Roman" w:hAnsi="Times New Roman" w:cs="Times New Roman"/>
                <w:color w:val="000000"/>
              </w:rPr>
              <w:t>18</w:t>
            </w:r>
          </w:p>
        </w:tc>
        <w:tc>
          <w:tcPr>
            <w:tcW w:w="2955" w:type="dxa"/>
            <w:tcBorders>
              <w:top w:val="nil"/>
              <w:left w:val="nil"/>
              <w:bottom w:val="single" w:sz="4" w:space="0" w:color="auto"/>
              <w:right w:val="single" w:sz="4" w:space="0" w:color="auto"/>
            </w:tcBorders>
            <w:shd w:val="clear" w:color="auto" w:fill="auto"/>
            <w:noWrap/>
            <w:vAlign w:val="bottom"/>
            <w:hideMark/>
          </w:tcPr>
          <w:p w14:paraId="1068279A" w14:textId="77777777" w:rsidR="00935E0D" w:rsidRPr="00935E0D" w:rsidRDefault="00935E0D" w:rsidP="00935E0D">
            <w:pPr>
              <w:spacing w:after="0" w:line="240" w:lineRule="auto"/>
              <w:ind w:firstLineChars="100" w:firstLine="220"/>
              <w:rPr>
                <w:rFonts w:ascii="Times New Roman" w:eastAsia="Times New Roman" w:hAnsi="Times New Roman" w:cs="Times New Roman"/>
                <w:color w:val="000000"/>
              </w:rPr>
            </w:pPr>
            <w:r w:rsidRPr="00935E0D">
              <w:rPr>
                <w:rFonts w:ascii="Times New Roman" w:eastAsia="Times New Roman" w:hAnsi="Times New Roman" w:cs="Times New Roman"/>
                <w:color w:val="000000"/>
              </w:rPr>
              <w:t>Structural damage or failure</w:t>
            </w:r>
          </w:p>
        </w:tc>
      </w:tr>
      <w:tr w:rsidR="00935E0D" w:rsidRPr="00935E0D" w14:paraId="75009BBC" w14:textId="77777777" w:rsidTr="00935E0D">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2620EBF1" w14:textId="77777777" w:rsidR="00935E0D" w:rsidRPr="00935E0D" w:rsidRDefault="00935E0D" w:rsidP="00935E0D">
            <w:pPr>
              <w:spacing w:after="0" w:line="240" w:lineRule="auto"/>
              <w:jc w:val="right"/>
              <w:rPr>
                <w:rFonts w:ascii="Times New Roman" w:eastAsia="Times New Roman" w:hAnsi="Times New Roman" w:cs="Times New Roman"/>
                <w:color w:val="000000"/>
              </w:rPr>
            </w:pPr>
            <w:r w:rsidRPr="00935E0D">
              <w:rPr>
                <w:rFonts w:ascii="Times New Roman" w:eastAsia="Times New Roman" w:hAnsi="Times New Roman" w:cs="Times New Roman"/>
                <w:color w:val="000000"/>
              </w:rPr>
              <w:t>9</w:t>
            </w:r>
          </w:p>
        </w:tc>
        <w:tc>
          <w:tcPr>
            <w:tcW w:w="3060" w:type="dxa"/>
            <w:tcBorders>
              <w:top w:val="nil"/>
              <w:left w:val="nil"/>
              <w:bottom w:val="single" w:sz="4" w:space="0" w:color="auto"/>
              <w:right w:val="single" w:sz="4" w:space="0" w:color="auto"/>
            </w:tcBorders>
            <w:shd w:val="clear" w:color="auto" w:fill="auto"/>
            <w:noWrap/>
            <w:vAlign w:val="bottom"/>
            <w:hideMark/>
          </w:tcPr>
          <w:p w14:paraId="5808508B" w14:textId="77777777" w:rsidR="00935E0D" w:rsidRPr="00935E0D" w:rsidRDefault="00935E0D" w:rsidP="00935E0D">
            <w:pPr>
              <w:spacing w:after="0" w:line="240" w:lineRule="auto"/>
              <w:ind w:firstLineChars="100" w:firstLine="220"/>
              <w:rPr>
                <w:rFonts w:ascii="Times New Roman" w:eastAsia="Times New Roman" w:hAnsi="Times New Roman" w:cs="Times New Roman"/>
                <w:color w:val="000000"/>
              </w:rPr>
            </w:pPr>
            <w:r w:rsidRPr="00935E0D">
              <w:rPr>
                <w:rFonts w:ascii="Times New Roman" w:eastAsia="Times New Roman" w:hAnsi="Times New Roman" w:cs="Times New Roman"/>
                <w:color w:val="000000"/>
              </w:rPr>
              <w:t>Leakage</w:t>
            </w:r>
          </w:p>
        </w:tc>
        <w:tc>
          <w:tcPr>
            <w:tcW w:w="460" w:type="dxa"/>
            <w:tcBorders>
              <w:top w:val="nil"/>
              <w:left w:val="nil"/>
              <w:bottom w:val="single" w:sz="4" w:space="0" w:color="auto"/>
              <w:right w:val="single" w:sz="4" w:space="0" w:color="auto"/>
            </w:tcBorders>
            <w:shd w:val="clear" w:color="auto" w:fill="auto"/>
            <w:noWrap/>
            <w:vAlign w:val="bottom"/>
            <w:hideMark/>
          </w:tcPr>
          <w:p w14:paraId="5206D616" w14:textId="77777777" w:rsidR="00935E0D" w:rsidRPr="00935E0D" w:rsidRDefault="00935E0D" w:rsidP="00935E0D">
            <w:pPr>
              <w:spacing w:after="0" w:line="240" w:lineRule="auto"/>
              <w:jc w:val="right"/>
              <w:rPr>
                <w:rFonts w:ascii="Times New Roman" w:eastAsia="Times New Roman" w:hAnsi="Times New Roman" w:cs="Times New Roman"/>
                <w:color w:val="000000"/>
              </w:rPr>
            </w:pPr>
            <w:r w:rsidRPr="00935E0D">
              <w:rPr>
                <w:rFonts w:ascii="Times New Roman" w:eastAsia="Times New Roman" w:hAnsi="Times New Roman" w:cs="Times New Roman"/>
                <w:color w:val="000000"/>
              </w:rPr>
              <w:t>19</w:t>
            </w:r>
          </w:p>
        </w:tc>
        <w:tc>
          <w:tcPr>
            <w:tcW w:w="2955" w:type="dxa"/>
            <w:tcBorders>
              <w:top w:val="nil"/>
              <w:left w:val="nil"/>
              <w:bottom w:val="single" w:sz="4" w:space="0" w:color="auto"/>
              <w:right w:val="single" w:sz="4" w:space="0" w:color="auto"/>
            </w:tcBorders>
            <w:shd w:val="clear" w:color="auto" w:fill="auto"/>
            <w:noWrap/>
            <w:vAlign w:val="bottom"/>
            <w:hideMark/>
          </w:tcPr>
          <w:p w14:paraId="6B4FF1EA" w14:textId="77777777" w:rsidR="00935E0D" w:rsidRPr="00935E0D" w:rsidRDefault="00935E0D" w:rsidP="00935E0D">
            <w:pPr>
              <w:spacing w:after="0" w:line="240" w:lineRule="auto"/>
              <w:ind w:firstLineChars="100" w:firstLine="220"/>
              <w:rPr>
                <w:rFonts w:ascii="Times New Roman" w:eastAsia="Times New Roman" w:hAnsi="Times New Roman" w:cs="Times New Roman"/>
                <w:color w:val="000000"/>
              </w:rPr>
            </w:pPr>
            <w:r w:rsidRPr="00935E0D">
              <w:rPr>
                <w:rFonts w:ascii="Times New Roman" w:eastAsia="Times New Roman" w:hAnsi="Times New Roman" w:cs="Times New Roman"/>
                <w:color w:val="000000"/>
              </w:rPr>
              <w:t>Toxicity</w:t>
            </w:r>
          </w:p>
        </w:tc>
      </w:tr>
      <w:tr w:rsidR="00935E0D" w:rsidRPr="00935E0D" w14:paraId="1D31741A" w14:textId="77777777" w:rsidTr="00935E0D">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36373B5" w14:textId="77777777" w:rsidR="00935E0D" w:rsidRPr="00935E0D" w:rsidRDefault="00935E0D" w:rsidP="00935E0D">
            <w:pPr>
              <w:spacing w:after="0" w:line="240" w:lineRule="auto"/>
              <w:jc w:val="right"/>
              <w:rPr>
                <w:rFonts w:ascii="Times New Roman" w:eastAsia="Times New Roman" w:hAnsi="Times New Roman" w:cs="Times New Roman"/>
                <w:color w:val="000000"/>
              </w:rPr>
            </w:pPr>
            <w:r w:rsidRPr="00935E0D">
              <w:rPr>
                <w:rFonts w:ascii="Times New Roman" w:eastAsia="Times New Roman" w:hAnsi="Times New Roman" w:cs="Times New Roman"/>
                <w:color w:val="000000"/>
              </w:rPr>
              <w:t>10</w:t>
            </w:r>
          </w:p>
        </w:tc>
        <w:tc>
          <w:tcPr>
            <w:tcW w:w="3060" w:type="dxa"/>
            <w:tcBorders>
              <w:top w:val="nil"/>
              <w:left w:val="nil"/>
              <w:bottom w:val="single" w:sz="4" w:space="0" w:color="auto"/>
              <w:right w:val="single" w:sz="4" w:space="0" w:color="auto"/>
            </w:tcBorders>
            <w:shd w:val="clear" w:color="auto" w:fill="auto"/>
            <w:noWrap/>
            <w:vAlign w:val="bottom"/>
            <w:hideMark/>
          </w:tcPr>
          <w:p w14:paraId="095ABCB3" w14:textId="77777777" w:rsidR="00935E0D" w:rsidRPr="00935E0D" w:rsidRDefault="00935E0D" w:rsidP="00935E0D">
            <w:pPr>
              <w:spacing w:after="0" w:line="240" w:lineRule="auto"/>
              <w:ind w:firstLineChars="100" w:firstLine="220"/>
              <w:rPr>
                <w:rFonts w:ascii="Times New Roman" w:eastAsia="Times New Roman" w:hAnsi="Times New Roman" w:cs="Times New Roman"/>
                <w:color w:val="000000"/>
              </w:rPr>
            </w:pPr>
            <w:r w:rsidRPr="00935E0D">
              <w:rPr>
                <w:rFonts w:ascii="Times New Roman" w:eastAsia="Times New Roman" w:hAnsi="Times New Roman" w:cs="Times New Roman"/>
                <w:color w:val="000000"/>
              </w:rPr>
              <w:t>Moisture</w:t>
            </w:r>
          </w:p>
        </w:tc>
        <w:tc>
          <w:tcPr>
            <w:tcW w:w="460" w:type="dxa"/>
            <w:tcBorders>
              <w:top w:val="nil"/>
              <w:left w:val="nil"/>
              <w:bottom w:val="single" w:sz="4" w:space="0" w:color="auto"/>
              <w:right w:val="single" w:sz="4" w:space="0" w:color="auto"/>
            </w:tcBorders>
            <w:shd w:val="clear" w:color="auto" w:fill="auto"/>
            <w:noWrap/>
            <w:vAlign w:val="bottom"/>
            <w:hideMark/>
          </w:tcPr>
          <w:p w14:paraId="7905DF9D" w14:textId="77777777" w:rsidR="00935E0D" w:rsidRPr="00935E0D" w:rsidRDefault="00935E0D" w:rsidP="00935E0D">
            <w:pPr>
              <w:spacing w:after="0" w:line="240" w:lineRule="auto"/>
              <w:jc w:val="right"/>
              <w:rPr>
                <w:rFonts w:ascii="Times New Roman" w:eastAsia="Times New Roman" w:hAnsi="Times New Roman" w:cs="Times New Roman"/>
                <w:color w:val="000000"/>
              </w:rPr>
            </w:pPr>
            <w:r w:rsidRPr="00935E0D">
              <w:rPr>
                <w:rFonts w:ascii="Times New Roman" w:eastAsia="Times New Roman" w:hAnsi="Times New Roman" w:cs="Times New Roman"/>
                <w:color w:val="000000"/>
              </w:rPr>
              <w:t>20</w:t>
            </w:r>
          </w:p>
        </w:tc>
        <w:tc>
          <w:tcPr>
            <w:tcW w:w="2955" w:type="dxa"/>
            <w:tcBorders>
              <w:top w:val="nil"/>
              <w:left w:val="nil"/>
              <w:bottom w:val="single" w:sz="4" w:space="0" w:color="auto"/>
              <w:right w:val="single" w:sz="4" w:space="0" w:color="auto"/>
            </w:tcBorders>
            <w:shd w:val="clear" w:color="auto" w:fill="auto"/>
            <w:noWrap/>
            <w:vAlign w:val="bottom"/>
            <w:hideMark/>
          </w:tcPr>
          <w:p w14:paraId="716079E7" w14:textId="77777777" w:rsidR="00935E0D" w:rsidRPr="00935E0D" w:rsidRDefault="00935E0D" w:rsidP="00935E0D">
            <w:pPr>
              <w:spacing w:after="0" w:line="240" w:lineRule="auto"/>
              <w:ind w:firstLineChars="100" w:firstLine="220"/>
              <w:rPr>
                <w:rFonts w:ascii="Times New Roman" w:eastAsia="Times New Roman" w:hAnsi="Times New Roman" w:cs="Times New Roman"/>
                <w:color w:val="000000"/>
              </w:rPr>
            </w:pPr>
            <w:r w:rsidRPr="00935E0D">
              <w:rPr>
                <w:rFonts w:ascii="Times New Roman" w:eastAsia="Times New Roman" w:hAnsi="Times New Roman" w:cs="Times New Roman"/>
                <w:color w:val="000000"/>
              </w:rPr>
              <w:t>vibration and noise</w:t>
            </w:r>
          </w:p>
        </w:tc>
      </w:tr>
      <w:tr w:rsidR="00935E0D" w:rsidRPr="00935E0D" w14:paraId="1B9E90F5" w14:textId="77777777" w:rsidTr="00935E0D">
        <w:trPr>
          <w:trHeight w:val="300"/>
        </w:trPr>
        <w:tc>
          <w:tcPr>
            <w:tcW w:w="540" w:type="dxa"/>
            <w:tcBorders>
              <w:top w:val="nil"/>
              <w:left w:val="single" w:sz="4" w:space="0" w:color="auto"/>
              <w:bottom w:val="single" w:sz="4" w:space="0" w:color="auto"/>
            </w:tcBorders>
            <w:shd w:val="clear" w:color="auto" w:fill="auto"/>
            <w:noWrap/>
            <w:vAlign w:val="bottom"/>
            <w:hideMark/>
          </w:tcPr>
          <w:p w14:paraId="0D3FD38E" w14:textId="77777777" w:rsidR="00935E0D" w:rsidRPr="00935E0D" w:rsidRDefault="00935E0D" w:rsidP="00935E0D">
            <w:pPr>
              <w:spacing w:after="0" w:line="240" w:lineRule="auto"/>
              <w:rPr>
                <w:rFonts w:ascii="Times New Roman" w:eastAsia="Times New Roman" w:hAnsi="Times New Roman" w:cs="Times New Roman"/>
                <w:color w:val="000000"/>
              </w:rPr>
            </w:pPr>
            <w:r w:rsidRPr="00935E0D">
              <w:rPr>
                <w:rFonts w:ascii="Times New Roman" w:eastAsia="Times New Roman" w:hAnsi="Times New Roman" w:cs="Times New Roman"/>
                <w:color w:val="000000"/>
              </w:rPr>
              <w:t> </w:t>
            </w:r>
          </w:p>
        </w:tc>
        <w:tc>
          <w:tcPr>
            <w:tcW w:w="3060" w:type="dxa"/>
            <w:tcBorders>
              <w:top w:val="single" w:sz="4" w:space="0" w:color="auto"/>
              <w:bottom w:val="single" w:sz="4" w:space="0" w:color="auto"/>
              <w:right w:val="single" w:sz="4" w:space="0" w:color="auto"/>
            </w:tcBorders>
            <w:shd w:val="clear" w:color="auto" w:fill="auto"/>
            <w:noWrap/>
            <w:vAlign w:val="bottom"/>
            <w:hideMark/>
          </w:tcPr>
          <w:p w14:paraId="64A39459" w14:textId="77777777" w:rsidR="00935E0D" w:rsidRPr="00935E0D" w:rsidRDefault="00935E0D" w:rsidP="00935E0D">
            <w:pPr>
              <w:spacing w:after="0" w:line="240" w:lineRule="auto"/>
              <w:ind w:firstLineChars="200" w:firstLine="440"/>
              <w:rPr>
                <w:rFonts w:ascii="Times New Roman" w:eastAsia="Times New Roman" w:hAnsi="Times New Roman" w:cs="Times New Roman"/>
                <w:color w:val="000000"/>
              </w:rPr>
            </w:pPr>
            <w:r w:rsidRPr="00935E0D">
              <w:rPr>
                <w:rFonts w:ascii="Times New Roman" w:eastAsia="Times New Roman" w:hAnsi="Times New Roman" w:cs="Times New Roman"/>
                <w:color w:val="000000"/>
              </w:rPr>
              <w:t>High humidity</w:t>
            </w:r>
          </w:p>
        </w:tc>
        <w:tc>
          <w:tcPr>
            <w:tcW w:w="460" w:type="dxa"/>
            <w:tcBorders>
              <w:top w:val="nil"/>
              <w:left w:val="nil"/>
              <w:bottom w:val="single" w:sz="4" w:space="0" w:color="auto"/>
              <w:right w:val="single" w:sz="4" w:space="0" w:color="auto"/>
            </w:tcBorders>
            <w:shd w:val="clear" w:color="auto" w:fill="auto"/>
            <w:noWrap/>
            <w:vAlign w:val="bottom"/>
            <w:hideMark/>
          </w:tcPr>
          <w:p w14:paraId="727F0926" w14:textId="77777777" w:rsidR="00935E0D" w:rsidRPr="00935E0D" w:rsidRDefault="00935E0D" w:rsidP="00935E0D">
            <w:pPr>
              <w:spacing w:after="0" w:line="240" w:lineRule="auto"/>
              <w:jc w:val="right"/>
              <w:rPr>
                <w:rFonts w:ascii="Times New Roman" w:eastAsia="Times New Roman" w:hAnsi="Times New Roman" w:cs="Times New Roman"/>
                <w:color w:val="000000"/>
              </w:rPr>
            </w:pPr>
            <w:r w:rsidRPr="00935E0D">
              <w:rPr>
                <w:rFonts w:ascii="Times New Roman" w:eastAsia="Times New Roman" w:hAnsi="Times New Roman" w:cs="Times New Roman"/>
                <w:color w:val="000000"/>
              </w:rPr>
              <w:t>21</w:t>
            </w:r>
          </w:p>
        </w:tc>
        <w:tc>
          <w:tcPr>
            <w:tcW w:w="2955" w:type="dxa"/>
            <w:tcBorders>
              <w:top w:val="nil"/>
              <w:left w:val="nil"/>
              <w:bottom w:val="single" w:sz="4" w:space="0" w:color="auto"/>
              <w:right w:val="single" w:sz="4" w:space="0" w:color="auto"/>
            </w:tcBorders>
            <w:shd w:val="clear" w:color="auto" w:fill="auto"/>
            <w:noWrap/>
            <w:vAlign w:val="bottom"/>
            <w:hideMark/>
          </w:tcPr>
          <w:p w14:paraId="0E8EE973" w14:textId="77777777" w:rsidR="00935E0D" w:rsidRPr="00935E0D" w:rsidRDefault="00935E0D" w:rsidP="00935E0D">
            <w:pPr>
              <w:spacing w:after="0" w:line="240" w:lineRule="auto"/>
              <w:ind w:firstLineChars="100" w:firstLine="220"/>
              <w:rPr>
                <w:rFonts w:ascii="Times New Roman" w:eastAsia="Times New Roman" w:hAnsi="Times New Roman" w:cs="Times New Roman"/>
                <w:color w:val="000000"/>
              </w:rPr>
            </w:pPr>
            <w:r w:rsidRPr="00935E0D">
              <w:rPr>
                <w:rFonts w:ascii="Times New Roman" w:eastAsia="Times New Roman" w:hAnsi="Times New Roman" w:cs="Times New Roman"/>
                <w:color w:val="000000"/>
              </w:rPr>
              <w:t>Weather and environment</w:t>
            </w:r>
          </w:p>
        </w:tc>
      </w:tr>
      <w:tr w:rsidR="00935E0D" w:rsidRPr="00935E0D" w14:paraId="37A5715F" w14:textId="77777777" w:rsidTr="00935E0D">
        <w:trPr>
          <w:trHeight w:val="300"/>
        </w:trPr>
        <w:tc>
          <w:tcPr>
            <w:tcW w:w="540" w:type="dxa"/>
            <w:tcBorders>
              <w:top w:val="nil"/>
              <w:left w:val="single" w:sz="4" w:space="0" w:color="auto"/>
              <w:bottom w:val="single" w:sz="4" w:space="0" w:color="auto"/>
            </w:tcBorders>
            <w:shd w:val="clear" w:color="auto" w:fill="auto"/>
            <w:noWrap/>
            <w:vAlign w:val="bottom"/>
            <w:hideMark/>
          </w:tcPr>
          <w:p w14:paraId="2D2BD8FA" w14:textId="77777777" w:rsidR="00935E0D" w:rsidRPr="00935E0D" w:rsidRDefault="00935E0D" w:rsidP="00935E0D">
            <w:pPr>
              <w:spacing w:after="0" w:line="240" w:lineRule="auto"/>
              <w:rPr>
                <w:rFonts w:ascii="Times New Roman" w:eastAsia="Times New Roman" w:hAnsi="Times New Roman" w:cs="Times New Roman"/>
                <w:color w:val="000000"/>
              </w:rPr>
            </w:pPr>
            <w:r w:rsidRPr="00935E0D">
              <w:rPr>
                <w:rFonts w:ascii="Times New Roman" w:eastAsia="Times New Roman" w:hAnsi="Times New Roman" w:cs="Times New Roman"/>
                <w:color w:val="000000"/>
              </w:rPr>
              <w:t> </w:t>
            </w:r>
          </w:p>
        </w:tc>
        <w:tc>
          <w:tcPr>
            <w:tcW w:w="3060" w:type="dxa"/>
            <w:tcBorders>
              <w:top w:val="single" w:sz="4" w:space="0" w:color="auto"/>
              <w:bottom w:val="single" w:sz="4" w:space="0" w:color="auto"/>
              <w:right w:val="single" w:sz="4" w:space="0" w:color="auto"/>
            </w:tcBorders>
            <w:shd w:val="clear" w:color="auto" w:fill="auto"/>
            <w:noWrap/>
            <w:vAlign w:val="bottom"/>
            <w:hideMark/>
          </w:tcPr>
          <w:p w14:paraId="062FBDB9" w14:textId="77777777" w:rsidR="00935E0D" w:rsidRPr="00935E0D" w:rsidRDefault="00935E0D" w:rsidP="00935E0D">
            <w:pPr>
              <w:spacing w:after="0" w:line="240" w:lineRule="auto"/>
              <w:ind w:firstLineChars="200" w:firstLine="440"/>
              <w:rPr>
                <w:rFonts w:ascii="Times New Roman" w:eastAsia="Times New Roman" w:hAnsi="Times New Roman" w:cs="Times New Roman"/>
                <w:color w:val="000000"/>
              </w:rPr>
            </w:pPr>
            <w:r w:rsidRPr="00935E0D">
              <w:rPr>
                <w:rFonts w:ascii="Times New Roman" w:eastAsia="Times New Roman" w:hAnsi="Times New Roman" w:cs="Times New Roman"/>
                <w:color w:val="000000"/>
              </w:rPr>
              <w:t>Low humidity</w:t>
            </w:r>
          </w:p>
        </w:tc>
        <w:tc>
          <w:tcPr>
            <w:tcW w:w="460" w:type="dxa"/>
            <w:tcBorders>
              <w:top w:val="nil"/>
              <w:left w:val="nil"/>
              <w:bottom w:val="single" w:sz="4" w:space="0" w:color="auto"/>
              <w:right w:val="single" w:sz="4" w:space="0" w:color="auto"/>
            </w:tcBorders>
            <w:shd w:val="clear" w:color="auto" w:fill="auto"/>
            <w:noWrap/>
            <w:vAlign w:val="bottom"/>
            <w:hideMark/>
          </w:tcPr>
          <w:p w14:paraId="708E1FF2" w14:textId="77777777" w:rsidR="00935E0D" w:rsidRPr="00935E0D" w:rsidRDefault="00935E0D" w:rsidP="00935E0D">
            <w:pPr>
              <w:spacing w:after="0" w:line="240" w:lineRule="auto"/>
              <w:jc w:val="right"/>
              <w:rPr>
                <w:rFonts w:ascii="Times New Roman" w:eastAsia="Times New Roman" w:hAnsi="Times New Roman" w:cs="Times New Roman"/>
                <w:color w:val="000000"/>
              </w:rPr>
            </w:pPr>
            <w:r w:rsidRPr="00935E0D">
              <w:rPr>
                <w:rFonts w:ascii="Times New Roman" w:eastAsia="Times New Roman" w:hAnsi="Times New Roman" w:cs="Times New Roman"/>
                <w:color w:val="000000"/>
              </w:rPr>
              <w:t>22</w:t>
            </w:r>
          </w:p>
        </w:tc>
        <w:tc>
          <w:tcPr>
            <w:tcW w:w="2955" w:type="dxa"/>
            <w:tcBorders>
              <w:top w:val="nil"/>
              <w:left w:val="nil"/>
              <w:bottom w:val="single" w:sz="4" w:space="0" w:color="auto"/>
              <w:right w:val="single" w:sz="4" w:space="0" w:color="auto"/>
            </w:tcBorders>
            <w:shd w:val="clear" w:color="auto" w:fill="auto"/>
            <w:noWrap/>
            <w:vAlign w:val="bottom"/>
            <w:hideMark/>
          </w:tcPr>
          <w:p w14:paraId="176C7A88" w14:textId="77777777" w:rsidR="00935E0D" w:rsidRPr="00935E0D" w:rsidRDefault="00935E0D" w:rsidP="00935E0D">
            <w:pPr>
              <w:spacing w:after="0" w:line="240" w:lineRule="auto"/>
              <w:ind w:firstLineChars="100" w:firstLine="220"/>
              <w:rPr>
                <w:rFonts w:ascii="Times New Roman" w:eastAsia="Times New Roman" w:hAnsi="Times New Roman" w:cs="Times New Roman"/>
                <w:color w:val="000000"/>
              </w:rPr>
            </w:pPr>
            <w:r w:rsidRPr="00935E0D">
              <w:rPr>
                <w:rFonts w:ascii="Times New Roman" w:eastAsia="Times New Roman" w:hAnsi="Times New Roman" w:cs="Times New Roman"/>
                <w:color w:val="000000"/>
              </w:rPr>
              <w:t>Gravity</w:t>
            </w:r>
          </w:p>
        </w:tc>
      </w:tr>
    </w:tbl>
    <w:p w14:paraId="60FB2BAB" w14:textId="3A6D815F" w:rsidR="00A53973" w:rsidRDefault="00A53973" w:rsidP="00A53973">
      <w:pPr>
        <w:spacing w:after="0" w:line="240" w:lineRule="auto"/>
        <w:rPr>
          <w:rFonts w:ascii="Times New Roman" w:hAnsi="Times New Roman" w:cs="Times New Roman"/>
          <w:sz w:val="24"/>
          <w:szCs w:val="24"/>
        </w:rPr>
      </w:pPr>
    </w:p>
    <w:p w14:paraId="1608E365" w14:textId="77777777" w:rsidR="00A53973" w:rsidRDefault="00A53973">
      <w:pPr>
        <w:rPr>
          <w:rFonts w:ascii="Times New Roman" w:hAnsi="Times New Roman" w:cs="Times New Roman"/>
          <w:sz w:val="24"/>
          <w:szCs w:val="24"/>
        </w:rPr>
      </w:pPr>
      <w:r>
        <w:rPr>
          <w:rFonts w:ascii="Times New Roman" w:hAnsi="Times New Roman" w:cs="Times New Roman"/>
          <w:sz w:val="24"/>
          <w:szCs w:val="24"/>
        </w:rPr>
        <w:br w:type="page"/>
      </w:r>
    </w:p>
    <w:p w14:paraId="1EC71704" w14:textId="77777777" w:rsidR="00732132" w:rsidRPr="00462704" w:rsidRDefault="00732132" w:rsidP="00A53973">
      <w:pPr>
        <w:spacing w:after="0" w:line="240" w:lineRule="auto"/>
        <w:rPr>
          <w:rFonts w:ascii="Times New Roman" w:hAnsi="Times New Roman" w:cs="Times New Roman"/>
          <w:b/>
          <w:sz w:val="24"/>
          <w:szCs w:val="24"/>
        </w:rPr>
      </w:pPr>
      <w:r w:rsidRPr="00462704">
        <w:rPr>
          <w:rFonts w:ascii="Times New Roman" w:hAnsi="Times New Roman" w:cs="Times New Roman"/>
          <w:b/>
          <w:sz w:val="24"/>
          <w:szCs w:val="24"/>
        </w:rPr>
        <w:lastRenderedPageBreak/>
        <w:t xml:space="preserve">Table </w:t>
      </w:r>
      <w:r>
        <w:rPr>
          <w:rFonts w:ascii="Times New Roman" w:hAnsi="Times New Roman" w:cs="Times New Roman"/>
          <w:b/>
          <w:sz w:val="24"/>
          <w:szCs w:val="24"/>
        </w:rPr>
        <w:t>4</w:t>
      </w:r>
      <w:r w:rsidRPr="00462704">
        <w:rPr>
          <w:rFonts w:ascii="Times New Roman" w:hAnsi="Times New Roman" w:cs="Times New Roman"/>
          <w:b/>
          <w:sz w:val="24"/>
          <w:szCs w:val="24"/>
        </w:rPr>
        <w:t xml:space="preserve">. Example of Possible Hazard Checklist for </w:t>
      </w:r>
      <w:r>
        <w:rPr>
          <w:rFonts w:ascii="Times New Roman" w:hAnsi="Times New Roman" w:cs="Times New Roman"/>
          <w:b/>
          <w:sz w:val="24"/>
          <w:szCs w:val="24"/>
        </w:rPr>
        <w:t>General Operations</w:t>
      </w:r>
    </w:p>
    <w:tbl>
      <w:tblPr>
        <w:tblW w:w="6745" w:type="dxa"/>
        <w:tblLook w:val="04A0" w:firstRow="1" w:lastRow="0" w:firstColumn="1" w:lastColumn="0" w:noHBand="0" w:noVBand="1"/>
      </w:tblPr>
      <w:tblGrid>
        <w:gridCol w:w="700"/>
        <w:gridCol w:w="6045"/>
      </w:tblGrid>
      <w:tr w:rsidR="00732132" w:rsidRPr="00732132" w14:paraId="4092C322" w14:textId="77777777" w:rsidTr="00732132">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AAA67" w14:textId="77777777" w:rsidR="00732132" w:rsidRPr="00732132" w:rsidRDefault="00732132" w:rsidP="00732132">
            <w:pPr>
              <w:spacing w:after="0" w:line="240" w:lineRule="auto"/>
              <w:jc w:val="right"/>
              <w:rPr>
                <w:rFonts w:ascii="Times New Roman" w:eastAsia="Times New Roman" w:hAnsi="Times New Roman" w:cs="Times New Roman"/>
                <w:color w:val="000000"/>
              </w:rPr>
            </w:pPr>
            <w:r w:rsidRPr="00732132">
              <w:rPr>
                <w:rFonts w:ascii="Times New Roman" w:eastAsia="Times New Roman" w:hAnsi="Times New Roman" w:cs="Times New Roman"/>
                <w:color w:val="000000"/>
              </w:rPr>
              <w:t>1</w:t>
            </w:r>
          </w:p>
        </w:tc>
        <w:tc>
          <w:tcPr>
            <w:tcW w:w="6045" w:type="dxa"/>
            <w:tcBorders>
              <w:top w:val="single" w:sz="4" w:space="0" w:color="auto"/>
              <w:left w:val="nil"/>
              <w:bottom w:val="single" w:sz="4" w:space="0" w:color="auto"/>
              <w:right w:val="single" w:sz="4" w:space="0" w:color="auto"/>
            </w:tcBorders>
            <w:shd w:val="clear" w:color="auto" w:fill="auto"/>
            <w:noWrap/>
            <w:vAlign w:val="bottom"/>
            <w:hideMark/>
          </w:tcPr>
          <w:p w14:paraId="37F802DE" w14:textId="77777777" w:rsidR="00732132" w:rsidRPr="00732132" w:rsidRDefault="00732132" w:rsidP="00732132">
            <w:pPr>
              <w:spacing w:after="0" w:line="240" w:lineRule="auto"/>
              <w:ind w:firstLineChars="100" w:firstLine="220"/>
              <w:rPr>
                <w:rFonts w:ascii="Times New Roman" w:eastAsia="Times New Roman" w:hAnsi="Times New Roman" w:cs="Times New Roman"/>
                <w:color w:val="000000"/>
              </w:rPr>
            </w:pPr>
            <w:r w:rsidRPr="00732132">
              <w:rPr>
                <w:rFonts w:ascii="Times New Roman" w:eastAsia="Times New Roman" w:hAnsi="Times New Roman" w:cs="Times New Roman"/>
                <w:color w:val="000000"/>
              </w:rPr>
              <w:t>Welding</w:t>
            </w:r>
          </w:p>
        </w:tc>
      </w:tr>
      <w:tr w:rsidR="00732132" w:rsidRPr="00732132" w14:paraId="713ED440" w14:textId="77777777" w:rsidTr="0073213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954C9F0" w14:textId="77777777" w:rsidR="00732132" w:rsidRPr="00732132" w:rsidRDefault="00732132" w:rsidP="00732132">
            <w:pPr>
              <w:spacing w:after="0" w:line="240" w:lineRule="auto"/>
              <w:jc w:val="right"/>
              <w:rPr>
                <w:rFonts w:ascii="Times New Roman" w:eastAsia="Times New Roman" w:hAnsi="Times New Roman" w:cs="Times New Roman"/>
                <w:color w:val="000000"/>
              </w:rPr>
            </w:pPr>
            <w:r w:rsidRPr="00732132">
              <w:rPr>
                <w:rFonts w:ascii="Times New Roman" w:eastAsia="Times New Roman" w:hAnsi="Times New Roman" w:cs="Times New Roman"/>
                <w:color w:val="000000"/>
              </w:rPr>
              <w:t>2</w:t>
            </w:r>
          </w:p>
        </w:tc>
        <w:tc>
          <w:tcPr>
            <w:tcW w:w="6045" w:type="dxa"/>
            <w:tcBorders>
              <w:top w:val="nil"/>
              <w:left w:val="nil"/>
              <w:bottom w:val="single" w:sz="4" w:space="0" w:color="auto"/>
              <w:right w:val="single" w:sz="4" w:space="0" w:color="auto"/>
            </w:tcBorders>
            <w:shd w:val="clear" w:color="auto" w:fill="auto"/>
            <w:noWrap/>
            <w:vAlign w:val="bottom"/>
            <w:hideMark/>
          </w:tcPr>
          <w:p w14:paraId="24D3ED2E" w14:textId="77777777" w:rsidR="00732132" w:rsidRPr="00732132" w:rsidRDefault="00732132" w:rsidP="00732132">
            <w:pPr>
              <w:spacing w:after="0" w:line="240" w:lineRule="auto"/>
              <w:ind w:firstLineChars="100" w:firstLine="220"/>
              <w:rPr>
                <w:rFonts w:ascii="Times New Roman" w:eastAsia="Times New Roman" w:hAnsi="Times New Roman" w:cs="Times New Roman"/>
                <w:color w:val="000000"/>
              </w:rPr>
            </w:pPr>
            <w:r w:rsidRPr="00732132">
              <w:rPr>
                <w:rFonts w:ascii="Times New Roman" w:eastAsia="Times New Roman" w:hAnsi="Times New Roman" w:cs="Times New Roman"/>
                <w:color w:val="000000"/>
              </w:rPr>
              <w:t>Cleaning</w:t>
            </w:r>
          </w:p>
        </w:tc>
      </w:tr>
      <w:tr w:rsidR="00732132" w:rsidRPr="00732132" w14:paraId="58EC902C" w14:textId="77777777" w:rsidTr="0073213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2619397" w14:textId="77777777" w:rsidR="00732132" w:rsidRPr="00732132" w:rsidRDefault="00732132" w:rsidP="00732132">
            <w:pPr>
              <w:spacing w:after="0" w:line="240" w:lineRule="auto"/>
              <w:jc w:val="right"/>
              <w:rPr>
                <w:rFonts w:ascii="Times New Roman" w:eastAsia="Times New Roman" w:hAnsi="Times New Roman" w:cs="Times New Roman"/>
                <w:color w:val="000000"/>
              </w:rPr>
            </w:pPr>
            <w:r w:rsidRPr="00732132">
              <w:rPr>
                <w:rFonts w:ascii="Times New Roman" w:eastAsia="Times New Roman" w:hAnsi="Times New Roman" w:cs="Times New Roman"/>
                <w:color w:val="000000"/>
              </w:rPr>
              <w:t>3</w:t>
            </w:r>
          </w:p>
        </w:tc>
        <w:tc>
          <w:tcPr>
            <w:tcW w:w="6045" w:type="dxa"/>
            <w:tcBorders>
              <w:top w:val="nil"/>
              <w:left w:val="nil"/>
              <w:bottom w:val="single" w:sz="4" w:space="0" w:color="auto"/>
              <w:right w:val="single" w:sz="4" w:space="0" w:color="auto"/>
            </w:tcBorders>
            <w:shd w:val="clear" w:color="auto" w:fill="auto"/>
            <w:noWrap/>
            <w:vAlign w:val="bottom"/>
            <w:hideMark/>
          </w:tcPr>
          <w:p w14:paraId="4467B08B" w14:textId="77777777" w:rsidR="00732132" w:rsidRPr="00732132" w:rsidRDefault="00732132" w:rsidP="00732132">
            <w:pPr>
              <w:spacing w:after="0" w:line="240" w:lineRule="auto"/>
              <w:ind w:firstLineChars="100" w:firstLine="220"/>
              <w:rPr>
                <w:rFonts w:ascii="Times New Roman" w:eastAsia="Times New Roman" w:hAnsi="Times New Roman" w:cs="Times New Roman"/>
                <w:color w:val="000000"/>
              </w:rPr>
            </w:pPr>
            <w:r w:rsidRPr="00732132">
              <w:rPr>
                <w:rFonts w:ascii="Times New Roman" w:eastAsia="Times New Roman" w:hAnsi="Times New Roman" w:cs="Times New Roman"/>
                <w:color w:val="000000"/>
              </w:rPr>
              <w:t>Extreme temperature operations</w:t>
            </w:r>
          </w:p>
        </w:tc>
      </w:tr>
      <w:tr w:rsidR="00732132" w:rsidRPr="00732132" w14:paraId="080A4CF6" w14:textId="77777777" w:rsidTr="0073213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663D35C" w14:textId="77777777" w:rsidR="00732132" w:rsidRPr="00732132" w:rsidRDefault="00732132" w:rsidP="00732132">
            <w:pPr>
              <w:spacing w:after="0" w:line="240" w:lineRule="auto"/>
              <w:jc w:val="right"/>
              <w:rPr>
                <w:rFonts w:ascii="Times New Roman" w:eastAsia="Times New Roman" w:hAnsi="Times New Roman" w:cs="Times New Roman"/>
                <w:color w:val="000000"/>
              </w:rPr>
            </w:pPr>
            <w:r w:rsidRPr="00732132">
              <w:rPr>
                <w:rFonts w:ascii="Times New Roman" w:eastAsia="Times New Roman" w:hAnsi="Times New Roman" w:cs="Times New Roman"/>
                <w:color w:val="000000"/>
              </w:rPr>
              <w:t>4</w:t>
            </w:r>
          </w:p>
        </w:tc>
        <w:tc>
          <w:tcPr>
            <w:tcW w:w="6045" w:type="dxa"/>
            <w:tcBorders>
              <w:top w:val="nil"/>
              <w:left w:val="nil"/>
              <w:bottom w:val="single" w:sz="4" w:space="0" w:color="auto"/>
              <w:right w:val="single" w:sz="4" w:space="0" w:color="auto"/>
            </w:tcBorders>
            <w:shd w:val="clear" w:color="auto" w:fill="auto"/>
            <w:noWrap/>
            <w:vAlign w:val="bottom"/>
            <w:hideMark/>
          </w:tcPr>
          <w:p w14:paraId="3EB02F10" w14:textId="77777777" w:rsidR="00732132" w:rsidRPr="00732132" w:rsidRDefault="00732132" w:rsidP="00732132">
            <w:pPr>
              <w:spacing w:after="0" w:line="240" w:lineRule="auto"/>
              <w:ind w:firstLineChars="100" w:firstLine="220"/>
              <w:rPr>
                <w:rFonts w:ascii="Times New Roman" w:eastAsia="Times New Roman" w:hAnsi="Times New Roman" w:cs="Times New Roman"/>
                <w:color w:val="000000"/>
              </w:rPr>
            </w:pPr>
            <w:r w:rsidRPr="00732132">
              <w:rPr>
                <w:rFonts w:ascii="Times New Roman" w:eastAsia="Times New Roman" w:hAnsi="Times New Roman" w:cs="Times New Roman"/>
                <w:color w:val="000000"/>
              </w:rPr>
              <w:t>Extreme weight operations</w:t>
            </w:r>
          </w:p>
        </w:tc>
      </w:tr>
      <w:tr w:rsidR="00732132" w:rsidRPr="00732132" w14:paraId="07F08175" w14:textId="77777777" w:rsidTr="0073213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E372C2C" w14:textId="77777777" w:rsidR="00732132" w:rsidRPr="00732132" w:rsidRDefault="00732132" w:rsidP="00732132">
            <w:pPr>
              <w:spacing w:after="0" w:line="240" w:lineRule="auto"/>
              <w:jc w:val="right"/>
              <w:rPr>
                <w:rFonts w:ascii="Times New Roman" w:eastAsia="Times New Roman" w:hAnsi="Times New Roman" w:cs="Times New Roman"/>
                <w:color w:val="000000"/>
              </w:rPr>
            </w:pPr>
            <w:r w:rsidRPr="00732132">
              <w:rPr>
                <w:rFonts w:ascii="Times New Roman" w:eastAsia="Times New Roman" w:hAnsi="Times New Roman" w:cs="Times New Roman"/>
                <w:color w:val="000000"/>
              </w:rPr>
              <w:t>5</w:t>
            </w:r>
          </w:p>
        </w:tc>
        <w:tc>
          <w:tcPr>
            <w:tcW w:w="6045" w:type="dxa"/>
            <w:tcBorders>
              <w:top w:val="nil"/>
              <w:left w:val="nil"/>
              <w:bottom w:val="single" w:sz="4" w:space="0" w:color="auto"/>
              <w:right w:val="single" w:sz="4" w:space="0" w:color="auto"/>
            </w:tcBorders>
            <w:shd w:val="clear" w:color="auto" w:fill="auto"/>
            <w:noWrap/>
            <w:vAlign w:val="bottom"/>
            <w:hideMark/>
          </w:tcPr>
          <w:p w14:paraId="75A64D4D" w14:textId="77777777" w:rsidR="00732132" w:rsidRPr="00732132" w:rsidRDefault="00732132" w:rsidP="00732132">
            <w:pPr>
              <w:spacing w:after="0" w:line="240" w:lineRule="auto"/>
              <w:ind w:firstLineChars="100" w:firstLine="220"/>
              <w:rPr>
                <w:rFonts w:ascii="Times New Roman" w:eastAsia="Times New Roman" w:hAnsi="Times New Roman" w:cs="Times New Roman"/>
                <w:color w:val="000000"/>
              </w:rPr>
            </w:pPr>
            <w:r w:rsidRPr="00732132">
              <w:rPr>
                <w:rFonts w:ascii="Times New Roman" w:eastAsia="Times New Roman" w:hAnsi="Times New Roman" w:cs="Times New Roman"/>
                <w:color w:val="000000"/>
              </w:rPr>
              <w:t>Hoisting, handling, and assembly operations</w:t>
            </w:r>
          </w:p>
        </w:tc>
      </w:tr>
      <w:tr w:rsidR="00732132" w:rsidRPr="00732132" w14:paraId="5296BED1" w14:textId="77777777" w:rsidTr="0073213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0A309FF" w14:textId="77777777" w:rsidR="00732132" w:rsidRPr="00732132" w:rsidRDefault="00732132" w:rsidP="00732132">
            <w:pPr>
              <w:spacing w:after="0" w:line="240" w:lineRule="auto"/>
              <w:jc w:val="right"/>
              <w:rPr>
                <w:rFonts w:ascii="Times New Roman" w:eastAsia="Times New Roman" w:hAnsi="Times New Roman" w:cs="Times New Roman"/>
                <w:color w:val="000000"/>
              </w:rPr>
            </w:pPr>
            <w:r w:rsidRPr="00732132">
              <w:rPr>
                <w:rFonts w:ascii="Times New Roman" w:eastAsia="Times New Roman" w:hAnsi="Times New Roman" w:cs="Times New Roman"/>
                <w:color w:val="000000"/>
              </w:rPr>
              <w:t>6</w:t>
            </w:r>
          </w:p>
        </w:tc>
        <w:tc>
          <w:tcPr>
            <w:tcW w:w="6045" w:type="dxa"/>
            <w:tcBorders>
              <w:top w:val="nil"/>
              <w:left w:val="nil"/>
              <w:bottom w:val="single" w:sz="4" w:space="0" w:color="auto"/>
              <w:right w:val="single" w:sz="4" w:space="0" w:color="auto"/>
            </w:tcBorders>
            <w:shd w:val="clear" w:color="auto" w:fill="auto"/>
            <w:noWrap/>
            <w:vAlign w:val="bottom"/>
            <w:hideMark/>
          </w:tcPr>
          <w:p w14:paraId="79C340B8" w14:textId="77777777" w:rsidR="00732132" w:rsidRPr="00732132" w:rsidRDefault="00732132" w:rsidP="00732132">
            <w:pPr>
              <w:spacing w:after="0" w:line="240" w:lineRule="auto"/>
              <w:ind w:firstLineChars="100" w:firstLine="220"/>
              <w:rPr>
                <w:rFonts w:ascii="Times New Roman" w:eastAsia="Times New Roman" w:hAnsi="Times New Roman" w:cs="Times New Roman"/>
                <w:color w:val="000000"/>
              </w:rPr>
            </w:pPr>
            <w:r w:rsidRPr="00732132">
              <w:rPr>
                <w:rFonts w:ascii="Times New Roman" w:eastAsia="Times New Roman" w:hAnsi="Times New Roman" w:cs="Times New Roman"/>
                <w:color w:val="000000"/>
              </w:rPr>
              <w:t>Test chamber operation</w:t>
            </w:r>
          </w:p>
        </w:tc>
      </w:tr>
      <w:tr w:rsidR="00732132" w:rsidRPr="00732132" w14:paraId="3EAE8DFB" w14:textId="77777777" w:rsidTr="0073213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C232805" w14:textId="77777777" w:rsidR="00732132" w:rsidRPr="00732132" w:rsidRDefault="00732132" w:rsidP="00732132">
            <w:pPr>
              <w:spacing w:after="0" w:line="240" w:lineRule="auto"/>
              <w:jc w:val="right"/>
              <w:rPr>
                <w:rFonts w:ascii="Times New Roman" w:eastAsia="Times New Roman" w:hAnsi="Times New Roman" w:cs="Times New Roman"/>
                <w:color w:val="000000"/>
              </w:rPr>
            </w:pPr>
            <w:r w:rsidRPr="00732132">
              <w:rPr>
                <w:rFonts w:ascii="Times New Roman" w:eastAsia="Times New Roman" w:hAnsi="Times New Roman" w:cs="Times New Roman"/>
                <w:color w:val="000000"/>
              </w:rPr>
              <w:t>7</w:t>
            </w:r>
          </w:p>
        </w:tc>
        <w:tc>
          <w:tcPr>
            <w:tcW w:w="6045" w:type="dxa"/>
            <w:tcBorders>
              <w:top w:val="nil"/>
              <w:left w:val="nil"/>
              <w:bottom w:val="single" w:sz="4" w:space="0" w:color="auto"/>
              <w:right w:val="single" w:sz="4" w:space="0" w:color="auto"/>
            </w:tcBorders>
            <w:shd w:val="clear" w:color="auto" w:fill="auto"/>
            <w:noWrap/>
            <w:vAlign w:val="bottom"/>
            <w:hideMark/>
          </w:tcPr>
          <w:p w14:paraId="6BC34EAF" w14:textId="77777777" w:rsidR="00732132" w:rsidRPr="00732132" w:rsidRDefault="00732132" w:rsidP="00732132">
            <w:pPr>
              <w:spacing w:after="0" w:line="240" w:lineRule="auto"/>
              <w:ind w:firstLineChars="100" w:firstLine="220"/>
              <w:rPr>
                <w:rFonts w:ascii="Times New Roman" w:eastAsia="Times New Roman" w:hAnsi="Times New Roman" w:cs="Times New Roman"/>
                <w:color w:val="000000"/>
              </w:rPr>
            </w:pPr>
            <w:r w:rsidRPr="00732132">
              <w:rPr>
                <w:rFonts w:ascii="Times New Roman" w:eastAsia="Times New Roman" w:hAnsi="Times New Roman" w:cs="Times New Roman"/>
                <w:color w:val="000000"/>
              </w:rPr>
              <w:t>Proof test of major component/subsystems/systems</w:t>
            </w:r>
          </w:p>
        </w:tc>
      </w:tr>
      <w:tr w:rsidR="00732132" w:rsidRPr="00732132" w14:paraId="640D6782" w14:textId="77777777" w:rsidTr="0073213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9899A25" w14:textId="77777777" w:rsidR="00732132" w:rsidRPr="00732132" w:rsidRDefault="00732132" w:rsidP="00732132">
            <w:pPr>
              <w:spacing w:after="0" w:line="240" w:lineRule="auto"/>
              <w:jc w:val="right"/>
              <w:rPr>
                <w:rFonts w:ascii="Times New Roman" w:eastAsia="Times New Roman" w:hAnsi="Times New Roman" w:cs="Times New Roman"/>
                <w:color w:val="000000"/>
              </w:rPr>
            </w:pPr>
            <w:r w:rsidRPr="00732132">
              <w:rPr>
                <w:rFonts w:ascii="Times New Roman" w:eastAsia="Times New Roman" w:hAnsi="Times New Roman" w:cs="Times New Roman"/>
                <w:color w:val="000000"/>
              </w:rPr>
              <w:t>8</w:t>
            </w:r>
          </w:p>
        </w:tc>
        <w:tc>
          <w:tcPr>
            <w:tcW w:w="6045" w:type="dxa"/>
            <w:tcBorders>
              <w:top w:val="nil"/>
              <w:left w:val="nil"/>
              <w:bottom w:val="single" w:sz="4" w:space="0" w:color="auto"/>
              <w:right w:val="single" w:sz="4" w:space="0" w:color="auto"/>
            </w:tcBorders>
            <w:shd w:val="clear" w:color="auto" w:fill="auto"/>
            <w:noWrap/>
            <w:vAlign w:val="bottom"/>
            <w:hideMark/>
          </w:tcPr>
          <w:p w14:paraId="3EEB4D9D" w14:textId="77777777" w:rsidR="00732132" w:rsidRPr="00732132" w:rsidRDefault="00732132" w:rsidP="00732132">
            <w:pPr>
              <w:spacing w:after="0" w:line="240" w:lineRule="auto"/>
              <w:ind w:firstLineChars="100" w:firstLine="220"/>
              <w:rPr>
                <w:rFonts w:ascii="Times New Roman" w:eastAsia="Times New Roman" w:hAnsi="Times New Roman" w:cs="Times New Roman"/>
                <w:color w:val="000000"/>
              </w:rPr>
            </w:pPr>
            <w:r w:rsidRPr="00732132">
              <w:rPr>
                <w:rFonts w:ascii="Times New Roman" w:eastAsia="Times New Roman" w:hAnsi="Times New Roman" w:cs="Times New Roman"/>
                <w:color w:val="000000"/>
              </w:rPr>
              <w:t>Propellant loading/transfer/handling</w:t>
            </w:r>
          </w:p>
        </w:tc>
      </w:tr>
      <w:tr w:rsidR="00732132" w:rsidRPr="00732132" w14:paraId="248801F5" w14:textId="77777777" w:rsidTr="0073213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148E082" w14:textId="77777777" w:rsidR="00732132" w:rsidRPr="00732132" w:rsidRDefault="00732132" w:rsidP="00732132">
            <w:pPr>
              <w:spacing w:after="0" w:line="240" w:lineRule="auto"/>
              <w:jc w:val="right"/>
              <w:rPr>
                <w:rFonts w:ascii="Times New Roman" w:eastAsia="Times New Roman" w:hAnsi="Times New Roman" w:cs="Times New Roman"/>
                <w:color w:val="000000"/>
              </w:rPr>
            </w:pPr>
            <w:r w:rsidRPr="00732132">
              <w:rPr>
                <w:rFonts w:ascii="Times New Roman" w:eastAsia="Times New Roman" w:hAnsi="Times New Roman" w:cs="Times New Roman"/>
                <w:color w:val="000000"/>
              </w:rPr>
              <w:t>9</w:t>
            </w:r>
          </w:p>
        </w:tc>
        <w:tc>
          <w:tcPr>
            <w:tcW w:w="6045" w:type="dxa"/>
            <w:tcBorders>
              <w:top w:val="nil"/>
              <w:left w:val="nil"/>
              <w:bottom w:val="single" w:sz="4" w:space="0" w:color="auto"/>
              <w:right w:val="single" w:sz="4" w:space="0" w:color="auto"/>
            </w:tcBorders>
            <w:shd w:val="clear" w:color="auto" w:fill="auto"/>
            <w:noWrap/>
            <w:vAlign w:val="bottom"/>
            <w:hideMark/>
          </w:tcPr>
          <w:p w14:paraId="13D9C5DA" w14:textId="77777777" w:rsidR="00732132" w:rsidRPr="00732132" w:rsidRDefault="00732132" w:rsidP="00732132">
            <w:pPr>
              <w:spacing w:after="0" w:line="240" w:lineRule="auto"/>
              <w:ind w:firstLineChars="100" w:firstLine="220"/>
              <w:rPr>
                <w:rFonts w:ascii="Times New Roman" w:eastAsia="Times New Roman" w:hAnsi="Times New Roman" w:cs="Times New Roman"/>
                <w:color w:val="000000"/>
              </w:rPr>
            </w:pPr>
            <w:r w:rsidRPr="00732132">
              <w:rPr>
                <w:rFonts w:ascii="Times New Roman" w:eastAsia="Times New Roman" w:hAnsi="Times New Roman" w:cs="Times New Roman"/>
                <w:color w:val="000000"/>
              </w:rPr>
              <w:t>High-energy pressurization/hydrostatic-pneumostatic testing</w:t>
            </w:r>
          </w:p>
        </w:tc>
      </w:tr>
      <w:tr w:rsidR="00732132" w:rsidRPr="00732132" w14:paraId="7F93BB6E" w14:textId="77777777" w:rsidTr="0073213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0BFCB9B" w14:textId="77777777" w:rsidR="00732132" w:rsidRPr="00732132" w:rsidRDefault="00732132" w:rsidP="00732132">
            <w:pPr>
              <w:spacing w:after="0" w:line="240" w:lineRule="auto"/>
              <w:jc w:val="right"/>
              <w:rPr>
                <w:rFonts w:ascii="Times New Roman" w:eastAsia="Times New Roman" w:hAnsi="Times New Roman" w:cs="Times New Roman"/>
                <w:color w:val="000000"/>
              </w:rPr>
            </w:pPr>
            <w:r w:rsidRPr="00732132">
              <w:rPr>
                <w:rFonts w:ascii="Times New Roman" w:eastAsia="Times New Roman" w:hAnsi="Times New Roman" w:cs="Times New Roman"/>
                <w:color w:val="000000"/>
              </w:rPr>
              <w:t>10</w:t>
            </w:r>
          </w:p>
        </w:tc>
        <w:tc>
          <w:tcPr>
            <w:tcW w:w="6045" w:type="dxa"/>
            <w:tcBorders>
              <w:top w:val="nil"/>
              <w:left w:val="nil"/>
              <w:bottom w:val="single" w:sz="4" w:space="0" w:color="auto"/>
              <w:right w:val="single" w:sz="4" w:space="0" w:color="auto"/>
            </w:tcBorders>
            <w:shd w:val="clear" w:color="auto" w:fill="auto"/>
            <w:noWrap/>
            <w:vAlign w:val="bottom"/>
            <w:hideMark/>
          </w:tcPr>
          <w:p w14:paraId="28F2A43F" w14:textId="77777777" w:rsidR="00732132" w:rsidRPr="00732132" w:rsidRDefault="00732132" w:rsidP="00732132">
            <w:pPr>
              <w:spacing w:after="0" w:line="240" w:lineRule="auto"/>
              <w:ind w:firstLineChars="100" w:firstLine="220"/>
              <w:rPr>
                <w:rFonts w:ascii="Times New Roman" w:eastAsia="Times New Roman" w:hAnsi="Times New Roman" w:cs="Times New Roman"/>
                <w:color w:val="000000"/>
              </w:rPr>
            </w:pPr>
            <w:r w:rsidRPr="00732132">
              <w:rPr>
                <w:rFonts w:ascii="Times New Roman" w:eastAsia="Times New Roman" w:hAnsi="Times New Roman" w:cs="Times New Roman"/>
                <w:color w:val="000000"/>
              </w:rPr>
              <w:t>Nuclear component handling/checkout</w:t>
            </w:r>
          </w:p>
        </w:tc>
      </w:tr>
      <w:tr w:rsidR="00732132" w:rsidRPr="00732132" w14:paraId="13FB359B" w14:textId="77777777" w:rsidTr="0073213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18A7427" w14:textId="77777777" w:rsidR="00732132" w:rsidRPr="00732132" w:rsidRDefault="00732132" w:rsidP="00732132">
            <w:pPr>
              <w:spacing w:after="0" w:line="240" w:lineRule="auto"/>
              <w:jc w:val="right"/>
              <w:rPr>
                <w:rFonts w:ascii="Times New Roman" w:eastAsia="Times New Roman" w:hAnsi="Times New Roman" w:cs="Times New Roman"/>
                <w:color w:val="000000"/>
              </w:rPr>
            </w:pPr>
            <w:r w:rsidRPr="00732132">
              <w:rPr>
                <w:rFonts w:ascii="Times New Roman" w:eastAsia="Times New Roman" w:hAnsi="Times New Roman" w:cs="Times New Roman"/>
                <w:color w:val="000000"/>
              </w:rPr>
              <w:t>11</w:t>
            </w:r>
          </w:p>
        </w:tc>
        <w:tc>
          <w:tcPr>
            <w:tcW w:w="6045" w:type="dxa"/>
            <w:tcBorders>
              <w:top w:val="nil"/>
              <w:left w:val="nil"/>
              <w:bottom w:val="single" w:sz="4" w:space="0" w:color="auto"/>
              <w:right w:val="single" w:sz="4" w:space="0" w:color="auto"/>
            </w:tcBorders>
            <w:shd w:val="clear" w:color="auto" w:fill="auto"/>
            <w:noWrap/>
            <w:vAlign w:val="bottom"/>
            <w:hideMark/>
          </w:tcPr>
          <w:p w14:paraId="1796EC7D" w14:textId="77777777" w:rsidR="00732132" w:rsidRPr="00732132" w:rsidRDefault="00732132" w:rsidP="00732132">
            <w:pPr>
              <w:spacing w:after="0" w:line="240" w:lineRule="auto"/>
              <w:ind w:firstLineChars="100" w:firstLine="220"/>
              <w:rPr>
                <w:rFonts w:ascii="Times New Roman" w:eastAsia="Times New Roman" w:hAnsi="Times New Roman" w:cs="Times New Roman"/>
                <w:color w:val="000000"/>
              </w:rPr>
            </w:pPr>
            <w:r w:rsidRPr="00732132">
              <w:rPr>
                <w:rFonts w:ascii="Times New Roman" w:eastAsia="Times New Roman" w:hAnsi="Times New Roman" w:cs="Times New Roman"/>
                <w:color w:val="000000"/>
              </w:rPr>
              <w:t>Ordnance installation/checkout/test</w:t>
            </w:r>
          </w:p>
        </w:tc>
      </w:tr>
      <w:tr w:rsidR="00732132" w:rsidRPr="00732132" w14:paraId="48503707" w14:textId="77777777" w:rsidTr="0073213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74425A5" w14:textId="77777777" w:rsidR="00732132" w:rsidRPr="00732132" w:rsidRDefault="00732132" w:rsidP="00732132">
            <w:pPr>
              <w:spacing w:after="0" w:line="240" w:lineRule="auto"/>
              <w:jc w:val="right"/>
              <w:rPr>
                <w:rFonts w:ascii="Times New Roman" w:eastAsia="Times New Roman" w:hAnsi="Times New Roman" w:cs="Times New Roman"/>
                <w:color w:val="000000"/>
              </w:rPr>
            </w:pPr>
            <w:r w:rsidRPr="00732132">
              <w:rPr>
                <w:rFonts w:ascii="Times New Roman" w:eastAsia="Times New Roman" w:hAnsi="Times New Roman" w:cs="Times New Roman"/>
                <w:color w:val="000000"/>
              </w:rPr>
              <w:t>12</w:t>
            </w:r>
          </w:p>
        </w:tc>
        <w:tc>
          <w:tcPr>
            <w:tcW w:w="6045" w:type="dxa"/>
            <w:tcBorders>
              <w:top w:val="nil"/>
              <w:left w:val="nil"/>
              <w:bottom w:val="single" w:sz="4" w:space="0" w:color="auto"/>
              <w:right w:val="single" w:sz="4" w:space="0" w:color="auto"/>
            </w:tcBorders>
            <w:shd w:val="clear" w:color="auto" w:fill="auto"/>
            <w:noWrap/>
            <w:vAlign w:val="bottom"/>
            <w:hideMark/>
          </w:tcPr>
          <w:p w14:paraId="7C64F677" w14:textId="77777777" w:rsidR="00732132" w:rsidRPr="00732132" w:rsidRDefault="00732132" w:rsidP="00732132">
            <w:pPr>
              <w:spacing w:after="0" w:line="240" w:lineRule="auto"/>
              <w:ind w:firstLineChars="100" w:firstLine="220"/>
              <w:rPr>
                <w:rFonts w:ascii="Times New Roman" w:eastAsia="Times New Roman" w:hAnsi="Times New Roman" w:cs="Times New Roman"/>
                <w:color w:val="000000"/>
              </w:rPr>
            </w:pPr>
            <w:r w:rsidRPr="00732132">
              <w:rPr>
                <w:rFonts w:ascii="Times New Roman" w:eastAsia="Times New Roman" w:hAnsi="Times New Roman" w:cs="Times New Roman"/>
                <w:color w:val="000000"/>
              </w:rPr>
              <w:t>Tanks entry/confined space entry</w:t>
            </w:r>
          </w:p>
        </w:tc>
      </w:tr>
      <w:tr w:rsidR="00732132" w:rsidRPr="00732132" w14:paraId="0CFF6865" w14:textId="77777777" w:rsidTr="0073213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85BF4DD" w14:textId="77777777" w:rsidR="00732132" w:rsidRPr="00732132" w:rsidRDefault="00732132" w:rsidP="00732132">
            <w:pPr>
              <w:spacing w:after="0" w:line="240" w:lineRule="auto"/>
              <w:jc w:val="right"/>
              <w:rPr>
                <w:rFonts w:ascii="Times New Roman" w:eastAsia="Times New Roman" w:hAnsi="Times New Roman" w:cs="Times New Roman"/>
                <w:color w:val="000000"/>
              </w:rPr>
            </w:pPr>
            <w:r w:rsidRPr="00732132">
              <w:rPr>
                <w:rFonts w:ascii="Times New Roman" w:eastAsia="Times New Roman" w:hAnsi="Times New Roman" w:cs="Times New Roman"/>
                <w:color w:val="000000"/>
              </w:rPr>
              <w:t>13</w:t>
            </w:r>
          </w:p>
        </w:tc>
        <w:tc>
          <w:tcPr>
            <w:tcW w:w="6045" w:type="dxa"/>
            <w:tcBorders>
              <w:top w:val="nil"/>
              <w:left w:val="nil"/>
              <w:bottom w:val="single" w:sz="4" w:space="0" w:color="auto"/>
              <w:right w:val="single" w:sz="4" w:space="0" w:color="auto"/>
            </w:tcBorders>
            <w:shd w:val="clear" w:color="auto" w:fill="auto"/>
            <w:noWrap/>
            <w:vAlign w:val="bottom"/>
            <w:hideMark/>
          </w:tcPr>
          <w:p w14:paraId="0ACD9CA7" w14:textId="77777777" w:rsidR="00732132" w:rsidRPr="00732132" w:rsidRDefault="00732132" w:rsidP="00732132">
            <w:pPr>
              <w:spacing w:after="0" w:line="240" w:lineRule="auto"/>
              <w:ind w:firstLineChars="100" w:firstLine="220"/>
              <w:rPr>
                <w:rFonts w:ascii="Times New Roman" w:eastAsia="Times New Roman" w:hAnsi="Times New Roman" w:cs="Times New Roman"/>
                <w:color w:val="000000"/>
              </w:rPr>
            </w:pPr>
            <w:r w:rsidRPr="00732132">
              <w:rPr>
                <w:rFonts w:ascii="Times New Roman" w:eastAsia="Times New Roman" w:hAnsi="Times New Roman" w:cs="Times New Roman"/>
                <w:color w:val="000000"/>
              </w:rPr>
              <w:t>Transport and handling of end item</w:t>
            </w:r>
          </w:p>
        </w:tc>
      </w:tr>
      <w:tr w:rsidR="00732132" w:rsidRPr="00732132" w14:paraId="6E678867" w14:textId="77777777" w:rsidTr="0073213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D54A73C" w14:textId="77777777" w:rsidR="00732132" w:rsidRPr="00732132" w:rsidRDefault="00732132" w:rsidP="00732132">
            <w:pPr>
              <w:spacing w:after="0" w:line="240" w:lineRule="auto"/>
              <w:jc w:val="right"/>
              <w:rPr>
                <w:rFonts w:ascii="Times New Roman" w:eastAsia="Times New Roman" w:hAnsi="Times New Roman" w:cs="Times New Roman"/>
                <w:color w:val="000000"/>
              </w:rPr>
            </w:pPr>
            <w:r w:rsidRPr="00732132">
              <w:rPr>
                <w:rFonts w:ascii="Times New Roman" w:eastAsia="Times New Roman" w:hAnsi="Times New Roman" w:cs="Times New Roman"/>
                <w:color w:val="000000"/>
              </w:rPr>
              <w:t>14</w:t>
            </w:r>
          </w:p>
        </w:tc>
        <w:tc>
          <w:tcPr>
            <w:tcW w:w="6045" w:type="dxa"/>
            <w:tcBorders>
              <w:top w:val="nil"/>
              <w:left w:val="nil"/>
              <w:bottom w:val="single" w:sz="4" w:space="0" w:color="auto"/>
              <w:right w:val="single" w:sz="4" w:space="0" w:color="auto"/>
            </w:tcBorders>
            <w:shd w:val="clear" w:color="auto" w:fill="auto"/>
            <w:noWrap/>
            <w:vAlign w:val="bottom"/>
            <w:hideMark/>
          </w:tcPr>
          <w:p w14:paraId="73A079A4" w14:textId="77777777" w:rsidR="00732132" w:rsidRPr="00732132" w:rsidRDefault="00732132" w:rsidP="00732132">
            <w:pPr>
              <w:spacing w:after="0" w:line="240" w:lineRule="auto"/>
              <w:ind w:firstLineChars="100" w:firstLine="220"/>
              <w:rPr>
                <w:rFonts w:ascii="Times New Roman" w:eastAsia="Times New Roman" w:hAnsi="Times New Roman" w:cs="Times New Roman"/>
                <w:color w:val="000000"/>
              </w:rPr>
            </w:pPr>
            <w:r w:rsidRPr="00732132">
              <w:rPr>
                <w:rFonts w:ascii="Times New Roman" w:eastAsia="Times New Roman" w:hAnsi="Times New Roman" w:cs="Times New Roman"/>
                <w:color w:val="000000"/>
              </w:rPr>
              <w:t>Manned vehicle tests</w:t>
            </w:r>
          </w:p>
        </w:tc>
      </w:tr>
      <w:tr w:rsidR="00732132" w:rsidRPr="00732132" w14:paraId="49F94A25" w14:textId="77777777" w:rsidTr="00732132">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4E8D321" w14:textId="77777777" w:rsidR="00732132" w:rsidRPr="00732132" w:rsidRDefault="00732132" w:rsidP="00732132">
            <w:pPr>
              <w:spacing w:after="0" w:line="240" w:lineRule="auto"/>
              <w:jc w:val="right"/>
              <w:rPr>
                <w:rFonts w:ascii="Times New Roman" w:eastAsia="Times New Roman" w:hAnsi="Times New Roman" w:cs="Times New Roman"/>
                <w:color w:val="000000"/>
              </w:rPr>
            </w:pPr>
            <w:r w:rsidRPr="00732132">
              <w:rPr>
                <w:rFonts w:ascii="Times New Roman" w:eastAsia="Times New Roman" w:hAnsi="Times New Roman" w:cs="Times New Roman"/>
                <w:color w:val="000000"/>
              </w:rPr>
              <w:t>15</w:t>
            </w:r>
          </w:p>
        </w:tc>
        <w:tc>
          <w:tcPr>
            <w:tcW w:w="6045" w:type="dxa"/>
            <w:tcBorders>
              <w:top w:val="nil"/>
              <w:left w:val="nil"/>
              <w:bottom w:val="single" w:sz="4" w:space="0" w:color="auto"/>
              <w:right w:val="single" w:sz="4" w:space="0" w:color="auto"/>
            </w:tcBorders>
            <w:shd w:val="clear" w:color="auto" w:fill="auto"/>
            <w:noWrap/>
            <w:vAlign w:val="bottom"/>
            <w:hideMark/>
          </w:tcPr>
          <w:p w14:paraId="42F84845" w14:textId="77777777" w:rsidR="00732132" w:rsidRPr="00732132" w:rsidRDefault="00732132" w:rsidP="00732132">
            <w:pPr>
              <w:spacing w:after="0" w:line="240" w:lineRule="auto"/>
              <w:ind w:firstLineChars="100" w:firstLine="220"/>
              <w:rPr>
                <w:rFonts w:ascii="Times New Roman" w:eastAsia="Times New Roman" w:hAnsi="Times New Roman" w:cs="Times New Roman"/>
                <w:color w:val="000000"/>
              </w:rPr>
            </w:pPr>
            <w:r w:rsidRPr="00732132">
              <w:rPr>
                <w:rFonts w:ascii="Times New Roman" w:eastAsia="Times New Roman" w:hAnsi="Times New Roman" w:cs="Times New Roman"/>
                <w:color w:val="000000"/>
              </w:rPr>
              <w:t>Static firing</w:t>
            </w:r>
          </w:p>
        </w:tc>
      </w:tr>
    </w:tbl>
    <w:p w14:paraId="7B9E476D" w14:textId="77777777" w:rsidR="00732132" w:rsidRPr="00DA72E2" w:rsidRDefault="00732132" w:rsidP="00A53973">
      <w:pPr>
        <w:spacing w:after="0" w:line="240" w:lineRule="auto"/>
        <w:rPr>
          <w:rFonts w:ascii="Times New Roman" w:hAnsi="Times New Roman" w:cs="Times New Roman"/>
          <w:sz w:val="24"/>
          <w:szCs w:val="24"/>
        </w:rPr>
      </w:pPr>
    </w:p>
    <w:p w14:paraId="02272693" w14:textId="77777777" w:rsidR="001A2557" w:rsidRDefault="009A121B" w:rsidP="00A539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Lastly, a simple example is provided for the use of hypergolic propellants. </w:t>
      </w:r>
      <w:r w:rsidR="00D74C54" w:rsidRPr="00DA72E2">
        <w:rPr>
          <w:rFonts w:ascii="Times New Roman" w:hAnsi="Times New Roman" w:cs="Times New Roman"/>
          <w:sz w:val="24"/>
          <w:szCs w:val="24"/>
        </w:rPr>
        <w:t xml:space="preserve">If </w:t>
      </w:r>
      <w:r>
        <w:rPr>
          <w:rFonts w:ascii="Times New Roman" w:hAnsi="Times New Roman" w:cs="Times New Roman"/>
          <w:sz w:val="24"/>
          <w:szCs w:val="24"/>
        </w:rPr>
        <w:t xml:space="preserve">during the process of PHL development the </w:t>
      </w:r>
      <w:r w:rsidRPr="00DA72E2">
        <w:rPr>
          <w:rFonts w:ascii="Times New Roman" w:hAnsi="Times New Roman" w:cs="Times New Roman"/>
          <w:sz w:val="24"/>
          <w:szCs w:val="24"/>
        </w:rPr>
        <w:t>analysis</w:t>
      </w:r>
      <w:r w:rsidR="001A2557" w:rsidRPr="00DA72E2">
        <w:rPr>
          <w:rFonts w:ascii="Times New Roman" w:hAnsi="Times New Roman" w:cs="Times New Roman"/>
          <w:sz w:val="24"/>
          <w:szCs w:val="24"/>
        </w:rPr>
        <w:t xml:space="preserve"> discovers that the system </w:t>
      </w:r>
      <w:r w:rsidR="00D74C54" w:rsidRPr="00DA72E2">
        <w:rPr>
          <w:rFonts w:ascii="Times New Roman" w:hAnsi="Times New Roman" w:cs="Times New Roman"/>
          <w:sz w:val="24"/>
          <w:szCs w:val="24"/>
        </w:rPr>
        <w:t>design</w:t>
      </w:r>
      <w:r w:rsidR="001A2557" w:rsidRPr="00DA72E2">
        <w:rPr>
          <w:rFonts w:ascii="Times New Roman" w:hAnsi="Times New Roman" w:cs="Times New Roman"/>
          <w:sz w:val="24"/>
          <w:szCs w:val="24"/>
        </w:rPr>
        <w:t xml:space="preserve"> will be using </w:t>
      </w:r>
      <w:r w:rsidR="00D74C54" w:rsidRPr="00DA72E2">
        <w:rPr>
          <w:rFonts w:ascii="Times New Roman" w:hAnsi="Times New Roman" w:cs="Times New Roman"/>
          <w:sz w:val="24"/>
          <w:szCs w:val="24"/>
        </w:rPr>
        <w:t>hypergolic</w:t>
      </w:r>
      <w:r w:rsidR="001A2557" w:rsidRPr="00DA72E2">
        <w:rPr>
          <w:rFonts w:ascii="Times New Roman" w:hAnsi="Times New Roman" w:cs="Times New Roman"/>
          <w:sz w:val="24"/>
          <w:szCs w:val="24"/>
        </w:rPr>
        <w:t xml:space="preserve"> </w:t>
      </w:r>
      <w:r>
        <w:rPr>
          <w:rFonts w:ascii="Times New Roman" w:hAnsi="Times New Roman" w:cs="Times New Roman"/>
          <w:sz w:val="24"/>
          <w:szCs w:val="24"/>
        </w:rPr>
        <w:t>propellant</w:t>
      </w:r>
      <w:r w:rsidR="001A2557" w:rsidRPr="00DA72E2">
        <w:rPr>
          <w:rFonts w:ascii="Times New Roman" w:hAnsi="Times New Roman" w:cs="Times New Roman"/>
          <w:sz w:val="24"/>
          <w:szCs w:val="24"/>
        </w:rPr>
        <w:t xml:space="preserve">, then </w:t>
      </w:r>
      <w:r>
        <w:rPr>
          <w:rFonts w:ascii="Times New Roman" w:hAnsi="Times New Roman" w:cs="Times New Roman"/>
          <w:sz w:val="24"/>
          <w:szCs w:val="24"/>
        </w:rPr>
        <w:t xml:space="preserve">the analyst </w:t>
      </w:r>
      <w:r w:rsidR="001A2557" w:rsidRPr="00DA72E2">
        <w:rPr>
          <w:rFonts w:ascii="Times New Roman" w:hAnsi="Times New Roman" w:cs="Times New Roman"/>
          <w:sz w:val="24"/>
          <w:szCs w:val="24"/>
        </w:rPr>
        <w:t xml:space="preserve">compares the hypergolic </w:t>
      </w:r>
      <w:r>
        <w:rPr>
          <w:rFonts w:ascii="Times New Roman" w:hAnsi="Times New Roman" w:cs="Times New Roman"/>
          <w:sz w:val="24"/>
          <w:szCs w:val="24"/>
        </w:rPr>
        <w:t xml:space="preserve">propellant </w:t>
      </w:r>
      <w:r w:rsidR="001A2557" w:rsidRPr="00DA72E2">
        <w:rPr>
          <w:rFonts w:ascii="Times New Roman" w:hAnsi="Times New Roman" w:cs="Times New Roman"/>
          <w:sz w:val="24"/>
          <w:szCs w:val="24"/>
        </w:rPr>
        <w:t>to a</w:t>
      </w:r>
      <w:r>
        <w:rPr>
          <w:rFonts w:ascii="Times New Roman" w:hAnsi="Times New Roman" w:cs="Times New Roman"/>
          <w:sz w:val="24"/>
          <w:szCs w:val="24"/>
        </w:rPr>
        <w:t>n appropriate hypergolic</w:t>
      </w:r>
      <w:r w:rsidR="001A2557" w:rsidRPr="00DA72E2">
        <w:rPr>
          <w:rFonts w:ascii="Times New Roman" w:hAnsi="Times New Roman" w:cs="Times New Roman"/>
          <w:sz w:val="24"/>
          <w:szCs w:val="24"/>
        </w:rPr>
        <w:t xml:space="preserve"> </w:t>
      </w:r>
      <w:r w:rsidR="00D74C54" w:rsidRPr="00DA72E2">
        <w:rPr>
          <w:rFonts w:ascii="Times New Roman" w:hAnsi="Times New Roman" w:cs="Times New Roman"/>
          <w:sz w:val="24"/>
          <w:szCs w:val="24"/>
        </w:rPr>
        <w:t>hazard</w:t>
      </w:r>
      <w:r w:rsidR="001A2557" w:rsidRPr="00DA72E2">
        <w:rPr>
          <w:rFonts w:ascii="Times New Roman" w:hAnsi="Times New Roman" w:cs="Times New Roman"/>
          <w:sz w:val="24"/>
          <w:szCs w:val="24"/>
        </w:rPr>
        <w:t xml:space="preserve"> </w:t>
      </w:r>
      <w:r w:rsidR="00D74C54" w:rsidRPr="00DA72E2">
        <w:rPr>
          <w:rFonts w:ascii="Times New Roman" w:hAnsi="Times New Roman" w:cs="Times New Roman"/>
          <w:sz w:val="24"/>
          <w:szCs w:val="24"/>
        </w:rPr>
        <w:t>checklist</w:t>
      </w:r>
      <w:r w:rsidR="001A2557" w:rsidRPr="00DA72E2">
        <w:rPr>
          <w:rFonts w:ascii="Times New Roman" w:hAnsi="Times New Roman" w:cs="Times New Roman"/>
          <w:sz w:val="24"/>
          <w:szCs w:val="24"/>
        </w:rPr>
        <w:t xml:space="preserve">. From that hazard checklist it will </w:t>
      </w:r>
      <w:r>
        <w:rPr>
          <w:rFonts w:ascii="Times New Roman" w:hAnsi="Times New Roman" w:cs="Times New Roman"/>
          <w:sz w:val="24"/>
          <w:szCs w:val="24"/>
        </w:rPr>
        <w:t>be evident that</w:t>
      </w:r>
      <w:r w:rsidR="001A2557" w:rsidRPr="00DA72E2">
        <w:rPr>
          <w:rFonts w:ascii="Times New Roman" w:hAnsi="Times New Roman" w:cs="Times New Roman"/>
          <w:sz w:val="24"/>
          <w:szCs w:val="24"/>
        </w:rPr>
        <w:t xml:space="preserve"> hypergol</w:t>
      </w:r>
      <w:r>
        <w:rPr>
          <w:rFonts w:ascii="Times New Roman" w:hAnsi="Times New Roman" w:cs="Times New Roman"/>
          <w:sz w:val="24"/>
          <w:szCs w:val="24"/>
        </w:rPr>
        <w:t>ic propellants</w:t>
      </w:r>
      <w:r w:rsidR="001A2557" w:rsidRPr="00DA72E2">
        <w:rPr>
          <w:rFonts w:ascii="Times New Roman" w:hAnsi="Times New Roman" w:cs="Times New Roman"/>
          <w:sz w:val="24"/>
          <w:szCs w:val="24"/>
        </w:rPr>
        <w:t xml:space="preserve"> </w:t>
      </w:r>
      <w:r>
        <w:rPr>
          <w:rFonts w:ascii="Times New Roman" w:hAnsi="Times New Roman" w:cs="Times New Roman"/>
          <w:sz w:val="24"/>
          <w:szCs w:val="24"/>
        </w:rPr>
        <w:t>are</w:t>
      </w:r>
      <w:r w:rsidR="001A2557" w:rsidRPr="00DA72E2">
        <w:rPr>
          <w:rFonts w:ascii="Times New Roman" w:hAnsi="Times New Roman" w:cs="Times New Roman"/>
          <w:sz w:val="24"/>
          <w:szCs w:val="24"/>
        </w:rPr>
        <w:t xml:space="preserve"> a hazardous element </w:t>
      </w:r>
      <w:r>
        <w:rPr>
          <w:rFonts w:ascii="Times New Roman" w:hAnsi="Times New Roman" w:cs="Times New Roman"/>
          <w:sz w:val="24"/>
          <w:szCs w:val="24"/>
        </w:rPr>
        <w:t>with the potential for toxicity/</w:t>
      </w:r>
      <w:r w:rsidR="001A2557" w:rsidRPr="00DA72E2">
        <w:rPr>
          <w:rFonts w:ascii="Times New Roman" w:hAnsi="Times New Roman" w:cs="Times New Roman"/>
          <w:sz w:val="24"/>
          <w:szCs w:val="24"/>
        </w:rPr>
        <w:t xml:space="preserve">fire/explosion </w:t>
      </w:r>
      <w:r>
        <w:rPr>
          <w:rFonts w:ascii="Times New Roman" w:hAnsi="Times New Roman" w:cs="Times New Roman"/>
          <w:sz w:val="24"/>
          <w:szCs w:val="24"/>
        </w:rPr>
        <w:t xml:space="preserve">as </w:t>
      </w:r>
      <w:r w:rsidR="001A2557" w:rsidRPr="00DA72E2">
        <w:rPr>
          <w:rFonts w:ascii="Times New Roman" w:hAnsi="Times New Roman" w:cs="Times New Roman"/>
          <w:sz w:val="24"/>
          <w:szCs w:val="24"/>
        </w:rPr>
        <w:t>a po</w:t>
      </w:r>
      <w:r w:rsidR="00D74C54" w:rsidRPr="00DA72E2">
        <w:rPr>
          <w:rFonts w:ascii="Times New Roman" w:hAnsi="Times New Roman" w:cs="Times New Roman"/>
          <w:sz w:val="24"/>
          <w:szCs w:val="24"/>
        </w:rPr>
        <w:t>tential</w:t>
      </w:r>
      <w:r w:rsidR="001A2557" w:rsidRPr="00DA72E2">
        <w:rPr>
          <w:rFonts w:ascii="Times New Roman" w:hAnsi="Times New Roman" w:cs="Times New Roman"/>
          <w:sz w:val="24"/>
          <w:szCs w:val="24"/>
        </w:rPr>
        <w:t xml:space="preserve"> misha</w:t>
      </w:r>
      <w:r w:rsidR="00D74C54" w:rsidRPr="00DA72E2">
        <w:rPr>
          <w:rFonts w:ascii="Times New Roman" w:hAnsi="Times New Roman" w:cs="Times New Roman"/>
          <w:sz w:val="24"/>
          <w:szCs w:val="24"/>
        </w:rPr>
        <w:t>p</w:t>
      </w:r>
      <w:r>
        <w:rPr>
          <w:rFonts w:ascii="Times New Roman" w:hAnsi="Times New Roman" w:cs="Times New Roman"/>
          <w:sz w:val="24"/>
          <w:szCs w:val="24"/>
        </w:rPr>
        <w:t>. D</w:t>
      </w:r>
      <w:r w:rsidR="001A2557" w:rsidRPr="00DA72E2">
        <w:rPr>
          <w:rFonts w:ascii="Times New Roman" w:hAnsi="Times New Roman" w:cs="Times New Roman"/>
          <w:sz w:val="24"/>
          <w:szCs w:val="24"/>
        </w:rPr>
        <w:t xml:space="preserve">ifferent ignition sources </w:t>
      </w:r>
      <w:r>
        <w:rPr>
          <w:rFonts w:ascii="Times New Roman" w:hAnsi="Times New Roman" w:cs="Times New Roman"/>
          <w:sz w:val="24"/>
          <w:szCs w:val="24"/>
        </w:rPr>
        <w:t>for the hypergolic propellant will present</w:t>
      </w:r>
      <w:r w:rsidR="001A2557" w:rsidRPr="00DA72E2">
        <w:rPr>
          <w:rFonts w:ascii="Times New Roman" w:hAnsi="Times New Roman" w:cs="Times New Roman"/>
          <w:sz w:val="24"/>
          <w:szCs w:val="24"/>
        </w:rPr>
        <w:t xml:space="preserve"> many different hazards.</w:t>
      </w:r>
    </w:p>
    <w:p w14:paraId="32FF8030" w14:textId="77777777" w:rsidR="00BE3402" w:rsidRDefault="00BE3402" w:rsidP="00A53973">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0EE5806B" w14:textId="2A0FA3C7" w:rsidR="00BE3402" w:rsidRDefault="00BE3402" w:rsidP="00A53973">
      <w:pPr>
        <w:spacing w:after="0" w:line="240" w:lineRule="auto"/>
        <w:jc w:val="center"/>
        <w:rPr>
          <w:rFonts w:ascii="Times New Roman" w:hAnsi="Times New Roman" w:cs="Times New Roman"/>
          <w:b/>
          <w:sz w:val="24"/>
          <w:szCs w:val="24"/>
        </w:rPr>
      </w:pPr>
      <w:r w:rsidRPr="007A7B54">
        <w:rPr>
          <w:rFonts w:ascii="Times New Roman" w:hAnsi="Times New Roman" w:cs="Times New Roman"/>
          <w:b/>
          <w:sz w:val="24"/>
          <w:szCs w:val="24"/>
        </w:rPr>
        <w:lastRenderedPageBreak/>
        <w:t xml:space="preserve">Preliminary Hazards </w:t>
      </w:r>
      <w:r>
        <w:rPr>
          <w:rFonts w:ascii="Times New Roman" w:hAnsi="Times New Roman" w:cs="Times New Roman"/>
          <w:b/>
          <w:sz w:val="24"/>
          <w:szCs w:val="24"/>
        </w:rPr>
        <w:t>Assessment</w:t>
      </w:r>
    </w:p>
    <w:p w14:paraId="350ADE7D" w14:textId="77777777" w:rsidR="00A53973" w:rsidRPr="007A7B54" w:rsidRDefault="00A53973" w:rsidP="00A53973">
      <w:pPr>
        <w:spacing w:after="0" w:line="240" w:lineRule="auto"/>
        <w:jc w:val="center"/>
        <w:rPr>
          <w:rFonts w:ascii="Times New Roman" w:hAnsi="Times New Roman" w:cs="Times New Roman"/>
          <w:b/>
          <w:sz w:val="24"/>
          <w:szCs w:val="24"/>
        </w:rPr>
      </w:pPr>
    </w:p>
    <w:p w14:paraId="157C3E39" w14:textId="4EB9F442" w:rsidR="00922DFC" w:rsidRDefault="0012295E" w:rsidP="00A539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CB585F">
        <w:rPr>
          <w:rFonts w:ascii="Times New Roman" w:hAnsi="Times New Roman" w:cs="Times New Roman"/>
          <w:sz w:val="24"/>
          <w:szCs w:val="24"/>
        </w:rPr>
        <w:t xml:space="preserve">PHA </w:t>
      </w:r>
      <w:r>
        <w:rPr>
          <w:rFonts w:ascii="Times New Roman" w:hAnsi="Times New Roman" w:cs="Times New Roman"/>
          <w:sz w:val="24"/>
          <w:szCs w:val="24"/>
        </w:rPr>
        <w:t>is the first level of analysis that</w:t>
      </w:r>
      <w:r w:rsidR="00373564">
        <w:rPr>
          <w:rFonts w:ascii="Times New Roman" w:hAnsi="Times New Roman" w:cs="Times New Roman"/>
          <w:sz w:val="24"/>
          <w:szCs w:val="24"/>
        </w:rPr>
        <w:t xml:space="preserve"> determines the initial risk of identified hazards. </w:t>
      </w:r>
      <w:r>
        <w:rPr>
          <w:rFonts w:ascii="Times New Roman" w:hAnsi="Times New Roman" w:cs="Times New Roman"/>
          <w:sz w:val="24"/>
          <w:szCs w:val="24"/>
        </w:rPr>
        <w:t xml:space="preserve"> </w:t>
      </w:r>
      <w:r w:rsidR="00373564">
        <w:rPr>
          <w:rFonts w:ascii="Times New Roman" w:hAnsi="Times New Roman" w:cs="Times New Roman"/>
          <w:sz w:val="24"/>
          <w:szCs w:val="24"/>
        </w:rPr>
        <w:t>The</w:t>
      </w:r>
      <w:r w:rsidR="002D43D1">
        <w:rPr>
          <w:rFonts w:ascii="Times New Roman" w:hAnsi="Times New Roman" w:cs="Times New Roman"/>
          <w:sz w:val="24"/>
          <w:szCs w:val="24"/>
        </w:rPr>
        <w:t xml:space="preserve"> hazard</w:t>
      </w:r>
      <w:r w:rsidR="00373564">
        <w:rPr>
          <w:rFonts w:ascii="Times New Roman" w:hAnsi="Times New Roman" w:cs="Times New Roman"/>
          <w:sz w:val="24"/>
          <w:szCs w:val="24"/>
        </w:rPr>
        <w:t xml:space="preserve"> mitigations </w:t>
      </w:r>
      <w:r w:rsidR="002D43D1">
        <w:rPr>
          <w:rFonts w:ascii="Times New Roman" w:hAnsi="Times New Roman" w:cs="Times New Roman"/>
          <w:sz w:val="24"/>
          <w:szCs w:val="24"/>
        </w:rPr>
        <w:t>determined</w:t>
      </w:r>
      <w:r w:rsidR="00373564">
        <w:rPr>
          <w:rFonts w:ascii="Times New Roman" w:hAnsi="Times New Roman" w:cs="Times New Roman"/>
          <w:sz w:val="24"/>
          <w:szCs w:val="24"/>
        </w:rPr>
        <w:t xml:space="preserve"> through the analysis may become requirements for system design and operation. </w:t>
      </w:r>
      <w:r w:rsidR="00922DFC" w:rsidRPr="00922DFC">
        <w:rPr>
          <w:rFonts w:ascii="Times New Roman" w:hAnsi="Times New Roman" w:cs="Times New Roman"/>
          <w:sz w:val="24"/>
          <w:szCs w:val="24"/>
        </w:rPr>
        <w:t>The starting point of the PHA is the PHL</w:t>
      </w:r>
      <w:r w:rsidR="00922DFC">
        <w:rPr>
          <w:rFonts w:ascii="Times New Roman" w:hAnsi="Times New Roman" w:cs="Times New Roman"/>
          <w:sz w:val="24"/>
          <w:szCs w:val="24"/>
        </w:rPr>
        <w:t>, as a</w:t>
      </w:r>
      <w:r w:rsidR="00922DFC" w:rsidRPr="00922DFC">
        <w:rPr>
          <w:rFonts w:ascii="Times New Roman" w:hAnsi="Times New Roman" w:cs="Times New Roman"/>
          <w:sz w:val="24"/>
          <w:szCs w:val="24"/>
        </w:rPr>
        <w:t xml:space="preserve"> collection of identifie</w:t>
      </w:r>
      <w:r w:rsidR="00373564">
        <w:rPr>
          <w:rFonts w:ascii="Times New Roman" w:hAnsi="Times New Roman" w:cs="Times New Roman"/>
          <w:sz w:val="24"/>
          <w:szCs w:val="24"/>
        </w:rPr>
        <w:t>d</w:t>
      </w:r>
      <w:r w:rsidR="00922DFC" w:rsidRPr="00922DFC">
        <w:rPr>
          <w:rFonts w:ascii="Times New Roman" w:hAnsi="Times New Roman" w:cs="Times New Roman"/>
          <w:sz w:val="24"/>
          <w:szCs w:val="24"/>
        </w:rPr>
        <w:t xml:space="preserve"> hazards.</w:t>
      </w:r>
      <w:r w:rsidR="002D43D1" w:rsidRPr="002D43D1">
        <w:rPr>
          <w:rFonts w:ascii="Times New Roman" w:hAnsi="Times New Roman" w:cs="Times New Roman"/>
          <w:sz w:val="24"/>
          <w:szCs w:val="24"/>
        </w:rPr>
        <w:t xml:space="preserve"> </w:t>
      </w:r>
      <w:r w:rsidR="002D43D1">
        <w:rPr>
          <w:rFonts w:ascii="Times New Roman" w:hAnsi="Times New Roman" w:cs="Times New Roman"/>
          <w:sz w:val="24"/>
          <w:szCs w:val="24"/>
        </w:rPr>
        <w:t xml:space="preserve">The PHA includes hazards, hazard causal factors, hazard mishap risk and </w:t>
      </w:r>
      <w:r w:rsidR="00475FF5">
        <w:rPr>
          <w:rFonts w:ascii="Times New Roman" w:hAnsi="Times New Roman" w:cs="Times New Roman"/>
          <w:sz w:val="24"/>
          <w:szCs w:val="24"/>
        </w:rPr>
        <w:t xml:space="preserve">controls that </w:t>
      </w:r>
      <w:r w:rsidR="002D43D1">
        <w:rPr>
          <w:rFonts w:ascii="Times New Roman" w:hAnsi="Times New Roman" w:cs="Times New Roman"/>
          <w:sz w:val="24"/>
          <w:szCs w:val="24"/>
        </w:rPr>
        <w:t>aim to mitigate hazards with unacceptable risk during the preliminary design phase of the system development.</w:t>
      </w:r>
    </w:p>
    <w:p w14:paraId="47C1A8F9" w14:textId="77777777" w:rsidR="00A53973" w:rsidRDefault="00A53973" w:rsidP="00A53973">
      <w:pPr>
        <w:spacing w:after="0" w:line="240" w:lineRule="auto"/>
        <w:rPr>
          <w:rFonts w:ascii="Times New Roman" w:hAnsi="Times New Roman" w:cs="Times New Roman"/>
          <w:sz w:val="24"/>
          <w:szCs w:val="24"/>
        </w:rPr>
      </w:pPr>
    </w:p>
    <w:p w14:paraId="5A6BD0C5" w14:textId="281F1E65" w:rsidR="0012295E" w:rsidRDefault="00922DFC" w:rsidP="00A539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Range Operations, the review of the </w:t>
      </w:r>
      <w:r w:rsidR="002D43D1">
        <w:rPr>
          <w:rFonts w:ascii="Times New Roman" w:hAnsi="Times New Roman" w:cs="Times New Roman"/>
          <w:sz w:val="24"/>
          <w:szCs w:val="24"/>
        </w:rPr>
        <w:t xml:space="preserve">hazards and </w:t>
      </w:r>
      <w:r w:rsidR="00475FF5">
        <w:rPr>
          <w:rFonts w:ascii="Times New Roman" w:hAnsi="Times New Roman" w:cs="Times New Roman"/>
          <w:sz w:val="24"/>
          <w:szCs w:val="24"/>
        </w:rPr>
        <w:t>controls</w:t>
      </w:r>
      <w:r w:rsidR="002D43D1">
        <w:rPr>
          <w:rFonts w:ascii="Times New Roman" w:hAnsi="Times New Roman" w:cs="Times New Roman"/>
          <w:sz w:val="24"/>
          <w:szCs w:val="24"/>
        </w:rPr>
        <w:t xml:space="preserve"> </w:t>
      </w:r>
      <w:r>
        <w:rPr>
          <w:rFonts w:ascii="Times New Roman" w:hAnsi="Times New Roman" w:cs="Times New Roman"/>
          <w:sz w:val="24"/>
          <w:szCs w:val="24"/>
        </w:rPr>
        <w:t xml:space="preserve">is the first review to be scheduled after program introduction (See SEAL-SSD-001 Attachment). These </w:t>
      </w:r>
      <w:r w:rsidR="002D43D1">
        <w:rPr>
          <w:rFonts w:ascii="Times New Roman" w:hAnsi="Times New Roman" w:cs="Times New Roman"/>
          <w:sz w:val="24"/>
          <w:szCs w:val="24"/>
        </w:rPr>
        <w:t xml:space="preserve">hazards and </w:t>
      </w:r>
      <w:r w:rsidR="00475FF5">
        <w:rPr>
          <w:rFonts w:ascii="Times New Roman" w:hAnsi="Times New Roman" w:cs="Times New Roman"/>
          <w:sz w:val="24"/>
          <w:szCs w:val="24"/>
        </w:rPr>
        <w:t>controls</w:t>
      </w:r>
      <w:r w:rsidR="002D43D1">
        <w:rPr>
          <w:rFonts w:ascii="Times New Roman" w:hAnsi="Times New Roman" w:cs="Times New Roman"/>
          <w:sz w:val="24"/>
          <w:szCs w:val="24"/>
        </w:rPr>
        <w:t xml:space="preserve"> </w:t>
      </w:r>
      <w:r w:rsidR="0012295E">
        <w:rPr>
          <w:rFonts w:ascii="Times New Roman" w:hAnsi="Times New Roman" w:cs="Times New Roman"/>
          <w:sz w:val="24"/>
          <w:szCs w:val="24"/>
        </w:rPr>
        <w:t xml:space="preserve">are then used </w:t>
      </w:r>
      <w:r>
        <w:rPr>
          <w:rFonts w:ascii="Times New Roman" w:hAnsi="Times New Roman" w:cs="Times New Roman"/>
          <w:sz w:val="24"/>
          <w:szCs w:val="24"/>
        </w:rPr>
        <w:t>in</w:t>
      </w:r>
      <w:r w:rsidR="0012295E">
        <w:rPr>
          <w:rFonts w:ascii="Times New Roman" w:hAnsi="Times New Roman" w:cs="Times New Roman"/>
          <w:sz w:val="24"/>
          <w:szCs w:val="24"/>
        </w:rPr>
        <w:t xml:space="preserve"> the tailoring of the AFSPCMAN 91-710.</w:t>
      </w:r>
    </w:p>
    <w:p w14:paraId="1D66E0D0" w14:textId="77777777" w:rsidR="00A53973" w:rsidRDefault="00A53973" w:rsidP="00A53973">
      <w:pPr>
        <w:spacing w:after="0" w:line="240" w:lineRule="auto"/>
        <w:rPr>
          <w:rFonts w:ascii="Times New Roman" w:hAnsi="Times New Roman" w:cs="Times New Roman"/>
          <w:sz w:val="24"/>
          <w:szCs w:val="24"/>
        </w:rPr>
      </w:pPr>
    </w:p>
    <w:p w14:paraId="7534FB04" w14:textId="4776389E" w:rsidR="00922DFC" w:rsidRDefault="00922DFC" w:rsidP="00A53973">
      <w:pPr>
        <w:spacing w:after="0" w:line="240" w:lineRule="auto"/>
        <w:rPr>
          <w:rFonts w:ascii="Times New Roman" w:hAnsi="Times New Roman" w:cs="Times New Roman"/>
          <w:sz w:val="24"/>
          <w:szCs w:val="24"/>
        </w:rPr>
      </w:pPr>
      <w:r w:rsidRPr="002F5543">
        <w:rPr>
          <w:rFonts w:ascii="Times New Roman" w:hAnsi="Times New Roman" w:cs="Times New Roman"/>
          <w:sz w:val="24"/>
          <w:szCs w:val="24"/>
        </w:rPr>
        <w:t>The PHA should identify the majority of system hazards and affect the design for safety as early as possible in the development of the program. There are no alternatives to the PHA.</w:t>
      </w:r>
    </w:p>
    <w:p w14:paraId="698FA2E2" w14:textId="77777777" w:rsidR="00A53973" w:rsidRDefault="00A53973" w:rsidP="00A53973">
      <w:pPr>
        <w:spacing w:after="0" w:line="240" w:lineRule="auto"/>
        <w:rPr>
          <w:rFonts w:ascii="Times New Roman" w:hAnsi="Times New Roman" w:cs="Times New Roman"/>
          <w:sz w:val="24"/>
          <w:szCs w:val="24"/>
        </w:rPr>
      </w:pPr>
    </w:p>
    <w:p w14:paraId="0C8EC669" w14:textId="5DB2A42D" w:rsidR="00922DFC" w:rsidRDefault="00922DFC" w:rsidP="00A53973">
      <w:pPr>
        <w:spacing w:after="0" w:line="240" w:lineRule="auto"/>
        <w:rPr>
          <w:rFonts w:ascii="Times New Roman" w:hAnsi="Times New Roman" w:cs="Times New Roman"/>
          <w:sz w:val="24"/>
          <w:szCs w:val="24"/>
        </w:rPr>
      </w:pPr>
    </w:p>
    <w:p w14:paraId="12611EC7" w14:textId="77777777" w:rsidR="00A53973" w:rsidRDefault="00A53973" w:rsidP="00A53973">
      <w:pPr>
        <w:spacing w:after="0" w:line="240" w:lineRule="auto"/>
        <w:rPr>
          <w:rFonts w:ascii="Times New Roman" w:hAnsi="Times New Roman" w:cs="Times New Roman"/>
          <w:sz w:val="24"/>
          <w:szCs w:val="24"/>
        </w:rPr>
      </w:pPr>
    </w:p>
    <w:p w14:paraId="5C5E6AA8" w14:textId="4D2AE092" w:rsidR="00762E71" w:rsidRDefault="00762E71" w:rsidP="00A53973">
      <w:pPr>
        <w:spacing w:after="0" w:line="240" w:lineRule="auto"/>
        <w:rPr>
          <w:rFonts w:ascii="Times New Roman" w:hAnsi="Times New Roman" w:cs="Times New Roman"/>
          <w:sz w:val="24"/>
          <w:szCs w:val="24"/>
        </w:rPr>
      </w:pPr>
      <w:r>
        <w:rPr>
          <w:rFonts w:ascii="Times New Roman" w:hAnsi="Times New Roman" w:cs="Times New Roman"/>
          <w:sz w:val="24"/>
          <w:szCs w:val="24"/>
        </w:rPr>
        <w:t>The development of the PHA analysis requires that the system safety analysis have a detailed understanding of three things:</w:t>
      </w:r>
    </w:p>
    <w:p w14:paraId="00F62B84" w14:textId="77777777" w:rsidR="00A53973" w:rsidRDefault="00A53973" w:rsidP="00A53973">
      <w:pPr>
        <w:spacing w:after="0" w:line="240" w:lineRule="auto"/>
        <w:rPr>
          <w:rFonts w:ascii="Times New Roman" w:hAnsi="Times New Roman" w:cs="Times New Roman"/>
          <w:sz w:val="24"/>
          <w:szCs w:val="24"/>
        </w:rPr>
      </w:pPr>
    </w:p>
    <w:p w14:paraId="2D2E97EF" w14:textId="77777777" w:rsidR="00762E71" w:rsidRPr="00762E71" w:rsidRDefault="00762E71" w:rsidP="00762E7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w:t>
      </w:r>
      <w:r w:rsidRPr="00762E71">
        <w:rPr>
          <w:rFonts w:ascii="Times New Roman" w:hAnsi="Times New Roman" w:cs="Times New Roman"/>
          <w:sz w:val="24"/>
          <w:szCs w:val="24"/>
        </w:rPr>
        <w:t>esign knowledge</w:t>
      </w:r>
      <w:r>
        <w:rPr>
          <w:rFonts w:ascii="Times New Roman" w:hAnsi="Times New Roman" w:cs="Times New Roman"/>
          <w:sz w:val="24"/>
          <w:szCs w:val="24"/>
        </w:rPr>
        <w:t>:</w:t>
      </w:r>
      <w:r w:rsidRPr="00762E71">
        <w:rPr>
          <w:rFonts w:ascii="Times New Roman" w:hAnsi="Times New Roman" w:cs="Times New Roman"/>
          <w:sz w:val="24"/>
          <w:szCs w:val="24"/>
        </w:rPr>
        <w:t xml:space="preserve"> </w:t>
      </w:r>
      <w:r>
        <w:rPr>
          <w:rFonts w:ascii="Times New Roman" w:hAnsi="Times New Roman" w:cs="Times New Roman"/>
          <w:sz w:val="24"/>
          <w:szCs w:val="24"/>
        </w:rPr>
        <w:t>an understanding of the system design, including a list of major components.</w:t>
      </w:r>
    </w:p>
    <w:p w14:paraId="6F876AB0" w14:textId="77777777" w:rsidR="00762E71" w:rsidRPr="00762E71" w:rsidRDefault="00762E71" w:rsidP="00762E7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w:t>
      </w:r>
      <w:r w:rsidRPr="00762E71">
        <w:rPr>
          <w:rFonts w:ascii="Times New Roman" w:hAnsi="Times New Roman" w:cs="Times New Roman"/>
          <w:sz w:val="24"/>
          <w:szCs w:val="24"/>
        </w:rPr>
        <w:t>azard knowledge</w:t>
      </w:r>
      <w:r>
        <w:rPr>
          <w:rFonts w:ascii="Times New Roman" w:hAnsi="Times New Roman" w:cs="Times New Roman"/>
          <w:sz w:val="24"/>
          <w:szCs w:val="24"/>
        </w:rPr>
        <w:t>:</w:t>
      </w:r>
      <w:r w:rsidRPr="00762E71">
        <w:rPr>
          <w:rFonts w:ascii="Times New Roman" w:hAnsi="Times New Roman" w:cs="Times New Roman"/>
          <w:sz w:val="24"/>
          <w:szCs w:val="24"/>
        </w:rPr>
        <w:t xml:space="preserve"> </w:t>
      </w:r>
      <w:r>
        <w:rPr>
          <w:rFonts w:ascii="Times New Roman" w:hAnsi="Times New Roman" w:cs="Times New Roman"/>
          <w:sz w:val="24"/>
          <w:szCs w:val="24"/>
        </w:rPr>
        <w:t>an understanding about hazards, hazard sources, hazard components and hazards in similar systems. Primarily derived from hazard checklists and from lessons learned on the same or similar systems.</w:t>
      </w:r>
    </w:p>
    <w:p w14:paraId="3914CAFD" w14:textId="77777777" w:rsidR="00762E71" w:rsidRPr="00762E71" w:rsidRDefault="00762E71" w:rsidP="00762E7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w:t>
      </w:r>
      <w:r w:rsidRPr="00762E71">
        <w:rPr>
          <w:rFonts w:ascii="Times New Roman" w:hAnsi="Times New Roman" w:cs="Times New Roman"/>
          <w:sz w:val="24"/>
          <w:szCs w:val="24"/>
        </w:rPr>
        <w:t xml:space="preserve"> PHL.</w:t>
      </w:r>
    </w:p>
    <w:p w14:paraId="6DBC18DC" w14:textId="55CFB91B" w:rsidR="00762E71" w:rsidRDefault="00762E71" w:rsidP="00A53973">
      <w:pPr>
        <w:spacing w:after="0" w:line="240" w:lineRule="auto"/>
        <w:rPr>
          <w:rFonts w:ascii="Times New Roman" w:hAnsi="Times New Roman" w:cs="Times New Roman"/>
          <w:sz w:val="24"/>
          <w:szCs w:val="24"/>
        </w:rPr>
      </w:pPr>
    </w:p>
    <w:p w14:paraId="27289C12" w14:textId="77777777" w:rsidR="00A53973" w:rsidRDefault="00A53973" w:rsidP="00A53973">
      <w:pPr>
        <w:spacing w:after="0" w:line="240" w:lineRule="auto"/>
        <w:rPr>
          <w:rFonts w:ascii="Times New Roman" w:hAnsi="Times New Roman" w:cs="Times New Roman"/>
          <w:sz w:val="24"/>
          <w:szCs w:val="24"/>
        </w:rPr>
      </w:pPr>
    </w:p>
    <w:p w14:paraId="64129EAA" w14:textId="77CEAF5E" w:rsidR="00762E71" w:rsidRDefault="002D43D1" w:rsidP="00A53973">
      <w:pPr>
        <w:spacing w:after="0" w:line="240" w:lineRule="auto"/>
        <w:rPr>
          <w:rFonts w:ascii="Times New Roman" w:hAnsi="Times New Roman" w:cs="Times New Roman"/>
          <w:sz w:val="24"/>
          <w:szCs w:val="24"/>
        </w:rPr>
      </w:pPr>
      <w:r>
        <w:rPr>
          <w:rFonts w:ascii="Times New Roman" w:hAnsi="Times New Roman" w:cs="Times New Roman"/>
          <w:sz w:val="24"/>
          <w:szCs w:val="24"/>
        </w:rPr>
        <w:t>Along with the PHL, the PHA can include top level mishaps (TLM).</w:t>
      </w:r>
      <w:r w:rsidR="00762E71">
        <w:rPr>
          <w:rFonts w:ascii="Times New Roman" w:hAnsi="Times New Roman" w:cs="Times New Roman"/>
          <w:sz w:val="24"/>
          <w:szCs w:val="24"/>
        </w:rPr>
        <w:t>TLM is a significant mishap that can be caused by multiple different hazards, serving as a collection point for all the potential hazards that can result in the same outcome, but have different causal factors. An example of a TLM would be the explosion of a fully fueled launch vehicle on the pad. The sources of the mishap may be various (e.g. premature ordnance activation, propellant leakage, electrostatic discharge, etc.).</w:t>
      </w:r>
    </w:p>
    <w:p w14:paraId="485B4AF9" w14:textId="77777777" w:rsidR="00A53973" w:rsidRDefault="00A53973" w:rsidP="00A53973">
      <w:pPr>
        <w:spacing w:after="0" w:line="240" w:lineRule="auto"/>
        <w:rPr>
          <w:rFonts w:ascii="Times New Roman" w:hAnsi="Times New Roman" w:cs="Times New Roman"/>
          <w:sz w:val="24"/>
          <w:szCs w:val="24"/>
        </w:rPr>
      </w:pPr>
    </w:p>
    <w:p w14:paraId="395DCB95" w14:textId="1849F87B" w:rsidR="00762E71" w:rsidRPr="00762E71" w:rsidRDefault="00762E71" w:rsidP="00A53973">
      <w:pPr>
        <w:spacing w:after="0" w:line="240" w:lineRule="auto"/>
        <w:rPr>
          <w:rFonts w:ascii="Times New Roman" w:hAnsi="Times New Roman" w:cs="Times New Roman"/>
          <w:sz w:val="24"/>
          <w:szCs w:val="24"/>
        </w:rPr>
      </w:pPr>
      <w:r w:rsidRPr="00762E71">
        <w:rPr>
          <w:rFonts w:ascii="Times New Roman" w:hAnsi="Times New Roman" w:cs="Times New Roman"/>
          <w:sz w:val="24"/>
          <w:szCs w:val="24"/>
        </w:rPr>
        <w:t xml:space="preserve">The results of the PHA will then be further evaluated </w:t>
      </w:r>
      <w:r w:rsidR="00475FF5">
        <w:rPr>
          <w:rFonts w:ascii="Times New Roman" w:hAnsi="Times New Roman" w:cs="Times New Roman"/>
          <w:sz w:val="24"/>
          <w:szCs w:val="24"/>
        </w:rPr>
        <w:t xml:space="preserve">as the system is decomposed and defined in </w:t>
      </w:r>
      <w:r w:rsidR="00475FF5" w:rsidRPr="00762E71">
        <w:rPr>
          <w:rFonts w:ascii="Times New Roman" w:hAnsi="Times New Roman" w:cs="Times New Roman"/>
          <w:sz w:val="24"/>
          <w:szCs w:val="24"/>
        </w:rPr>
        <w:t>the</w:t>
      </w:r>
      <w:r w:rsidR="00475FF5">
        <w:rPr>
          <w:rFonts w:ascii="Times New Roman" w:hAnsi="Times New Roman" w:cs="Times New Roman"/>
          <w:sz w:val="24"/>
          <w:szCs w:val="24"/>
        </w:rPr>
        <w:t xml:space="preserve"> system hazard analysis (SHA), </w:t>
      </w:r>
      <w:r w:rsidRPr="00762E71">
        <w:rPr>
          <w:rFonts w:ascii="Times New Roman" w:hAnsi="Times New Roman" w:cs="Times New Roman"/>
          <w:sz w:val="24"/>
          <w:szCs w:val="24"/>
        </w:rPr>
        <w:t>the subsystem hazard analysis (SSHA)</w:t>
      </w:r>
      <w:r w:rsidR="00385EBD">
        <w:rPr>
          <w:rFonts w:ascii="Times New Roman" w:hAnsi="Times New Roman" w:cs="Times New Roman"/>
          <w:sz w:val="24"/>
          <w:szCs w:val="24"/>
        </w:rPr>
        <w:t>,</w:t>
      </w:r>
      <w:r w:rsidRPr="00762E71">
        <w:rPr>
          <w:rFonts w:ascii="Times New Roman" w:hAnsi="Times New Roman" w:cs="Times New Roman"/>
          <w:sz w:val="24"/>
          <w:szCs w:val="24"/>
        </w:rPr>
        <w:t xml:space="preserve"> </w:t>
      </w:r>
      <w:r w:rsidR="00385EBD">
        <w:rPr>
          <w:rFonts w:ascii="Times New Roman" w:hAnsi="Times New Roman" w:cs="Times New Roman"/>
          <w:sz w:val="24"/>
          <w:szCs w:val="24"/>
        </w:rPr>
        <w:t>and the operation and support hazard analysis (O&amp;SHA).</w:t>
      </w:r>
    </w:p>
    <w:p w14:paraId="5E57D537" w14:textId="4C0F5C25" w:rsidR="007C41C0" w:rsidRDefault="00C250E8" w:rsidP="00A53973">
      <w:pPr>
        <w:spacing w:after="0" w:line="240" w:lineRule="auto"/>
        <w:rPr>
          <w:rFonts w:ascii="Times New Roman" w:hAnsi="Times New Roman" w:cs="Times New Roman"/>
          <w:sz w:val="24"/>
          <w:szCs w:val="24"/>
        </w:rPr>
      </w:pPr>
      <w:r w:rsidRPr="00C250E8">
        <w:rPr>
          <w:rFonts w:ascii="Times New Roman" w:hAnsi="Times New Roman" w:cs="Times New Roman"/>
          <w:sz w:val="24"/>
          <w:szCs w:val="24"/>
        </w:rPr>
        <w:t>The following section provides brief guidance for the PH</w:t>
      </w:r>
      <w:r>
        <w:rPr>
          <w:rFonts w:ascii="Times New Roman" w:hAnsi="Times New Roman" w:cs="Times New Roman"/>
          <w:sz w:val="24"/>
          <w:szCs w:val="24"/>
        </w:rPr>
        <w:t>A development using</w:t>
      </w:r>
      <w:r w:rsidRPr="00C250E8">
        <w:rPr>
          <w:rFonts w:ascii="Times New Roman" w:hAnsi="Times New Roman" w:cs="Times New Roman"/>
          <w:sz w:val="24"/>
          <w:szCs w:val="24"/>
        </w:rPr>
        <w:t xml:space="preserve"> Figures and Tables that provide guidance on the process and include some possible checklist for energy sources, general sources, and operational sources.</w:t>
      </w:r>
    </w:p>
    <w:p w14:paraId="044EC54C" w14:textId="77777777" w:rsidR="007C41C0" w:rsidRDefault="007C41C0">
      <w:pPr>
        <w:rPr>
          <w:rFonts w:ascii="Times New Roman" w:hAnsi="Times New Roman" w:cs="Times New Roman"/>
          <w:sz w:val="24"/>
          <w:szCs w:val="24"/>
        </w:rPr>
      </w:pPr>
      <w:r>
        <w:rPr>
          <w:rFonts w:ascii="Times New Roman" w:hAnsi="Times New Roman" w:cs="Times New Roman"/>
          <w:sz w:val="24"/>
          <w:szCs w:val="24"/>
        </w:rPr>
        <w:br w:type="page"/>
      </w:r>
    </w:p>
    <w:p w14:paraId="61170B0A" w14:textId="77777777" w:rsidR="0012295E" w:rsidRDefault="0012295E" w:rsidP="00A53973">
      <w:pPr>
        <w:spacing w:after="0" w:line="240" w:lineRule="auto"/>
        <w:rPr>
          <w:rFonts w:ascii="Times New Roman" w:hAnsi="Times New Roman" w:cs="Times New Roman"/>
          <w:sz w:val="24"/>
          <w:szCs w:val="24"/>
        </w:rPr>
      </w:pPr>
    </w:p>
    <w:p w14:paraId="6AA79440" w14:textId="77225E29" w:rsidR="00C250E8" w:rsidRDefault="00C250E8" w:rsidP="00A53973">
      <w:pPr>
        <w:spacing w:after="0" w:line="240" w:lineRule="auto"/>
        <w:rPr>
          <w:rFonts w:ascii="Times New Roman" w:hAnsi="Times New Roman" w:cs="Times New Roman"/>
          <w:b/>
          <w:sz w:val="24"/>
          <w:szCs w:val="24"/>
        </w:rPr>
      </w:pPr>
      <w:r w:rsidRPr="0001621C">
        <w:rPr>
          <w:rFonts w:ascii="Times New Roman" w:hAnsi="Times New Roman" w:cs="Times New Roman"/>
          <w:b/>
          <w:sz w:val="24"/>
          <w:szCs w:val="24"/>
        </w:rPr>
        <w:t xml:space="preserve">Figure </w:t>
      </w:r>
      <w:r w:rsidR="00094063">
        <w:rPr>
          <w:rFonts w:ascii="Times New Roman" w:hAnsi="Times New Roman" w:cs="Times New Roman"/>
          <w:b/>
          <w:sz w:val="24"/>
          <w:szCs w:val="24"/>
        </w:rPr>
        <w:t>3</w:t>
      </w:r>
      <w:r w:rsidRPr="0001621C">
        <w:rPr>
          <w:rFonts w:ascii="Times New Roman" w:hAnsi="Times New Roman" w:cs="Times New Roman"/>
          <w:b/>
          <w:sz w:val="24"/>
          <w:szCs w:val="24"/>
        </w:rPr>
        <w:t xml:space="preserve">. Preliminary Hazard </w:t>
      </w:r>
      <w:r w:rsidR="00C750D9">
        <w:rPr>
          <w:rFonts w:ascii="Times New Roman" w:hAnsi="Times New Roman" w:cs="Times New Roman"/>
          <w:b/>
          <w:sz w:val="24"/>
          <w:szCs w:val="24"/>
        </w:rPr>
        <w:t>Analysis</w:t>
      </w:r>
      <w:r w:rsidRPr="0001621C">
        <w:rPr>
          <w:rFonts w:ascii="Times New Roman" w:hAnsi="Times New Roman" w:cs="Times New Roman"/>
          <w:b/>
          <w:sz w:val="24"/>
          <w:szCs w:val="24"/>
        </w:rPr>
        <w:t xml:space="preserve"> Overview</w:t>
      </w:r>
    </w:p>
    <w:p w14:paraId="39EF4C2B" w14:textId="77777777" w:rsidR="00C750D9" w:rsidRDefault="00C750D9" w:rsidP="007C41C0">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283FCA69" wp14:editId="3244E03C">
            <wp:extent cx="6426338" cy="1370619"/>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99670" cy="1386259"/>
                    </a:xfrm>
                    <a:prstGeom prst="rect">
                      <a:avLst/>
                    </a:prstGeom>
                    <a:noFill/>
                  </pic:spPr>
                </pic:pic>
              </a:graphicData>
            </a:graphic>
          </wp:inline>
        </w:drawing>
      </w:r>
    </w:p>
    <w:p w14:paraId="2C49DD32" w14:textId="77777777" w:rsidR="006E4E2E" w:rsidRDefault="006E4E2E" w:rsidP="00A53973">
      <w:pPr>
        <w:spacing w:after="0" w:line="240" w:lineRule="auto"/>
        <w:rPr>
          <w:rFonts w:ascii="Times New Roman" w:hAnsi="Times New Roman" w:cs="Times New Roman"/>
          <w:b/>
          <w:sz w:val="24"/>
          <w:szCs w:val="24"/>
        </w:rPr>
      </w:pPr>
      <w:r>
        <w:rPr>
          <w:rFonts w:ascii="Times New Roman" w:hAnsi="Times New Roman" w:cs="Times New Roman"/>
          <w:b/>
          <w:sz w:val="24"/>
          <w:szCs w:val="24"/>
        </w:rPr>
        <w:t>Table 5. PHA Process</w:t>
      </w:r>
    </w:p>
    <w:tbl>
      <w:tblPr>
        <w:tblW w:w="10165" w:type="dxa"/>
        <w:tblLook w:val="04A0" w:firstRow="1" w:lastRow="0" w:firstColumn="1" w:lastColumn="0" w:noHBand="0" w:noVBand="1"/>
      </w:tblPr>
      <w:tblGrid>
        <w:gridCol w:w="626"/>
        <w:gridCol w:w="1889"/>
        <w:gridCol w:w="7650"/>
      </w:tblGrid>
      <w:tr w:rsidR="006E4E2E" w:rsidRPr="006E4E2E" w14:paraId="32777E7C" w14:textId="77777777" w:rsidTr="00A53973">
        <w:trPr>
          <w:trHeight w:val="300"/>
        </w:trPr>
        <w:tc>
          <w:tcPr>
            <w:tcW w:w="626"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8B79D42" w14:textId="77777777" w:rsidR="006E4E2E" w:rsidRPr="006E4E2E" w:rsidRDefault="006E4E2E" w:rsidP="006E4E2E">
            <w:pPr>
              <w:spacing w:after="0" w:line="240" w:lineRule="auto"/>
              <w:jc w:val="center"/>
              <w:rPr>
                <w:rFonts w:ascii="Calibri" w:eastAsia="Times New Roman" w:hAnsi="Calibri" w:cs="Calibri"/>
                <w:b/>
                <w:bCs/>
                <w:color w:val="000000"/>
              </w:rPr>
            </w:pPr>
            <w:r w:rsidRPr="006E4E2E">
              <w:rPr>
                <w:rFonts w:ascii="Calibri" w:eastAsia="Times New Roman" w:hAnsi="Calibri" w:cs="Calibri"/>
                <w:b/>
                <w:bCs/>
                <w:color w:val="000000"/>
              </w:rPr>
              <w:t>Step</w:t>
            </w:r>
          </w:p>
        </w:tc>
        <w:tc>
          <w:tcPr>
            <w:tcW w:w="1889" w:type="dxa"/>
            <w:tcBorders>
              <w:top w:val="single" w:sz="4" w:space="0" w:color="auto"/>
              <w:left w:val="nil"/>
              <w:bottom w:val="single" w:sz="4" w:space="0" w:color="auto"/>
              <w:right w:val="single" w:sz="4" w:space="0" w:color="auto"/>
            </w:tcBorders>
            <w:shd w:val="clear" w:color="000000" w:fill="BFBFBF"/>
            <w:noWrap/>
            <w:vAlign w:val="bottom"/>
            <w:hideMark/>
          </w:tcPr>
          <w:p w14:paraId="2718BB81" w14:textId="77777777" w:rsidR="006E4E2E" w:rsidRPr="006E4E2E" w:rsidRDefault="006E4E2E" w:rsidP="006E4E2E">
            <w:pPr>
              <w:spacing w:after="0" w:line="240" w:lineRule="auto"/>
              <w:jc w:val="center"/>
              <w:rPr>
                <w:rFonts w:ascii="Calibri" w:eastAsia="Times New Roman" w:hAnsi="Calibri" w:cs="Calibri"/>
                <w:b/>
                <w:bCs/>
                <w:color w:val="000000"/>
              </w:rPr>
            </w:pPr>
            <w:r w:rsidRPr="006E4E2E">
              <w:rPr>
                <w:rFonts w:ascii="Calibri" w:eastAsia="Times New Roman" w:hAnsi="Calibri" w:cs="Calibri"/>
                <w:b/>
                <w:bCs/>
                <w:color w:val="000000"/>
              </w:rPr>
              <w:t>Task</w:t>
            </w:r>
          </w:p>
        </w:tc>
        <w:tc>
          <w:tcPr>
            <w:tcW w:w="7650" w:type="dxa"/>
            <w:tcBorders>
              <w:top w:val="single" w:sz="4" w:space="0" w:color="auto"/>
              <w:left w:val="nil"/>
              <w:bottom w:val="single" w:sz="4" w:space="0" w:color="auto"/>
              <w:right w:val="single" w:sz="4" w:space="0" w:color="auto"/>
            </w:tcBorders>
            <w:shd w:val="clear" w:color="000000" w:fill="BFBFBF"/>
            <w:noWrap/>
            <w:vAlign w:val="bottom"/>
            <w:hideMark/>
          </w:tcPr>
          <w:p w14:paraId="7ADE051F" w14:textId="77777777" w:rsidR="006E4E2E" w:rsidRPr="006E4E2E" w:rsidRDefault="006E4E2E" w:rsidP="006E4E2E">
            <w:pPr>
              <w:spacing w:after="0" w:line="240" w:lineRule="auto"/>
              <w:jc w:val="center"/>
              <w:rPr>
                <w:rFonts w:ascii="Calibri" w:eastAsia="Times New Roman" w:hAnsi="Calibri" w:cs="Calibri"/>
                <w:b/>
                <w:bCs/>
                <w:color w:val="000000"/>
              </w:rPr>
            </w:pPr>
            <w:r w:rsidRPr="006E4E2E">
              <w:rPr>
                <w:rFonts w:ascii="Calibri" w:eastAsia="Times New Roman" w:hAnsi="Calibri" w:cs="Calibri"/>
                <w:b/>
                <w:bCs/>
                <w:color w:val="000000"/>
              </w:rPr>
              <w:t>Description</w:t>
            </w:r>
          </w:p>
        </w:tc>
      </w:tr>
      <w:tr w:rsidR="006E4E2E" w:rsidRPr="006E4E2E" w14:paraId="62B88BD0" w14:textId="77777777" w:rsidTr="00A53973">
        <w:trPr>
          <w:trHeight w:val="900"/>
        </w:trPr>
        <w:tc>
          <w:tcPr>
            <w:tcW w:w="626" w:type="dxa"/>
            <w:tcBorders>
              <w:top w:val="nil"/>
              <w:left w:val="single" w:sz="4" w:space="0" w:color="auto"/>
              <w:bottom w:val="single" w:sz="4" w:space="0" w:color="auto"/>
              <w:right w:val="single" w:sz="4" w:space="0" w:color="auto"/>
            </w:tcBorders>
            <w:shd w:val="clear" w:color="auto" w:fill="auto"/>
            <w:noWrap/>
            <w:hideMark/>
          </w:tcPr>
          <w:p w14:paraId="2D3C1737" w14:textId="77777777" w:rsidR="006E4E2E" w:rsidRPr="006E4E2E" w:rsidRDefault="006E4E2E" w:rsidP="006E4E2E">
            <w:pPr>
              <w:spacing w:after="0" w:line="240" w:lineRule="auto"/>
              <w:jc w:val="center"/>
              <w:rPr>
                <w:rFonts w:ascii="Times New Roman" w:eastAsia="Times New Roman" w:hAnsi="Times New Roman" w:cs="Times New Roman"/>
                <w:color w:val="000000"/>
              </w:rPr>
            </w:pPr>
            <w:r w:rsidRPr="006E4E2E">
              <w:rPr>
                <w:rFonts w:ascii="Times New Roman" w:eastAsia="Times New Roman" w:hAnsi="Times New Roman" w:cs="Times New Roman"/>
                <w:color w:val="000000"/>
              </w:rPr>
              <w:t>1</w:t>
            </w:r>
          </w:p>
        </w:tc>
        <w:tc>
          <w:tcPr>
            <w:tcW w:w="1889" w:type="dxa"/>
            <w:tcBorders>
              <w:top w:val="nil"/>
              <w:left w:val="nil"/>
              <w:bottom w:val="single" w:sz="4" w:space="0" w:color="auto"/>
              <w:right w:val="single" w:sz="4" w:space="0" w:color="auto"/>
            </w:tcBorders>
            <w:shd w:val="clear" w:color="auto" w:fill="auto"/>
            <w:noWrap/>
            <w:hideMark/>
          </w:tcPr>
          <w:p w14:paraId="75536D59" w14:textId="77777777" w:rsidR="006E4E2E" w:rsidRPr="006E4E2E" w:rsidRDefault="006E4E2E" w:rsidP="000E1690">
            <w:pPr>
              <w:spacing w:after="0" w:line="240" w:lineRule="auto"/>
              <w:rPr>
                <w:rFonts w:ascii="Times New Roman" w:eastAsia="Times New Roman" w:hAnsi="Times New Roman" w:cs="Times New Roman"/>
                <w:color w:val="000000"/>
              </w:rPr>
            </w:pPr>
            <w:r w:rsidRPr="006E4E2E">
              <w:rPr>
                <w:rFonts w:ascii="Times New Roman" w:eastAsia="Times New Roman" w:hAnsi="Times New Roman" w:cs="Times New Roman"/>
                <w:color w:val="000000"/>
              </w:rPr>
              <w:t>Define system</w:t>
            </w:r>
          </w:p>
        </w:tc>
        <w:tc>
          <w:tcPr>
            <w:tcW w:w="7650" w:type="dxa"/>
            <w:tcBorders>
              <w:top w:val="nil"/>
              <w:left w:val="nil"/>
              <w:bottom w:val="single" w:sz="4" w:space="0" w:color="auto"/>
              <w:right w:val="single" w:sz="4" w:space="0" w:color="auto"/>
            </w:tcBorders>
            <w:shd w:val="clear" w:color="auto" w:fill="auto"/>
            <w:hideMark/>
          </w:tcPr>
          <w:p w14:paraId="1C96DD67" w14:textId="77777777" w:rsidR="006E4E2E" w:rsidRPr="006E4E2E" w:rsidRDefault="006E4E2E" w:rsidP="007C41C0">
            <w:pPr>
              <w:spacing w:after="0" w:line="240" w:lineRule="auto"/>
              <w:rPr>
                <w:rFonts w:ascii="Times New Roman" w:eastAsia="Times New Roman" w:hAnsi="Times New Roman" w:cs="Times New Roman"/>
                <w:color w:val="000000"/>
              </w:rPr>
            </w:pPr>
            <w:r w:rsidRPr="006E4E2E">
              <w:rPr>
                <w:rFonts w:ascii="Times New Roman" w:eastAsia="Times New Roman" w:hAnsi="Times New Roman" w:cs="Times New Roman"/>
                <w:color w:val="000000"/>
              </w:rPr>
              <w:t xml:space="preserve">Define, scope, and bound the system. Define the mission, mission phases, and mission environments. Understand the system </w:t>
            </w:r>
            <w:r w:rsidR="000E1690" w:rsidRPr="006E4E2E">
              <w:rPr>
                <w:rFonts w:ascii="Times New Roman" w:eastAsia="Times New Roman" w:hAnsi="Times New Roman" w:cs="Times New Roman"/>
                <w:color w:val="000000"/>
              </w:rPr>
              <w:t>design</w:t>
            </w:r>
            <w:r w:rsidRPr="006E4E2E">
              <w:rPr>
                <w:rFonts w:ascii="Times New Roman" w:eastAsia="Times New Roman" w:hAnsi="Times New Roman" w:cs="Times New Roman"/>
                <w:color w:val="000000"/>
              </w:rPr>
              <w:t xml:space="preserve">, operation, and </w:t>
            </w:r>
            <w:r w:rsidR="000E1690" w:rsidRPr="006E4E2E">
              <w:rPr>
                <w:rFonts w:ascii="Times New Roman" w:eastAsia="Times New Roman" w:hAnsi="Times New Roman" w:cs="Times New Roman"/>
                <w:color w:val="000000"/>
              </w:rPr>
              <w:t>major</w:t>
            </w:r>
            <w:r w:rsidRPr="006E4E2E">
              <w:rPr>
                <w:rFonts w:ascii="Times New Roman" w:eastAsia="Times New Roman" w:hAnsi="Times New Roman" w:cs="Times New Roman"/>
                <w:color w:val="000000"/>
              </w:rPr>
              <w:t xml:space="preserve"> system </w:t>
            </w:r>
            <w:r w:rsidR="000E1690" w:rsidRPr="006E4E2E">
              <w:rPr>
                <w:rFonts w:ascii="Times New Roman" w:eastAsia="Times New Roman" w:hAnsi="Times New Roman" w:cs="Times New Roman"/>
                <w:color w:val="000000"/>
              </w:rPr>
              <w:t>components</w:t>
            </w:r>
            <w:r w:rsidRPr="006E4E2E">
              <w:rPr>
                <w:rFonts w:ascii="Times New Roman" w:eastAsia="Times New Roman" w:hAnsi="Times New Roman" w:cs="Times New Roman"/>
                <w:color w:val="000000"/>
              </w:rPr>
              <w:t>.</w:t>
            </w:r>
          </w:p>
        </w:tc>
      </w:tr>
      <w:tr w:rsidR="006E4E2E" w:rsidRPr="006E4E2E" w14:paraId="5B13EAFF" w14:textId="77777777" w:rsidTr="00A53973">
        <w:trPr>
          <w:trHeight w:val="600"/>
        </w:trPr>
        <w:tc>
          <w:tcPr>
            <w:tcW w:w="626" w:type="dxa"/>
            <w:tcBorders>
              <w:top w:val="nil"/>
              <w:left w:val="single" w:sz="4" w:space="0" w:color="auto"/>
              <w:bottom w:val="single" w:sz="4" w:space="0" w:color="auto"/>
              <w:right w:val="single" w:sz="4" w:space="0" w:color="auto"/>
            </w:tcBorders>
            <w:shd w:val="clear" w:color="auto" w:fill="auto"/>
            <w:noWrap/>
            <w:hideMark/>
          </w:tcPr>
          <w:p w14:paraId="5CD88AC5" w14:textId="77777777" w:rsidR="006E4E2E" w:rsidRPr="006E4E2E" w:rsidRDefault="006E4E2E" w:rsidP="006E4E2E">
            <w:pPr>
              <w:spacing w:after="0" w:line="240" w:lineRule="auto"/>
              <w:jc w:val="center"/>
              <w:rPr>
                <w:rFonts w:ascii="Times New Roman" w:eastAsia="Times New Roman" w:hAnsi="Times New Roman" w:cs="Times New Roman"/>
                <w:color w:val="000000"/>
              </w:rPr>
            </w:pPr>
            <w:r w:rsidRPr="006E4E2E">
              <w:rPr>
                <w:rFonts w:ascii="Times New Roman" w:eastAsia="Times New Roman" w:hAnsi="Times New Roman" w:cs="Times New Roman"/>
                <w:color w:val="000000"/>
              </w:rPr>
              <w:t>2</w:t>
            </w:r>
          </w:p>
        </w:tc>
        <w:tc>
          <w:tcPr>
            <w:tcW w:w="1889" w:type="dxa"/>
            <w:tcBorders>
              <w:top w:val="nil"/>
              <w:left w:val="nil"/>
              <w:bottom w:val="single" w:sz="4" w:space="0" w:color="auto"/>
              <w:right w:val="single" w:sz="4" w:space="0" w:color="auto"/>
            </w:tcBorders>
            <w:shd w:val="clear" w:color="auto" w:fill="auto"/>
            <w:noWrap/>
            <w:hideMark/>
          </w:tcPr>
          <w:p w14:paraId="7A508A18" w14:textId="77777777" w:rsidR="006E4E2E" w:rsidRPr="006E4E2E" w:rsidRDefault="006E4E2E" w:rsidP="000E1690">
            <w:pPr>
              <w:spacing w:after="0" w:line="240" w:lineRule="auto"/>
              <w:rPr>
                <w:rFonts w:ascii="Times New Roman" w:eastAsia="Times New Roman" w:hAnsi="Times New Roman" w:cs="Times New Roman"/>
                <w:color w:val="000000"/>
              </w:rPr>
            </w:pPr>
            <w:r w:rsidRPr="006E4E2E">
              <w:rPr>
                <w:rFonts w:ascii="Times New Roman" w:eastAsia="Times New Roman" w:hAnsi="Times New Roman" w:cs="Times New Roman"/>
                <w:color w:val="000000"/>
              </w:rPr>
              <w:t>Plan PHA</w:t>
            </w:r>
          </w:p>
        </w:tc>
        <w:tc>
          <w:tcPr>
            <w:tcW w:w="7650" w:type="dxa"/>
            <w:tcBorders>
              <w:top w:val="nil"/>
              <w:left w:val="nil"/>
              <w:bottom w:val="single" w:sz="4" w:space="0" w:color="auto"/>
              <w:right w:val="single" w:sz="4" w:space="0" w:color="auto"/>
            </w:tcBorders>
            <w:shd w:val="clear" w:color="auto" w:fill="auto"/>
            <w:hideMark/>
          </w:tcPr>
          <w:p w14:paraId="7ECEB573" w14:textId="77777777" w:rsidR="006E4E2E" w:rsidRPr="006E4E2E" w:rsidRDefault="006E4E2E" w:rsidP="007C41C0">
            <w:pPr>
              <w:spacing w:after="0" w:line="240" w:lineRule="auto"/>
              <w:rPr>
                <w:rFonts w:ascii="Times New Roman" w:eastAsia="Times New Roman" w:hAnsi="Times New Roman" w:cs="Times New Roman"/>
                <w:color w:val="000000"/>
              </w:rPr>
            </w:pPr>
            <w:r w:rsidRPr="006E4E2E">
              <w:rPr>
                <w:rFonts w:ascii="Times New Roman" w:eastAsia="Times New Roman" w:hAnsi="Times New Roman" w:cs="Times New Roman"/>
                <w:color w:val="000000"/>
              </w:rPr>
              <w:t xml:space="preserve">Establish PHA </w:t>
            </w:r>
            <w:r w:rsidR="000E1690" w:rsidRPr="006E4E2E">
              <w:rPr>
                <w:rFonts w:ascii="Times New Roman" w:eastAsia="Times New Roman" w:hAnsi="Times New Roman" w:cs="Times New Roman"/>
                <w:color w:val="000000"/>
              </w:rPr>
              <w:t>definitions</w:t>
            </w:r>
            <w:r w:rsidRPr="006E4E2E">
              <w:rPr>
                <w:rFonts w:ascii="Times New Roman" w:eastAsia="Times New Roman" w:hAnsi="Times New Roman" w:cs="Times New Roman"/>
                <w:color w:val="000000"/>
              </w:rPr>
              <w:t xml:space="preserve">, worksheets, </w:t>
            </w:r>
            <w:r w:rsidR="000E1690" w:rsidRPr="006E4E2E">
              <w:rPr>
                <w:rFonts w:ascii="Times New Roman" w:eastAsia="Times New Roman" w:hAnsi="Times New Roman" w:cs="Times New Roman"/>
                <w:color w:val="000000"/>
              </w:rPr>
              <w:t>schedule</w:t>
            </w:r>
            <w:r w:rsidRPr="006E4E2E">
              <w:rPr>
                <w:rFonts w:ascii="Times New Roman" w:eastAsia="Times New Roman" w:hAnsi="Times New Roman" w:cs="Times New Roman"/>
                <w:color w:val="000000"/>
              </w:rPr>
              <w:t xml:space="preserve">, and </w:t>
            </w:r>
            <w:r w:rsidR="000E1690" w:rsidRPr="006E4E2E">
              <w:rPr>
                <w:rFonts w:ascii="Times New Roman" w:eastAsia="Times New Roman" w:hAnsi="Times New Roman" w:cs="Times New Roman"/>
                <w:color w:val="000000"/>
              </w:rPr>
              <w:t>process</w:t>
            </w:r>
            <w:r w:rsidRPr="006E4E2E">
              <w:rPr>
                <w:rFonts w:ascii="Times New Roman" w:eastAsia="Times New Roman" w:hAnsi="Times New Roman" w:cs="Times New Roman"/>
                <w:color w:val="000000"/>
              </w:rPr>
              <w:t>. Identify system elements and functions to be analyzed.</w:t>
            </w:r>
          </w:p>
        </w:tc>
      </w:tr>
      <w:tr w:rsidR="006E4E2E" w:rsidRPr="006E4E2E" w14:paraId="77D13C42" w14:textId="77777777" w:rsidTr="00A53973">
        <w:trPr>
          <w:trHeight w:val="638"/>
        </w:trPr>
        <w:tc>
          <w:tcPr>
            <w:tcW w:w="626" w:type="dxa"/>
            <w:tcBorders>
              <w:top w:val="nil"/>
              <w:left w:val="single" w:sz="4" w:space="0" w:color="auto"/>
              <w:bottom w:val="single" w:sz="4" w:space="0" w:color="auto"/>
              <w:right w:val="single" w:sz="4" w:space="0" w:color="auto"/>
            </w:tcBorders>
            <w:shd w:val="clear" w:color="auto" w:fill="auto"/>
            <w:noWrap/>
            <w:hideMark/>
          </w:tcPr>
          <w:p w14:paraId="262B19F8" w14:textId="77777777" w:rsidR="006E4E2E" w:rsidRPr="006E4E2E" w:rsidRDefault="006E4E2E" w:rsidP="006E4E2E">
            <w:pPr>
              <w:spacing w:after="0" w:line="240" w:lineRule="auto"/>
              <w:jc w:val="center"/>
              <w:rPr>
                <w:rFonts w:ascii="Times New Roman" w:eastAsia="Times New Roman" w:hAnsi="Times New Roman" w:cs="Times New Roman"/>
                <w:color w:val="000000"/>
              </w:rPr>
            </w:pPr>
            <w:r w:rsidRPr="006E4E2E">
              <w:rPr>
                <w:rFonts w:ascii="Times New Roman" w:eastAsia="Times New Roman" w:hAnsi="Times New Roman" w:cs="Times New Roman"/>
                <w:color w:val="000000"/>
              </w:rPr>
              <w:t>3</w:t>
            </w:r>
          </w:p>
        </w:tc>
        <w:tc>
          <w:tcPr>
            <w:tcW w:w="1889" w:type="dxa"/>
            <w:tcBorders>
              <w:top w:val="nil"/>
              <w:left w:val="nil"/>
              <w:bottom w:val="single" w:sz="4" w:space="0" w:color="auto"/>
              <w:right w:val="single" w:sz="4" w:space="0" w:color="auto"/>
            </w:tcBorders>
            <w:shd w:val="clear" w:color="auto" w:fill="auto"/>
            <w:noWrap/>
            <w:hideMark/>
          </w:tcPr>
          <w:p w14:paraId="5E90170F" w14:textId="77777777" w:rsidR="006E4E2E" w:rsidRPr="006E4E2E" w:rsidRDefault="006E4E2E" w:rsidP="000E1690">
            <w:pPr>
              <w:spacing w:after="0" w:line="240" w:lineRule="auto"/>
              <w:rPr>
                <w:rFonts w:ascii="Times New Roman" w:eastAsia="Times New Roman" w:hAnsi="Times New Roman" w:cs="Times New Roman"/>
                <w:color w:val="000000"/>
              </w:rPr>
            </w:pPr>
            <w:r w:rsidRPr="006E4E2E">
              <w:rPr>
                <w:rFonts w:ascii="Times New Roman" w:eastAsia="Times New Roman" w:hAnsi="Times New Roman" w:cs="Times New Roman"/>
                <w:color w:val="000000"/>
              </w:rPr>
              <w:t>Establish safety criteria</w:t>
            </w:r>
          </w:p>
        </w:tc>
        <w:tc>
          <w:tcPr>
            <w:tcW w:w="7650" w:type="dxa"/>
            <w:tcBorders>
              <w:top w:val="nil"/>
              <w:left w:val="nil"/>
              <w:bottom w:val="single" w:sz="4" w:space="0" w:color="auto"/>
              <w:right w:val="single" w:sz="4" w:space="0" w:color="auto"/>
            </w:tcBorders>
            <w:shd w:val="clear" w:color="auto" w:fill="auto"/>
            <w:hideMark/>
          </w:tcPr>
          <w:p w14:paraId="58D17DBA" w14:textId="77777777" w:rsidR="006E4E2E" w:rsidRPr="006E4E2E" w:rsidRDefault="006E4E2E" w:rsidP="007C41C0">
            <w:pPr>
              <w:spacing w:after="0" w:line="240" w:lineRule="auto"/>
              <w:rPr>
                <w:rFonts w:ascii="Times New Roman" w:eastAsia="Times New Roman" w:hAnsi="Times New Roman" w:cs="Times New Roman"/>
                <w:color w:val="000000"/>
              </w:rPr>
            </w:pPr>
            <w:r w:rsidRPr="006E4E2E">
              <w:rPr>
                <w:rFonts w:ascii="Times New Roman" w:eastAsia="Times New Roman" w:hAnsi="Times New Roman" w:cs="Times New Roman"/>
                <w:color w:val="000000"/>
              </w:rPr>
              <w:t xml:space="preserve">Identify applicable </w:t>
            </w:r>
            <w:r w:rsidR="000E1690" w:rsidRPr="006E4E2E">
              <w:rPr>
                <w:rFonts w:ascii="Times New Roman" w:eastAsia="Times New Roman" w:hAnsi="Times New Roman" w:cs="Times New Roman"/>
                <w:color w:val="000000"/>
              </w:rPr>
              <w:t>design</w:t>
            </w:r>
            <w:r w:rsidRPr="006E4E2E">
              <w:rPr>
                <w:rFonts w:ascii="Times New Roman" w:eastAsia="Times New Roman" w:hAnsi="Times New Roman" w:cs="Times New Roman"/>
                <w:color w:val="000000"/>
              </w:rPr>
              <w:t xml:space="preserve"> safety criteria, safety precepts/principles, safety guidelines, and safety critical </w:t>
            </w:r>
            <w:r w:rsidR="000E1690" w:rsidRPr="006E4E2E">
              <w:rPr>
                <w:rFonts w:ascii="Times New Roman" w:eastAsia="Times New Roman" w:hAnsi="Times New Roman" w:cs="Times New Roman"/>
                <w:color w:val="000000"/>
              </w:rPr>
              <w:t>factors</w:t>
            </w:r>
            <w:r w:rsidRPr="006E4E2E">
              <w:rPr>
                <w:rFonts w:ascii="Times New Roman" w:eastAsia="Times New Roman" w:hAnsi="Times New Roman" w:cs="Times New Roman"/>
                <w:color w:val="000000"/>
              </w:rPr>
              <w:t>.</w:t>
            </w:r>
          </w:p>
        </w:tc>
      </w:tr>
      <w:tr w:rsidR="006E4E2E" w:rsidRPr="006E4E2E" w14:paraId="4D924D9D" w14:textId="77777777" w:rsidTr="00A53973">
        <w:trPr>
          <w:trHeight w:val="1169"/>
        </w:trPr>
        <w:tc>
          <w:tcPr>
            <w:tcW w:w="626" w:type="dxa"/>
            <w:tcBorders>
              <w:top w:val="nil"/>
              <w:left w:val="single" w:sz="4" w:space="0" w:color="auto"/>
              <w:bottom w:val="single" w:sz="4" w:space="0" w:color="auto"/>
              <w:right w:val="single" w:sz="4" w:space="0" w:color="auto"/>
            </w:tcBorders>
            <w:shd w:val="clear" w:color="auto" w:fill="auto"/>
            <w:noWrap/>
            <w:hideMark/>
          </w:tcPr>
          <w:p w14:paraId="31019B33" w14:textId="77777777" w:rsidR="006E4E2E" w:rsidRPr="006E4E2E" w:rsidRDefault="006E4E2E" w:rsidP="006E4E2E">
            <w:pPr>
              <w:spacing w:after="0" w:line="240" w:lineRule="auto"/>
              <w:jc w:val="center"/>
              <w:rPr>
                <w:rFonts w:ascii="Times New Roman" w:eastAsia="Times New Roman" w:hAnsi="Times New Roman" w:cs="Times New Roman"/>
                <w:color w:val="000000"/>
              </w:rPr>
            </w:pPr>
            <w:r w:rsidRPr="006E4E2E">
              <w:rPr>
                <w:rFonts w:ascii="Times New Roman" w:eastAsia="Times New Roman" w:hAnsi="Times New Roman" w:cs="Times New Roman"/>
                <w:color w:val="000000"/>
              </w:rPr>
              <w:t>4</w:t>
            </w:r>
          </w:p>
        </w:tc>
        <w:tc>
          <w:tcPr>
            <w:tcW w:w="1889" w:type="dxa"/>
            <w:tcBorders>
              <w:top w:val="nil"/>
              <w:left w:val="nil"/>
              <w:bottom w:val="single" w:sz="4" w:space="0" w:color="auto"/>
              <w:right w:val="single" w:sz="4" w:space="0" w:color="auto"/>
            </w:tcBorders>
            <w:shd w:val="clear" w:color="auto" w:fill="auto"/>
            <w:noWrap/>
            <w:hideMark/>
          </w:tcPr>
          <w:p w14:paraId="25ABCAAC" w14:textId="77777777" w:rsidR="006E4E2E" w:rsidRPr="006E4E2E" w:rsidRDefault="006E4E2E" w:rsidP="000E1690">
            <w:pPr>
              <w:spacing w:after="0" w:line="240" w:lineRule="auto"/>
              <w:rPr>
                <w:rFonts w:ascii="Times New Roman" w:eastAsia="Times New Roman" w:hAnsi="Times New Roman" w:cs="Times New Roman"/>
                <w:color w:val="000000"/>
              </w:rPr>
            </w:pPr>
            <w:r w:rsidRPr="006E4E2E">
              <w:rPr>
                <w:rFonts w:ascii="Times New Roman" w:eastAsia="Times New Roman" w:hAnsi="Times New Roman" w:cs="Times New Roman"/>
                <w:color w:val="000000"/>
              </w:rPr>
              <w:t>Acquire data</w:t>
            </w:r>
          </w:p>
        </w:tc>
        <w:tc>
          <w:tcPr>
            <w:tcW w:w="7650" w:type="dxa"/>
            <w:tcBorders>
              <w:top w:val="nil"/>
              <w:left w:val="nil"/>
              <w:bottom w:val="single" w:sz="4" w:space="0" w:color="auto"/>
              <w:right w:val="single" w:sz="4" w:space="0" w:color="auto"/>
            </w:tcBorders>
            <w:shd w:val="clear" w:color="auto" w:fill="auto"/>
            <w:hideMark/>
          </w:tcPr>
          <w:p w14:paraId="4A8AE57A" w14:textId="77777777" w:rsidR="006E4E2E" w:rsidRPr="006E4E2E" w:rsidRDefault="000E1690" w:rsidP="007C41C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Acquire all of the necessary de</w:t>
            </w:r>
            <w:r w:rsidR="006E4E2E" w:rsidRPr="006E4E2E">
              <w:rPr>
                <w:rFonts w:ascii="Times New Roman" w:eastAsia="Times New Roman" w:hAnsi="Times New Roman" w:cs="Times New Roman"/>
                <w:color w:val="000000"/>
              </w:rPr>
              <w:t>sign, operat</w:t>
            </w:r>
            <w:r>
              <w:rPr>
                <w:rFonts w:ascii="Times New Roman" w:eastAsia="Times New Roman" w:hAnsi="Times New Roman" w:cs="Times New Roman"/>
                <w:color w:val="000000"/>
              </w:rPr>
              <w:t>io</w:t>
            </w:r>
            <w:r w:rsidR="006E4E2E" w:rsidRPr="006E4E2E">
              <w:rPr>
                <w:rFonts w:ascii="Times New Roman" w:eastAsia="Times New Roman" w:hAnsi="Times New Roman" w:cs="Times New Roman"/>
                <w:color w:val="000000"/>
              </w:rPr>
              <w:t xml:space="preserve">nal, and process data </w:t>
            </w:r>
            <w:r w:rsidRPr="006E4E2E">
              <w:rPr>
                <w:rFonts w:ascii="Times New Roman" w:eastAsia="Times New Roman" w:hAnsi="Times New Roman" w:cs="Times New Roman"/>
                <w:color w:val="000000"/>
              </w:rPr>
              <w:t>needed</w:t>
            </w:r>
            <w:r w:rsidR="006E4E2E" w:rsidRPr="006E4E2E">
              <w:rPr>
                <w:rFonts w:ascii="Times New Roman" w:eastAsia="Times New Roman" w:hAnsi="Times New Roman" w:cs="Times New Roman"/>
                <w:color w:val="000000"/>
              </w:rPr>
              <w:t xml:space="preserve"> for the </w:t>
            </w:r>
            <w:r w:rsidRPr="006E4E2E">
              <w:rPr>
                <w:rFonts w:ascii="Times New Roman" w:eastAsia="Times New Roman" w:hAnsi="Times New Roman" w:cs="Times New Roman"/>
                <w:color w:val="000000"/>
              </w:rPr>
              <w:t>analysis</w:t>
            </w:r>
            <w:r w:rsidR="006E4E2E" w:rsidRPr="006E4E2E">
              <w:rPr>
                <w:rFonts w:ascii="Times New Roman" w:eastAsia="Times New Roman" w:hAnsi="Times New Roman" w:cs="Times New Roman"/>
                <w:color w:val="000000"/>
              </w:rPr>
              <w:t xml:space="preserve"> (e.g., functional </w:t>
            </w:r>
            <w:r w:rsidRPr="006E4E2E">
              <w:rPr>
                <w:rFonts w:ascii="Times New Roman" w:eastAsia="Times New Roman" w:hAnsi="Times New Roman" w:cs="Times New Roman"/>
                <w:color w:val="000000"/>
              </w:rPr>
              <w:t>diagrams</w:t>
            </w:r>
            <w:r w:rsidR="006E4E2E" w:rsidRPr="006E4E2E">
              <w:rPr>
                <w:rFonts w:ascii="Times New Roman" w:eastAsia="Times New Roman" w:hAnsi="Times New Roman" w:cs="Times New Roman"/>
                <w:color w:val="000000"/>
              </w:rPr>
              <w:t xml:space="preserve">, drawings, operation concepts, etc.). Acquire hazards </w:t>
            </w:r>
            <w:r w:rsidRPr="006E4E2E">
              <w:rPr>
                <w:rFonts w:ascii="Times New Roman" w:eastAsia="Times New Roman" w:hAnsi="Times New Roman" w:cs="Times New Roman"/>
                <w:color w:val="000000"/>
              </w:rPr>
              <w:t>checklists</w:t>
            </w:r>
            <w:r w:rsidR="006E4E2E" w:rsidRPr="006E4E2E">
              <w:rPr>
                <w:rFonts w:ascii="Times New Roman" w:eastAsia="Times New Roman" w:hAnsi="Times New Roman" w:cs="Times New Roman"/>
                <w:color w:val="000000"/>
              </w:rPr>
              <w:t xml:space="preserve">, lessons learned, and other </w:t>
            </w:r>
            <w:r w:rsidRPr="006E4E2E">
              <w:rPr>
                <w:rFonts w:ascii="Times New Roman" w:eastAsia="Times New Roman" w:hAnsi="Times New Roman" w:cs="Times New Roman"/>
                <w:color w:val="000000"/>
              </w:rPr>
              <w:t>hazards</w:t>
            </w:r>
            <w:r w:rsidR="006E4E2E" w:rsidRPr="006E4E2E">
              <w:rPr>
                <w:rFonts w:ascii="Times New Roman" w:eastAsia="Times New Roman" w:hAnsi="Times New Roman" w:cs="Times New Roman"/>
                <w:color w:val="000000"/>
              </w:rPr>
              <w:t xml:space="preserve"> data applicable to the </w:t>
            </w:r>
            <w:r w:rsidRPr="006E4E2E">
              <w:rPr>
                <w:rFonts w:ascii="Times New Roman" w:eastAsia="Times New Roman" w:hAnsi="Times New Roman" w:cs="Times New Roman"/>
                <w:color w:val="000000"/>
              </w:rPr>
              <w:t>system</w:t>
            </w:r>
            <w:r w:rsidR="006E4E2E" w:rsidRPr="006E4E2E">
              <w:rPr>
                <w:rFonts w:ascii="Times New Roman" w:eastAsia="Times New Roman" w:hAnsi="Times New Roman" w:cs="Times New Roman"/>
                <w:color w:val="000000"/>
              </w:rPr>
              <w:t>. Acquire all regulatory data and information that are applicable.</w:t>
            </w:r>
          </w:p>
        </w:tc>
      </w:tr>
      <w:tr w:rsidR="006E4E2E" w:rsidRPr="006E4E2E" w14:paraId="33EAAAD7" w14:textId="77777777" w:rsidTr="00A53973">
        <w:trPr>
          <w:trHeight w:val="2906"/>
        </w:trPr>
        <w:tc>
          <w:tcPr>
            <w:tcW w:w="626" w:type="dxa"/>
            <w:tcBorders>
              <w:top w:val="nil"/>
              <w:left w:val="single" w:sz="4" w:space="0" w:color="auto"/>
              <w:bottom w:val="single" w:sz="4" w:space="0" w:color="auto"/>
              <w:right w:val="single" w:sz="4" w:space="0" w:color="auto"/>
            </w:tcBorders>
            <w:shd w:val="clear" w:color="auto" w:fill="auto"/>
            <w:noWrap/>
            <w:hideMark/>
          </w:tcPr>
          <w:p w14:paraId="00B86724" w14:textId="77777777" w:rsidR="006E4E2E" w:rsidRPr="006E4E2E" w:rsidRDefault="006E4E2E" w:rsidP="006E4E2E">
            <w:pPr>
              <w:spacing w:after="0" w:line="240" w:lineRule="auto"/>
              <w:jc w:val="center"/>
              <w:rPr>
                <w:rFonts w:ascii="Times New Roman" w:eastAsia="Times New Roman" w:hAnsi="Times New Roman" w:cs="Times New Roman"/>
                <w:color w:val="000000"/>
              </w:rPr>
            </w:pPr>
            <w:r w:rsidRPr="006E4E2E">
              <w:rPr>
                <w:rFonts w:ascii="Times New Roman" w:eastAsia="Times New Roman" w:hAnsi="Times New Roman" w:cs="Times New Roman"/>
                <w:color w:val="000000"/>
              </w:rPr>
              <w:t>5</w:t>
            </w:r>
          </w:p>
        </w:tc>
        <w:tc>
          <w:tcPr>
            <w:tcW w:w="1889" w:type="dxa"/>
            <w:tcBorders>
              <w:top w:val="nil"/>
              <w:left w:val="nil"/>
              <w:bottom w:val="single" w:sz="4" w:space="0" w:color="auto"/>
              <w:right w:val="single" w:sz="4" w:space="0" w:color="auto"/>
            </w:tcBorders>
            <w:shd w:val="clear" w:color="auto" w:fill="auto"/>
            <w:noWrap/>
            <w:hideMark/>
          </w:tcPr>
          <w:p w14:paraId="3D598128" w14:textId="77777777" w:rsidR="006E4E2E" w:rsidRPr="006E4E2E" w:rsidRDefault="006E4E2E" w:rsidP="000E1690">
            <w:pPr>
              <w:spacing w:after="0" w:line="240" w:lineRule="auto"/>
              <w:rPr>
                <w:rFonts w:ascii="Times New Roman" w:eastAsia="Times New Roman" w:hAnsi="Times New Roman" w:cs="Times New Roman"/>
                <w:color w:val="000000"/>
              </w:rPr>
            </w:pPr>
            <w:r w:rsidRPr="006E4E2E">
              <w:rPr>
                <w:rFonts w:ascii="Times New Roman" w:eastAsia="Times New Roman" w:hAnsi="Times New Roman" w:cs="Times New Roman"/>
                <w:color w:val="000000"/>
              </w:rPr>
              <w:t>Conduct PHA</w:t>
            </w:r>
          </w:p>
        </w:tc>
        <w:tc>
          <w:tcPr>
            <w:tcW w:w="7650" w:type="dxa"/>
            <w:tcBorders>
              <w:top w:val="nil"/>
              <w:left w:val="nil"/>
              <w:bottom w:val="single" w:sz="4" w:space="0" w:color="auto"/>
              <w:right w:val="single" w:sz="4" w:space="0" w:color="auto"/>
            </w:tcBorders>
            <w:shd w:val="clear" w:color="auto" w:fill="auto"/>
            <w:hideMark/>
          </w:tcPr>
          <w:p w14:paraId="2DBCB466" w14:textId="2488E1FF" w:rsidR="000E1690" w:rsidRDefault="000E1690" w:rsidP="007C41C0">
            <w:pPr>
              <w:pStyle w:val="ListParagraph"/>
              <w:numPr>
                <w:ilvl w:val="0"/>
                <w:numId w:val="5"/>
              </w:numPr>
              <w:spacing w:after="0" w:line="240" w:lineRule="auto"/>
              <w:contextualSpacing w:val="0"/>
              <w:rPr>
                <w:rFonts w:ascii="Times New Roman" w:eastAsia="Times New Roman" w:hAnsi="Times New Roman" w:cs="Times New Roman"/>
                <w:color w:val="000000"/>
              </w:rPr>
            </w:pPr>
            <w:r w:rsidRPr="000E1690">
              <w:rPr>
                <w:rFonts w:ascii="Times New Roman" w:eastAsia="Times New Roman" w:hAnsi="Times New Roman" w:cs="Times New Roman"/>
                <w:color w:val="000000"/>
              </w:rPr>
              <w:t>Construct</w:t>
            </w:r>
            <w:r w:rsidR="006E4E2E" w:rsidRPr="000E1690">
              <w:rPr>
                <w:rFonts w:ascii="Times New Roman" w:eastAsia="Times New Roman" w:hAnsi="Times New Roman" w:cs="Times New Roman"/>
                <w:color w:val="000000"/>
              </w:rPr>
              <w:t xml:space="preserve"> list of </w:t>
            </w:r>
            <w:r w:rsidR="00B5312A">
              <w:rPr>
                <w:rFonts w:ascii="Times New Roman" w:eastAsia="Times New Roman" w:hAnsi="Times New Roman" w:cs="Times New Roman"/>
                <w:color w:val="000000"/>
              </w:rPr>
              <w:t xml:space="preserve">system items (e.g.) </w:t>
            </w:r>
            <w:r w:rsidR="006E4E2E" w:rsidRPr="000E1690">
              <w:rPr>
                <w:rFonts w:ascii="Times New Roman" w:eastAsia="Times New Roman" w:hAnsi="Times New Roman" w:cs="Times New Roman"/>
                <w:color w:val="000000"/>
              </w:rPr>
              <w:t>equipment, function, a</w:t>
            </w:r>
            <w:r>
              <w:rPr>
                <w:rFonts w:ascii="Times New Roman" w:eastAsia="Times New Roman" w:hAnsi="Times New Roman" w:cs="Times New Roman"/>
                <w:color w:val="000000"/>
              </w:rPr>
              <w:t>nd energy sources for analysis.</w:t>
            </w:r>
            <w:r w:rsidR="00B5312A">
              <w:rPr>
                <w:rFonts w:ascii="Times New Roman" w:eastAsia="Times New Roman" w:hAnsi="Times New Roman" w:cs="Times New Roman"/>
                <w:color w:val="000000"/>
              </w:rPr>
              <w:t xml:space="preserve"> </w:t>
            </w:r>
          </w:p>
          <w:p w14:paraId="3B9D4DB3" w14:textId="509AB68F" w:rsidR="00475FF5" w:rsidRPr="00D2473C" w:rsidRDefault="00475FF5" w:rsidP="00D2473C">
            <w:pPr>
              <w:spacing w:after="0" w:line="240" w:lineRule="auto"/>
              <w:rPr>
                <w:rFonts w:ascii="Times New Roman" w:eastAsia="Times New Roman" w:hAnsi="Times New Roman" w:cs="Times New Roman"/>
                <w:color w:val="000000"/>
              </w:rPr>
            </w:pPr>
          </w:p>
          <w:p w14:paraId="3B617C54" w14:textId="6ACCC51F" w:rsidR="000E1690" w:rsidRPr="00D2473C" w:rsidRDefault="006E4E2E" w:rsidP="007C41C0">
            <w:pPr>
              <w:pStyle w:val="ListParagraph"/>
              <w:numPr>
                <w:ilvl w:val="0"/>
                <w:numId w:val="5"/>
              </w:numPr>
              <w:spacing w:after="0" w:line="240" w:lineRule="auto"/>
              <w:contextualSpacing w:val="0"/>
              <w:rPr>
                <w:rFonts w:ascii="Times New Roman" w:eastAsia="Times New Roman" w:hAnsi="Times New Roman" w:cs="Times New Roman"/>
                <w:color w:val="000000"/>
              </w:rPr>
            </w:pPr>
            <w:r w:rsidRPr="00B5312A">
              <w:rPr>
                <w:rFonts w:ascii="Times New Roman" w:eastAsia="Times New Roman" w:hAnsi="Times New Roman" w:cs="Times New Roman"/>
                <w:color w:val="000000"/>
              </w:rPr>
              <w:t xml:space="preserve">Prepare a worksheet for each </w:t>
            </w:r>
            <w:r w:rsidRPr="00D2473C">
              <w:rPr>
                <w:rFonts w:ascii="Times New Roman" w:eastAsia="Times New Roman" w:hAnsi="Times New Roman" w:cs="Times New Roman"/>
                <w:color w:val="000000"/>
              </w:rPr>
              <w:t>identified</w:t>
            </w:r>
            <w:r w:rsidR="00023189" w:rsidRPr="00D2473C">
              <w:rPr>
                <w:rFonts w:ascii="Times New Roman" w:eastAsia="Times New Roman" w:hAnsi="Times New Roman" w:cs="Times New Roman"/>
                <w:color w:val="000000"/>
              </w:rPr>
              <w:t xml:space="preserve"> system item</w:t>
            </w:r>
            <w:r w:rsidRPr="00D2473C">
              <w:rPr>
                <w:rFonts w:ascii="Times New Roman" w:eastAsia="Times New Roman" w:hAnsi="Times New Roman" w:cs="Times New Roman"/>
                <w:color w:val="000000"/>
              </w:rPr>
              <w:t xml:space="preserve"> </w:t>
            </w:r>
            <w:r w:rsidR="00023189" w:rsidRPr="00D2473C">
              <w:rPr>
                <w:rFonts w:ascii="Times New Roman" w:eastAsia="Times New Roman" w:hAnsi="Times New Roman" w:cs="Times New Roman"/>
                <w:color w:val="000000"/>
              </w:rPr>
              <w:t>and its associated hazard</w:t>
            </w:r>
            <w:r w:rsidR="000E1690" w:rsidRPr="00D2473C">
              <w:rPr>
                <w:rFonts w:ascii="Times New Roman" w:eastAsia="Times New Roman" w:hAnsi="Times New Roman" w:cs="Times New Roman"/>
                <w:color w:val="000000"/>
              </w:rPr>
              <w:t>.</w:t>
            </w:r>
          </w:p>
          <w:p w14:paraId="25EB831A" w14:textId="3E45CCF0" w:rsidR="000E1690" w:rsidRPr="00D2473C" w:rsidRDefault="00B5312A" w:rsidP="00D2473C">
            <w:pPr>
              <w:pStyle w:val="ListParagraph"/>
              <w:numPr>
                <w:ilvl w:val="1"/>
                <w:numId w:val="5"/>
              </w:numPr>
              <w:spacing w:after="0" w:line="240" w:lineRule="auto"/>
              <w:contextualSpacing w:val="0"/>
              <w:rPr>
                <w:rFonts w:ascii="Times New Roman" w:eastAsia="Times New Roman" w:hAnsi="Times New Roman" w:cs="Times New Roman"/>
                <w:color w:val="000000"/>
              </w:rPr>
            </w:pPr>
            <w:r w:rsidRPr="00D2473C">
              <w:rPr>
                <w:rFonts w:ascii="Times New Roman" w:eastAsia="Times New Roman" w:hAnsi="Times New Roman" w:cs="Times New Roman"/>
                <w:color w:val="000000"/>
              </w:rPr>
              <w:t xml:space="preserve">Evaluate </w:t>
            </w:r>
            <w:r w:rsidR="006E4E2E" w:rsidRPr="00D2473C">
              <w:rPr>
                <w:rFonts w:ascii="Times New Roman" w:eastAsia="Times New Roman" w:hAnsi="Times New Roman" w:cs="Times New Roman"/>
                <w:color w:val="000000"/>
              </w:rPr>
              <w:t xml:space="preserve">system hardware </w:t>
            </w:r>
            <w:r w:rsidR="000E1690" w:rsidRPr="00D2473C">
              <w:rPr>
                <w:rFonts w:ascii="Times New Roman" w:eastAsia="Times New Roman" w:hAnsi="Times New Roman" w:cs="Times New Roman"/>
                <w:color w:val="000000"/>
              </w:rPr>
              <w:t>items</w:t>
            </w:r>
            <w:r w:rsidR="006E4E2E" w:rsidRPr="00D2473C">
              <w:rPr>
                <w:rFonts w:ascii="Times New Roman" w:eastAsia="Times New Roman" w:hAnsi="Times New Roman" w:cs="Times New Roman"/>
                <w:color w:val="000000"/>
              </w:rPr>
              <w:t xml:space="preserve"> </w:t>
            </w:r>
            <w:r w:rsidRPr="00D2473C">
              <w:rPr>
                <w:rFonts w:ascii="Times New Roman" w:eastAsia="Times New Roman" w:hAnsi="Times New Roman" w:cs="Times New Roman"/>
                <w:color w:val="000000"/>
              </w:rPr>
              <w:t xml:space="preserve">against </w:t>
            </w:r>
            <w:r w:rsidR="000E1690" w:rsidRPr="00D2473C">
              <w:rPr>
                <w:rFonts w:ascii="Times New Roman" w:eastAsia="Times New Roman" w:hAnsi="Times New Roman" w:cs="Times New Roman"/>
                <w:color w:val="000000"/>
              </w:rPr>
              <w:t>hazard checklists and TLMs.</w:t>
            </w:r>
          </w:p>
          <w:p w14:paraId="57113517" w14:textId="57C187FA" w:rsidR="000E1690" w:rsidRPr="00D2473C" w:rsidRDefault="00B5312A" w:rsidP="00D2473C">
            <w:pPr>
              <w:pStyle w:val="ListParagraph"/>
              <w:numPr>
                <w:ilvl w:val="1"/>
                <w:numId w:val="5"/>
              </w:numPr>
              <w:spacing w:after="0" w:line="240" w:lineRule="auto"/>
              <w:contextualSpacing w:val="0"/>
              <w:rPr>
                <w:rFonts w:ascii="Times New Roman" w:eastAsia="Times New Roman" w:hAnsi="Times New Roman" w:cs="Times New Roman"/>
                <w:color w:val="000000"/>
              </w:rPr>
            </w:pPr>
            <w:r w:rsidRPr="00D2473C">
              <w:rPr>
                <w:rFonts w:ascii="Times New Roman" w:eastAsia="Times New Roman" w:hAnsi="Times New Roman" w:cs="Times New Roman"/>
                <w:color w:val="000000"/>
              </w:rPr>
              <w:t xml:space="preserve">Evaluate </w:t>
            </w:r>
            <w:r w:rsidR="006E4E2E" w:rsidRPr="00D2473C">
              <w:rPr>
                <w:rFonts w:ascii="Times New Roman" w:eastAsia="Times New Roman" w:hAnsi="Times New Roman" w:cs="Times New Roman"/>
                <w:color w:val="000000"/>
              </w:rPr>
              <w:t xml:space="preserve">system operation functions </w:t>
            </w:r>
            <w:r w:rsidRPr="00D2473C">
              <w:rPr>
                <w:rFonts w:ascii="Times New Roman" w:eastAsia="Times New Roman" w:hAnsi="Times New Roman" w:cs="Times New Roman"/>
                <w:color w:val="000000"/>
              </w:rPr>
              <w:t xml:space="preserve">against </w:t>
            </w:r>
            <w:r w:rsidR="000E1690" w:rsidRPr="00D2473C">
              <w:rPr>
                <w:rFonts w:ascii="Times New Roman" w:eastAsia="Times New Roman" w:hAnsi="Times New Roman" w:cs="Times New Roman"/>
                <w:color w:val="000000"/>
              </w:rPr>
              <w:t>hazard checklists and TLMs.</w:t>
            </w:r>
          </w:p>
          <w:p w14:paraId="4A2E997C" w14:textId="7EEF2A72" w:rsidR="000E1690" w:rsidRPr="00D2473C" w:rsidRDefault="00B5312A" w:rsidP="00D2473C">
            <w:pPr>
              <w:pStyle w:val="ListParagraph"/>
              <w:numPr>
                <w:ilvl w:val="1"/>
                <w:numId w:val="5"/>
              </w:numPr>
              <w:spacing w:after="0" w:line="240" w:lineRule="auto"/>
              <w:contextualSpacing w:val="0"/>
              <w:rPr>
                <w:rFonts w:ascii="Times New Roman" w:eastAsia="Times New Roman" w:hAnsi="Times New Roman" w:cs="Times New Roman"/>
                <w:color w:val="000000"/>
              </w:rPr>
            </w:pPr>
            <w:r w:rsidRPr="00D2473C">
              <w:rPr>
                <w:rFonts w:ascii="Times New Roman" w:eastAsia="Times New Roman" w:hAnsi="Times New Roman" w:cs="Times New Roman"/>
                <w:color w:val="000000"/>
              </w:rPr>
              <w:t xml:space="preserve">Evaluate </w:t>
            </w:r>
            <w:r w:rsidR="006E4E2E" w:rsidRPr="00D2473C">
              <w:rPr>
                <w:rFonts w:ascii="Times New Roman" w:eastAsia="Times New Roman" w:hAnsi="Times New Roman" w:cs="Times New Roman"/>
                <w:color w:val="000000"/>
              </w:rPr>
              <w:t xml:space="preserve">system energy sources </w:t>
            </w:r>
            <w:r w:rsidRPr="00D2473C">
              <w:rPr>
                <w:rFonts w:ascii="Times New Roman" w:eastAsia="Times New Roman" w:hAnsi="Times New Roman" w:cs="Times New Roman"/>
                <w:color w:val="000000"/>
              </w:rPr>
              <w:t xml:space="preserve">against </w:t>
            </w:r>
            <w:r w:rsidR="006E4E2E" w:rsidRPr="00D2473C">
              <w:rPr>
                <w:rFonts w:ascii="Times New Roman" w:eastAsia="Times New Roman" w:hAnsi="Times New Roman" w:cs="Times New Roman"/>
                <w:color w:val="000000"/>
              </w:rPr>
              <w:t>ener</w:t>
            </w:r>
            <w:r w:rsidR="000E1690" w:rsidRPr="00D2473C">
              <w:rPr>
                <w:rFonts w:ascii="Times New Roman" w:eastAsia="Times New Roman" w:hAnsi="Times New Roman" w:cs="Times New Roman"/>
                <w:color w:val="000000"/>
              </w:rPr>
              <w:t>gy hazards checklists and TLMs.</w:t>
            </w:r>
          </w:p>
          <w:p w14:paraId="78C2F3A0" w14:textId="2FFF2263" w:rsidR="000E1690" w:rsidRPr="00D2473C" w:rsidRDefault="00B5312A" w:rsidP="00D2473C">
            <w:pPr>
              <w:pStyle w:val="ListParagraph"/>
              <w:numPr>
                <w:ilvl w:val="1"/>
                <w:numId w:val="5"/>
              </w:numPr>
              <w:spacing w:after="0" w:line="240" w:lineRule="auto"/>
              <w:contextualSpacing w:val="0"/>
              <w:rPr>
                <w:rFonts w:ascii="Times New Roman" w:eastAsia="Times New Roman" w:hAnsi="Times New Roman" w:cs="Times New Roman"/>
                <w:color w:val="000000"/>
              </w:rPr>
            </w:pPr>
            <w:r w:rsidRPr="00D2473C">
              <w:rPr>
                <w:rFonts w:ascii="Times New Roman" w:eastAsia="Times New Roman" w:hAnsi="Times New Roman" w:cs="Times New Roman"/>
                <w:color w:val="000000"/>
              </w:rPr>
              <w:t xml:space="preserve">Evaluate </w:t>
            </w:r>
            <w:r w:rsidR="006E4E2E" w:rsidRPr="00D2473C">
              <w:rPr>
                <w:rFonts w:ascii="Times New Roman" w:eastAsia="Times New Roman" w:hAnsi="Times New Roman" w:cs="Times New Roman"/>
                <w:color w:val="000000"/>
              </w:rPr>
              <w:t>system software function</w:t>
            </w:r>
            <w:r w:rsidR="000E1690" w:rsidRPr="00D2473C">
              <w:rPr>
                <w:rFonts w:ascii="Times New Roman" w:eastAsia="Times New Roman" w:hAnsi="Times New Roman" w:cs="Times New Roman"/>
                <w:color w:val="000000"/>
              </w:rPr>
              <w:t xml:space="preserve"> </w:t>
            </w:r>
            <w:r w:rsidRPr="00D2473C">
              <w:rPr>
                <w:rFonts w:ascii="Times New Roman" w:eastAsia="Times New Roman" w:hAnsi="Times New Roman" w:cs="Times New Roman"/>
                <w:color w:val="000000"/>
              </w:rPr>
              <w:t xml:space="preserve">against </w:t>
            </w:r>
            <w:r w:rsidR="000E1690" w:rsidRPr="00D2473C">
              <w:rPr>
                <w:rFonts w:ascii="Times New Roman" w:eastAsia="Times New Roman" w:hAnsi="Times New Roman" w:cs="Times New Roman"/>
                <w:color w:val="000000"/>
              </w:rPr>
              <w:t>hazard checklists and TLMS.</w:t>
            </w:r>
          </w:p>
          <w:p w14:paraId="6A092933" w14:textId="3F5076A7" w:rsidR="000E1690" w:rsidRPr="00D2473C" w:rsidRDefault="000E1690" w:rsidP="00D2473C">
            <w:pPr>
              <w:pStyle w:val="ListParagraph"/>
              <w:numPr>
                <w:ilvl w:val="1"/>
                <w:numId w:val="5"/>
              </w:numPr>
              <w:spacing w:after="0" w:line="240" w:lineRule="auto"/>
              <w:contextualSpacing w:val="0"/>
              <w:rPr>
                <w:rFonts w:ascii="Times New Roman" w:eastAsia="Times New Roman" w:hAnsi="Times New Roman" w:cs="Times New Roman"/>
                <w:color w:val="000000"/>
              </w:rPr>
            </w:pPr>
            <w:r w:rsidRPr="00D2473C">
              <w:rPr>
                <w:rFonts w:ascii="Times New Roman" w:eastAsia="Times New Roman" w:hAnsi="Times New Roman" w:cs="Times New Roman"/>
                <w:color w:val="000000"/>
              </w:rPr>
              <w:t>Expand</w:t>
            </w:r>
            <w:r w:rsidR="006E4E2E" w:rsidRPr="00D2473C">
              <w:rPr>
                <w:rFonts w:ascii="Times New Roman" w:eastAsia="Times New Roman" w:hAnsi="Times New Roman" w:cs="Times New Roman"/>
                <w:color w:val="000000"/>
              </w:rPr>
              <w:t xml:space="preserve"> the list of </w:t>
            </w:r>
            <w:r w:rsidR="00B5312A" w:rsidRPr="00D2473C">
              <w:rPr>
                <w:rFonts w:ascii="Times New Roman" w:eastAsia="Times New Roman" w:hAnsi="Times New Roman" w:cs="Times New Roman"/>
                <w:color w:val="000000"/>
              </w:rPr>
              <w:t xml:space="preserve">items and hazards used </w:t>
            </w:r>
            <w:r w:rsidRPr="00D2473C">
              <w:rPr>
                <w:rFonts w:ascii="Times New Roman" w:eastAsia="Times New Roman" w:hAnsi="Times New Roman" w:cs="Times New Roman"/>
                <w:color w:val="000000"/>
              </w:rPr>
              <w:t>in the analysis</w:t>
            </w:r>
            <w:r w:rsidR="00B5312A" w:rsidRPr="00D2473C">
              <w:rPr>
                <w:rFonts w:ascii="Times New Roman" w:eastAsia="Times New Roman" w:hAnsi="Times New Roman" w:cs="Times New Roman"/>
                <w:color w:val="000000"/>
              </w:rPr>
              <w:t>, if required</w:t>
            </w:r>
            <w:r w:rsidRPr="00D2473C">
              <w:rPr>
                <w:rFonts w:ascii="Times New Roman" w:eastAsia="Times New Roman" w:hAnsi="Times New Roman" w:cs="Times New Roman"/>
                <w:color w:val="000000"/>
              </w:rPr>
              <w:t>.</w:t>
            </w:r>
          </w:p>
          <w:p w14:paraId="7C7E6EE7" w14:textId="10180A2C" w:rsidR="000E1690" w:rsidRDefault="00B5312A" w:rsidP="00D2473C">
            <w:pPr>
              <w:pStyle w:val="ListParagraph"/>
              <w:numPr>
                <w:ilvl w:val="1"/>
                <w:numId w:val="5"/>
              </w:numPr>
              <w:spacing w:after="0" w:line="240" w:lineRule="auto"/>
              <w:contextualSpacing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Consider </w:t>
            </w:r>
            <w:r w:rsidR="000E1690" w:rsidRPr="000E1690">
              <w:rPr>
                <w:rFonts w:ascii="Times New Roman" w:eastAsia="Times New Roman" w:hAnsi="Times New Roman" w:cs="Times New Roman"/>
                <w:color w:val="000000"/>
              </w:rPr>
              <w:t>functional relationshi</w:t>
            </w:r>
            <w:r w:rsidR="006E4E2E" w:rsidRPr="000E1690">
              <w:rPr>
                <w:rFonts w:ascii="Times New Roman" w:eastAsia="Times New Roman" w:hAnsi="Times New Roman" w:cs="Times New Roman"/>
                <w:color w:val="000000"/>
              </w:rPr>
              <w:t>ps, timing, and concurrent fun</w:t>
            </w:r>
            <w:r w:rsidR="000E1690">
              <w:rPr>
                <w:rFonts w:ascii="Times New Roman" w:eastAsia="Times New Roman" w:hAnsi="Times New Roman" w:cs="Times New Roman"/>
                <w:color w:val="000000"/>
              </w:rPr>
              <w:t>ction when identifying hazards.</w:t>
            </w:r>
          </w:p>
          <w:p w14:paraId="430D1A3C" w14:textId="77777777" w:rsidR="00B5312A" w:rsidRPr="00B5312A" w:rsidRDefault="00B5312A" w:rsidP="00B5312A">
            <w:pPr>
              <w:pStyle w:val="ListParagraph"/>
              <w:numPr>
                <w:ilvl w:val="1"/>
                <w:numId w:val="5"/>
              </w:numPr>
              <w:rPr>
                <w:rFonts w:ascii="Times New Roman" w:eastAsia="Times New Roman" w:hAnsi="Times New Roman" w:cs="Times New Roman"/>
                <w:color w:val="000000"/>
              </w:rPr>
            </w:pPr>
            <w:r w:rsidRPr="00B5312A">
              <w:rPr>
                <w:rFonts w:ascii="Times New Roman" w:eastAsia="Times New Roman" w:hAnsi="Times New Roman" w:cs="Times New Roman"/>
                <w:color w:val="000000"/>
              </w:rPr>
              <w:t>Utilize hazard/mishap lessons learned from other systems.</w:t>
            </w:r>
          </w:p>
          <w:p w14:paraId="19718AE8" w14:textId="2C200BAB" w:rsidR="006E4E2E" w:rsidRPr="00D2473C" w:rsidRDefault="006E4E2E" w:rsidP="00D2473C">
            <w:pPr>
              <w:spacing w:after="0" w:line="240" w:lineRule="auto"/>
              <w:ind w:left="720"/>
              <w:rPr>
                <w:rFonts w:ascii="Times New Roman" w:eastAsia="Times New Roman" w:hAnsi="Times New Roman" w:cs="Times New Roman"/>
                <w:color w:val="000000"/>
              </w:rPr>
            </w:pPr>
          </w:p>
        </w:tc>
      </w:tr>
      <w:tr w:rsidR="006E4E2E" w:rsidRPr="006E4E2E" w14:paraId="1738B437" w14:textId="77777777" w:rsidTr="00A53973">
        <w:trPr>
          <w:trHeight w:val="600"/>
        </w:trPr>
        <w:tc>
          <w:tcPr>
            <w:tcW w:w="626" w:type="dxa"/>
            <w:tcBorders>
              <w:top w:val="nil"/>
              <w:left w:val="single" w:sz="4" w:space="0" w:color="auto"/>
              <w:bottom w:val="single" w:sz="4" w:space="0" w:color="auto"/>
              <w:right w:val="single" w:sz="4" w:space="0" w:color="auto"/>
            </w:tcBorders>
            <w:shd w:val="clear" w:color="auto" w:fill="auto"/>
            <w:noWrap/>
            <w:hideMark/>
          </w:tcPr>
          <w:p w14:paraId="4CA8DBA9" w14:textId="77777777" w:rsidR="006E4E2E" w:rsidRPr="006E4E2E" w:rsidRDefault="006E4E2E" w:rsidP="006E4E2E">
            <w:pPr>
              <w:spacing w:after="0" w:line="240" w:lineRule="auto"/>
              <w:jc w:val="center"/>
              <w:rPr>
                <w:rFonts w:ascii="Times New Roman" w:eastAsia="Times New Roman" w:hAnsi="Times New Roman" w:cs="Times New Roman"/>
                <w:color w:val="000000"/>
              </w:rPr>
            </w:pPr>
            <w:r w:rsidRPr="006E4E2E">
              <w:rPr>
                <w:rFonts w:ascii="Times New Roman" w:eastAsia="Times New Roman" w:hAnsi="Times New Roman" w:cs="Times New Roman"/>
                <w:color w:val="000000"/>
              </w:rPr>
              <w:t>6</w:t>
            </w:r>
          </w:p>
        </w:tc>
        <w:tc>
          <w:tcPr>
            <w:tcW w:w="1889" w:type="dxa"/>
            <w:tcBorders>
              <w:top w:val="nil"/>
              <w:left w:val="nil"/>
              <w:bottom w:val="single" w:sz="4" w:space="0" w:color="auto"/>
              <w:right w:val="single" w:sz="4" w:space="0" w:color="auto"/>
            </w:tcBorders>
            <w:shd w:val="clear" w:color="auto" w:fill="auto"/>
            <w:noWrap/>
            <w:hideMark/>
          </w:tcPr>
          <w:p w14:paraId="04FFCF45" w14:textId="77777777" w:rsidR="006E4E2E" w:rsidRPr="006E4E2E" w:rsidRDefault="006E4E2E" w:rsidP="000E1690">
            <w:pPr>
              <w:spacing w:after="0" w:line="240" w:lineRule="auto"/>
              <w:rPr>
                <w:rFonts w:ascii="Times New Roman" w:eastAsia="Times New Roman" w:hAnsi="Times New Roman" w:cs="Times New Roman"/>
                <w:color w:val="000000"/>
              </w:rPr>
            </w:pPr>
            <w:r w:rsidRPr="006E4E2E">
              <w:rPr>
                <w:rFonts w:ascii="Times New Roman" w:eastAsia="Times New Roman" w:hAnsi="Times New Roman" w:cs="Times New Roman"/>
                <w:color w:val="000000"/>
              </w:rPr>
              <w:t>Evaluate risk</w:t>
            </w:r>
          </w:p>
        </w:tc>
        <w:tc>
          <w:tcPr>
            <w:tcW w:w="7650" w:type="dxa"/>
            <w:tcBorders>
              <w:top w:val="nil"/>
              <w:left w:val="nil"/>
              <w:bottom w:val="single" w:sz="4" w:space="0" w:color="auto"/>
              <w:right w:val="single" w:sz="4" w:space="0" w:color="auto"/>
            </w:tcBorders>
            <w:shd w:val="clear" w:color="auto" w:fill="auto"/>
            <w:hideMark/>
          </w:tcPr>
          <w:p w14:paraId="64BF3A9E" w14:textId="16092E07" w:rsidR="006E4E2E" w:rsidRPr="006E4E2E" w:rsidRDefault="000E1690" w:rsidP="00242FEB">
            <w:pPr>
              <w:spacing w:after="0" w:line="240" w:lineRule="auto"/>
              <w:rPr>
                <w:rFonts w:ascii="Times New Roman" w:eastAsia="Times New Roman" w:hAnsi="Times New Roman" w:cs="Times New Roman"/>
                <w:color w:val="000000"/>
              </w:rPr>
            </w:pPr>
            <w:r w:rsidRPr="006E4E2E">
              <w:rPr>
                <w:rFonts w:ascii="Times New Roman" w:eastAsia="Times New Roman" w:hAnsi="Times New Roman" w:cs="Times New Roman"/>
                <w:color w:val="000000"/>
              </w:rPr>
              <w:t>Identify</w:t>
            </w:r>
            <w:r w:rsidR="006E4E2E" w:rsidRPr="006E4E2E">
              <w:rPr>
                <w:rFonts w:ascii="Times New Roman" w:eastAsia="Times New Roman" w:hAnsi="Times New Roman" w:cs="Times New Roman"/>
                <w:color w:val="000000"/>
              </w:rPr>
              <w:t xml:space="preserve"> the level of mishap risk </w:t>
            </w:r>
            <w:r w:rsidRPr="006E4E2E">
              <w:rPr>
                <w:rFonts w:ascii="Times New Roman" w:eastAsia="Times New Roman" w:hAnsi="Times New Roman" w:cs="Times New Roman"/>
                <w:color w:val="000000"/>
              </w:rPr>
              <w:t>present</w:t>
            </w:r>
            <w:r w:rsidR="006E4E2E" w:rsidRPr="006E4E2E">
              <w:rPr>
                <w:rFonts w:ascii="Times New Roman" w:eastAsia="Times New Roman" w:hAnsi="Times New Roman" w:cs="Times New Roman"/>
                <w:color w:val="000000"/>
              </w:rPr>
              <w:t xml:space="preserve"> </w:t>
            </w:r>
            <w:r w:rsidRPr="006E4E2E">
              <w:rPr>
                <w:rFonts w:ascii="Times New Roman" w:eastAsia="Times New Roman" w:hAnsi="Times New Roman" w:cs="Times New Roman"/>
                <w:color w:val="000000"/>
              </w:rPr>
              <w:t>for</w:t>
            </w:r>
            <w:r w:rsidR="006E4E2E" w:rsidRPr="006E4E2E">
              <w:rPr>
                <w:rFonts w:ascii="Times New Roman" w:eastAsia="Times New Roman" w:hAnsi="Times New Roman" w:cs="Times New Roman"/>
                <w:color w:val="000000"/>
              </w:rPr>
              <w:t xml:space="preserve"> each </w:t>
            </w:r>
            <w:r w:rsidRPr="006E4E2E">
              <w:rPr>
                <w:rFonts w:ascii="Times New Roman" w:eastAsia="Times New Roman" w:hAnsi="Times New Roman" w:cs="Times New Roman"/>
                <w:color w:val="000000"/>
              </w:rPr>
              <w:t>identified</w:t>
            </w:r>
            <w:r w:rsidR="006E4E2E" w:rsidRPr="006E4E2E">
              <w:rPr>
                <w:rFonts w:ascii="Times New Roman" w:eastAsia="Times New Roman" w:hAnsi="Times New Roman" w:cs="Times New Roman"/>
                <w:color w:val="000000"/>
              </w:rPr>
              <w:t xml:space="preserve"> hazard </w:t>
            </w:r>
            <w:r w:rsidR="00475FF5">
              <w:rPr>
                <w:rFonts w:ascii="Times New Roman" w:eastAsia="Times New Roman" w:hAnsi="Times New Roman" w:cs="Times New Roman"/>
                <w:color w:val="000000"/>
              </w:rPr>
              <w:t xml:space="preserve">before </w:t>
            </w:r>
            <w:r w:rsidR="00B5312A">
              <w:rPr>
                <w:rFonts w:ascii="Times New Roman" w:eastAsia="Times New Roman" w:hAnsi="Times New Roman" w:cs="Times New Roman"/>
                <w:color w:val="000000"/>
              </w:rPr>
              <w:t>controls</w:t>
            </w:r>
            <w:r w:rsidR="00242FEB">
              <w:rPr>
                <w:rFonts w:ascii="Times New Roman" w:eastAsia="Times New Roman" w:hAnsi="Times New Roman" w:cs="Times New Roman"/>
                <w:color w:val="000000"/>
              </w:rPr>
              <w:t xml:space="preserve"> are</w:t>
            </w:r>
            <w:r w:rsidR="00B5312A">
              <w:rPr>
                <w:rFonts w:ascii="Times New Roman" w:eastAsia="Times New Roman" w:hAnsi="Times New Roman" w:cs="Times New Roman"/>
                <w:color w:val="000000"/>
              </w:rPr>
              <w:t xml:space="preserve"> implemented</w:t>
            </w:r>
            <w:r w:rsidR="00B5312A" w:rsidRPr="006E4E2E">
              <w:rPr>
                <w:rFonts w:ascii="Times New Roman" w:eastAsia="Times New Roman" w:hAnsi="Times New Roman" w:cs="Times New Roman"/>
                <w:color w:val="000000"/>
              </w:rPr>
              <w:t xml:space="preserve"> </w:t>
            </w:r>
            <w:r w:rsidR="006E4E2E" w:rsidRPr="006E4E2E">
              <w:rPr>
                <w:rFonts w:ascii="Times New Roman" w:eastAsia="Times New Roman" w:hAnsi="Times New Roman" w:cs="Times New Roman"/>
                <w:color w:val="000000"/>
              </w:rPr>
              <w:t xml:space="preserve">in the system </w:t>
            </w:r>
            <w:r w:rsidRPr="006E4E2E">
              <w:rPr>
                <w:rFonts w:ascii="Times New Roman" w:eastAsia="Times New Roman" w:hAnsi="Times New Roman" w:cs="Times New Roman"/>
                <w:color w:val="000000"/>
              </w:rPr>
              <w:t>design</w:t>
            </w:r>
            <w:r w:rsidR="00B5312A">
              <w:rPr>
                <w:rFonts w:ascii="Times New Roman" w:eastAsia="Times New Roman" w:hAnsi="Times New Roman" w:cs="Times New Roman"/>
                <w:color w:val="000000"/>
              </w:rPr>
              <w:t xml:space="preserve"> and operation</w:t>
            </w:r>
            <w:r w:rsidR="006E4E2E" w:rsidRPr="006E4E2E">
              <w:rPr>
                <w:rFonts w:ascii="Times New Roman" w:eastAsia="Times New Roman" w:hAnsi="Times New Roman" w:cs="Times New Roman"/>
                <w:color w:val="000000"/>
              </w:rPr>
              <w:t>.</w:t>
            </w:r>
            <w:r w:rsidR="00785EF1">
              <w:rPr>
                <w:rFonts w:ascii="Times New Roman" w:eastAsia="Times New Roman" w:hAnsi="Times New Roman" w:cs="Times New Roman"/>
                <w:color w:val="000000"/>
              </w:rPr>
              <w:t xml:space="preserve"> This evaluation of risk is commonly </w:t>
            </w:r>
            <w:r w:rsidR="00D2473C">
              <w:rPr>
                <w:rFonts w:ascii="Times New Roman" w:eastAsia="Times New Roman" w:hAnsi="Times New Roman" w:cs="Times New Roman"/>
                <w:color w:val="000000"/>
              </w:rPr>
              <w:t>referred</w:t>
            </w:r>
            <w:r w:rsidR="00785EF1">
              <w:rPr>
                <w:rFonts w:ascii="Times New Roman" w:eastAsia="Times New Roman" w:hAnsi="Times New Roman" w:cs="Times New Roman"/>
                <w:color w:val="000000"/>
              </w:rPr>
              <w:t xml:space="preserve"> to as Risk Assessment and is captured through the Risk Assessment Code (RAC).</w:t>
            </w:r>
          </w:p>
        </w:tc>
      </w:tr>
      <w:tr w:rsidR="006E4E2E" w:rsidRPr="006E4E2E" w14:paraId="2B82B149" w14:textId="77777777" w:rsidTr="00A53973">
        <w:trPr>
          <w:trHeight w:val="1133"/>
        </w:trPr>
        <w:tc>
          <w:tcPr>
            <w:tcW w:w="626" w:type="dxa"/>
            <w:tcBorders>
              <w:top w:val="nil"/>
              <w:left w:val="single" w:sz="4" w:space="0" w:color="auto"/>
              <w:bottom w:val="single" w:sz="4" w:space="0" w:color="auto"/>
              <w:right w:val="single" w:sz="4" w:space="0" w:color="auto"/>
            </w:tcBorders>
            <w:shd w:val="clear" w:color="auto" w:fill="auto"/>
            <w:noWrap/>
            <w:hideMark/>
          </w:tcPr>
          <w:p w14:paraId="75665C46" w14:textId="77777777" w:rsidR="006E4E2E" w:rsidRPr="006E4E2E" w:rsidRDefault="006E4E2E" w:rsidP="006E4E2E">
            <w:pPr>
              <w:spacing w:after="0" w:line="240" w:lineRule="auto"/>
              <w:jc w:val="center"/>
              <w:rPr>
                <w:rFonts w:ascii="Times New Roman" w:eastAsia="Times New Roman" w:hAnsi="Times New Roman" w:cs="Times New Roman"/>
                <w:color w:val="000000"/>
              </w:rPr>
            </w:pPr>
            <w:r w:rsidRPr="006E4E2E">
              <w:rPr>
                <w:rFonts w:ascii="Times New Roman" w:eastAsia="Times New Roman" w:hAnsi="Times New Roman" w:cs="Times New Roman"/>
                <w:color w:val="000000"/>
              </w:rPr>
              <w:t>7</w:t>
            </w:r>
          </w:p>
        </w:tc>
        <w:tc>
          <w:tcPr>
            <w:tcW w:w="1889" w:type="dxa"/>
            <w:tcBorders>
              <w:top w:val="nil"/>
              <w:left w:val="nil"/>
              <w:bottom w:val="single" w:sz="4" w:space="0" w:color="auto"/>
              <w:right w:val="single" w:sz="4" w:space="0" w:color="auto"/>
            </w:tcBorders>
            <w:shd w:val="clear" w:color="auto" w:fill="auto"/>
            <w:noWrap/>
            <w:hideMark/>
          </w:tcPr>
          <w:p w14:paraId="72EECF68" w14:textId="7E554752" w:rsidR="006E4E2E" w:rsidRPr="006E4E2E" w:rsidRDefault="00242FEB" w:rsidP="00242FE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Document hazard controls </w:t>
            </w:r>
          </w:p>
        </w:tc>
        <w:tc>
          <w:tcPr>
            <w:tcW w:w="7650" w:type="dxa"/>
            <w:tcBorders>
              <w:top w:val="nil"/>
              <w:left w:val="nil"/>
              <w:bottom w:val="single" w:sz="4" w:space="0" w:color="auto"/>
              <w:right w:val="single" w:sz="4" w:space="0" w:color="auto"/>
            </w:tcBorders>
            <w:shd w:val="clear" w:color="auto" w:fill="auto"/>
            <w:hideMark/>
          </w:tcPr>
          <w:p w14:paraId="4E97AADD" w14:textId="0DF5A924" w:rsidR="006E4E2E" w:rsidRPr="006E4E2E" w:rsidRDefault="00242FEB" w:rsidP="00242FE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Document r</w:t>
            </w:r>
            <w:r w:rsidR="006E4E2E" w:rsidRPr="006E4E2E">
              <w:rPr>
                <w:rFonts w:ascii="Times New Roman" w:eastAsia="Times New Roman" w:hAnsi="Times New Roman" w:cs="Times New Roman"/>
                <w:color w:val="000000"/>
              </w:rPr>
              <w:t xml:space="preserve">ecommend </w:t>
            </w:r>
            <w:r>
              <w:rPr>
                <w:rFonts w:ascii="Times New Roman" w:eastAsia="Times New Roman" w:hAnsi="Times New Roman" w:cs="Times New Roman"/>
                <w:color w:val="000000"/>
              </w:rPr>
              <w:t xml:space="preserve">controls </w:t>
            </w:r>
            <w:r w:rsidR="006E4E2E" w:rsidRPr="006E4E2E">
              <w:rPr>
                <w:rFonts w:ascii="Times New Roman" w:eastAsia="Times New Roman" w:hAnsi="Times New Roman" w:cs="Times New Roman"/>
                <w:color w:val="000000"/>
              </w:rPr>
              <w:t xml:space="preserve">to eliminate or mitigate identified hazards. Work with the design </w:t>
            </w:r>
            <w:r w:rsidR="000E1690" w:rsidRPr="006E4E2E">
              <w:rPr>
                <w:rFonts w:ascii="Times New Roman" w:eastAsia="Times New Roman" w:hAnsi="Times New Roman" w:cs="Times New Roman"/>
                <w:color w:val="000000"/>
              </w:rPr>
              <w:t>organization</w:t>
            </w:r>
            <w:r w:rsidR="006E4E2E" w:rsidRPr="006E4E2E">
              <w:rPr>
                <w:rFonts w:ascii="Times New Roman" w:eastAsia="Times New Roman" w:hAnsi="Times New Roman" w:cs="Times New Roman"/>
                <w:color w:val="000000"/>
              </w:rPr>
              <w:t xml:space="preserve"> to translate the recommendations into</w:t>
            </w:r>
            <w:r>
              <w:rPr>
                <w:rFonts w:ascii="Times New Roman" w:eastAsia="Times New Roman" w:hAnsi="Times New Roman" w:cs="Times New Roman"/>
                <w:color w:val="000000"/>
              </w:rPr>
              <w:t xml:space="preserve"> design or operational requirements where appropriate</w:t>
            </w:r>
            <w:r w:rsidR="006E4E2E" w:rsidRPr="006E4E2E">
              <w:rPr>
                <w:rFonts w:ascii="Times New Roman" w:eastAsia="Times New Roman" w:hAnsi="Times New Roman" w:cs="Times New Roman"/>
                <w:color w:val="000000"/>
              </w:rPr>
              <w:t xml:space="preserve">. Also, identify </w:t>
            </w:r>
            <w:r>
              <w:rPr>
                <w:rFonts w:ascii="Times New Roman" w:eastAsia="Times New Roman" w:hAnsi="Times New Roman" w:cs="Times New Roman"/>
                <w:color w:val="000000"/>
              </w:rPr>
              <w:t xml:space="preserve">existing controls </w:t>
            </w:r>
            <w:r w:rsidR="006E4E2E" w:rsidRPr="006E4E2E">
              <w:rPr>
                <w:rFonts w:ascii="Times New Roman" w:eastAsia="Times New Roman" w:hAnsi="Times New Roman" w:cs="Times New Roman"/>
                <w:color w:val="000000"/>
              </w:rPr>
              <w:t xml:space="preserve">the </w:t>
            </w:r>
            <w:r w:rsidR="000E1690" w:rsidRPr="006E4E2E">
              <w:rPr>
                <w:rFonts w:ascii="Times New Roman" w:eastAsia="Times New Roman" w:hAnsi="Times New Roman" w:cs="Times New Roman"/>
                <w:color w:val="000000"/>
              </w:rPr>
              <w:t>design</w:t>
            </w:r>
            <w:r w:rsidR="006E4E2E" w:rsidRPr="006E4E2E">
              <w:rPr>
                <w:rFonts w:ascii="Times New Roman" w:eastAsia="Times New Roman" w:hAnsi="Times New Roman" w:cs="Times New Roman"/>
                <w:color w:val="000000"/>
              </w:rPr>
              <w:t xml:space="preserve"> or </w:t>
            </w:r>
            <w:r w:rsidR="000E1690" w:rsidRPr="006E4E2E">
              <w:rPr>
                <w:rFonts w:ascii="Times New Roman" w:eastAsia="Times New Roman" w:hAnsi="Times New Roman" w:cs="Times New Roman"/>
                <w:color w:val="000000"/>
              </w:rPr>
              <w:t>procedures</w:t>
            </w:r>
            <w:r w:rsidR="006E4E2E" w:rsidRPr="006E4E2E">
              <w:rPr>
                <w:rFonts w:ascii="Times New Roman" w:eastAsia="Times New Roman" w:hAnsi="Times New Roman" w:cs="Times New Roman"/>
                <w:color w:val="000000"/>
              </w:rPr>
              <w:t xml:space="preserve"> that </w:t>
            </w:r>
            <w:r>
              <w:rPr>
                <w:rFonts w:ascii="Times New Roman" w:eastAsia="Times New Roman" w:hAnsi="Times New Roman" w:cs="Times New Roman"/>
                <w:color w:val="000000"/>
              </w:rPr>
              <w:t xml:space="preserve">contribute to </w:t>
            </w:r>
            <w:r w:rsidR="006E4E2E" w:rsidRPr="006E4E2E">
              <w:rPr>
                <w:rFonts w:ascii="Times New Roman" w:eastAsia="Times New Roman" w:hAnsi="Times New Roman" w:cs="Times New Roman"/>
                <w:color w:val="000000"/>
              </w:rPr>
              <w:t xml:space="preserve">hazard </w:t>
            </w:r>
            <w:r w:rsidR="000E1690" w:rsidRPr="006E4E2E">
              <w:rPr>
                <w:rFonts w:ascii="Times New Roman" w:eastAsia="Times New Roman" w:hAnsi="Times New Roman" w:cs="Times New Roman"/>
                <w:color w:val="000000"/>
              </w:rPr>
              <w:t>mitigations</w:t>
            </w:r>
            <w:r w:rsidR="006E4E2E" w:rsidRPr="006E4E2E">
              <w:rPr>
                <w:rFonts w:ascii="Times New Roman" w:eastAsia="Times New Roman" w:hAnsi="Times New Roman" w:cs="Times New Roman"/>
                <w:color w:val="000000"/>
              </w:rPr>
              <w:t>.</w:t>
            </w:r>
            <w:r w:rsidR="000E1690" w:rsidRPr="000E1690">
              <w:rPr>
                <w:rFonts w:ascii="Times New Roman" w:eastAsia="Times New Roman" w:hAnsi="Times New Roman" w:cs="Times New Roman"/>
                <w:color w:val="000000"/>
                <w:vertAlign w:val="superscript"/>
              </w:rPr>
              <w:t>1</w:t>
            </w:r>
          </w:p>
        </w:tc>
      </w:tr>
      <w:tr w:rsidR="006E4E2E" w:rsidRPr="006E4E2E" w14:paraId="729AE667" w14:textId="77777777" w:rsidTr="00D2473C">
        <w:trPr>
          <w:trHeight w:val="600"/>
        </w:trPr>
        <w:tc>
          <w:tcPr>
            <w:tcW w:w="626" w:type="dxa"/>
            <w:tcBorders>
              <w:top w:val="nil"/>
              <w:left w:val="single" w:sz="4" w:space="0" w:color="auto"/>
              <w:bottom w:val="single" w:sz="4" w:space="0" w:color="auto"/>
              <w:right w:val="single" w:sz="4" w:space="0" w:color="auto"/>
            </w:tcBorders>
            <w:shd w:val="clear" w:color="auto" w:fill="auto"/>
            <w:noWrap/>
            <w:hideMark/>
          </w:tcPr>
          <w:p w14:paraId="68AEEDAB" w14:textId="48DF386D" w:rsidR="006E4E2E" w:rsidRPr="006E4E2E" w:rsidRDefault="00785EF1" w:rsidP="006E4E2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889" w:type="dxa"/>
            <w:tcBorders>
              <w:top w:val="nil"/>
              <w:left w:val="nil"/>
              <w:bottom w:val="single" w:sz="4" w:space="0" w:color="auto"/>
              <w:right w:val="single" w:sz="4" w:space="0" w:color="auto"/>
            </w:tcBorders>
            <w:shd w:val="clear" w:color="auto" w:fill="auto"/>
            <w:noWrap/>
            <w:hideMark/>
          </w:tcPr>
          <w:p w14:paraId="19E0A326" w14:textId="77777777" w:rsidR="006E4E2E" w:rsidRPr="006E4E2E" w:rsidRDefault="006E4E2E" w:rsidP="000E1690">
            <w:pPr>
              <w:spacing w:after="0" w:line="240" w:lineRule="auto"/>
              <w:rPr>
                <w:rFonts w:ascii="Times New Roman" w:eastAsia="Times New Roman" w:hAnsi="Times New Roman" w:cs="Times New Roman"/>
                <w:color w:val="000000"/>
              </w:rPr>
            </w:pPr>
            <w:r w:rsidRPr="006E4E2E">
              <w:rPr>
                <w:rFonts w:ascii="Times New Roman" w:eastAsia="Times New Roman" w:hAnsi="Times New Roman" w:cs="Times New Roman"/>
                <w:color w:val="000000"/>
              </w:rPr>
              <w:t>Track hazards</w:t>
            </w:r>
          </w:p>
        </w:tc>
        <w:tc>
          <w:tcPr>
            <w:tcW w:w="7650" w:type="dxa"/>
            <w:tcBorders>
              <w:top w:val="nil"/>
              <w:left w:val="nil"/>
              <w:bottom w:val="single" w:sz="4" w:space="0" w:color="auto"/>
              <w:right w:val="single" w:sz="4" w:space="0" w:color="auto"/>
            </w:tcBorders>
            <w:shd w:val="clear" w:color="auto" w:fill="auto"/>
            <w:hideMark/>
          </w:tcPr>
          <w:p w14:paraId="59DF9D1A" w14:textId="77777777" w:rsidR="006E4E2E" w:rsidRPr="006E4E2E" w:rsidRDefault="000E1690" w:rsidP="000E1690">
            <w:pPr>
              <w:spacing w:after="0" w:line="240" w:lineRule="auto"/>
              <w:rPr>
                <w:rFonts w:ascii="Times New Roman" w:eastAsia="Times New Roman" w:hAnsi="Times New Roman" w:cs="Times New Roman"/>
                <w:color w:val="000000"/>
              </w:rPr>
            </w:pPr>
            <w:r w:rsidRPr="006E4E2E">
              <w:rPr>
                <w:rFonts w:ascii="Times New Roman" w:eastAsia="Times New Roman" w:hAnsi="Times New Roman" w:cs="Times New Roman"/>
                <w:color w:val="000000"/>
              </w:rPr>
              <w:t>Transfer</w:t>
            </w:r>
            <w:r w:rsidR="006E4E2E" w:rsidRPr="006E4E2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newly identified hazards into the HTS. Update the HTS as hazards, hazard causal factors, and risk are identified in the PHA.</w:t>
            </w:r>
          </w:p>
        </w:tc>
      </w:tr>
      <w:tr w:rsidR="006E4E2E" w:rsidRPr="006E4E2E" w14:paraId="657963A1" w14:textId="77777777" w:rsidTr="00D2473C">
        <w:trPr>
          <w:trHeight w:val="600"/>
        </w:trPr>
        <w:tc>
          <w:tcPr>
            <w:tcW w:w="626" w:type="dxa"/>
            <w:tcBorders>
              <w:top w:val="single" w:sz="4" w:space="0" w:color="auto"/>
              <w:left w:val="single" w:sz="4" w:space="0" w:color="auto"/>
              <w:bottom w:val="single" w:sz="4" w:space="0" w:color="auto"/>
              <w:right w:val="single" w:sz="4" w:space="0" w:color="auto"/>
            </w:tcBorders>
            <w:shd w:val="clear" w:color="auto" w:fill="auto"/>
            <w:noWrap/>
            <w:hideMark/>
          </w:tcPr>
          <w:p w14:paraId="3B85F634" w14:textId="0FB439A1" w:rsidR="006E4E2E" w:rsidRPr="006E4E2E" w:rsidRDefault="00785EF1" w:rsidP="00A75C0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9</w:t>
            </w:r>
          </w:p>
        </w:tc>
        <w:tc>
          <w:tcPr>
            <w:tcW w:w="1889" w:type="dxa"/>
            <w:tcBorders>
              <w:top w:val="single" w:sz="4" w:space="0" w:color="auto"/>
              <w:left w:val="nil"/>
              <w:bottom w:val="single" w:sz="4" w:space="0" w:color="auto"/>
              <w:right w:val="single" w:sz="4" w:space="0" w:color="auto"/>
            </w:tcBorders>
            <w:shd w:val="clear" w:color="auto" w:fill="auto"/>
            <w:noWrap/>
            <w:hideMark/>
          </w:tcPr>
          <w:p w14:paraId="1D42FB3D" w14:textId="77777777" w:rsidR="006E4E2E" w:rsidRPr="006E4E2E" w:rsidRDefault="006E4E2E" w:rsidP="000E1690">
            <w:pPr>
              <w:spacing w:after="0" w:line="240" w:lineRule="auto"/>
              <w:rPr>
                <w:rFonts w:ascii="Times New Roman" w:eastAsia="Times New Roman" w:hAnsi="Times New Roman" w:cs="Times New Roman"/>
                <w:color w:val="000000"/>
              </w:rPr>
            </w:pPr>
            <w:r w:rsidRPr="006E4E2E">
              <w:rPr>
                <w:rFonts w:ascii="Times New Roman" w:eastAsia="Times New Roman" w:hAnsi="Times New Roman" w:cs="Times New Roman"/>
                <w:color w:val="000000"/>
              </w:rPr>
              <w:t>Document PHA</w:t>
            </w:r>
          </w:p>
        </w:tc>
        <w:tc>
          <w:tcPr>
            <w:tcW w:w="7650" w:type="dxa"/>
            <w:tcBorders>
              <w:top w:val="single" w:sz="4" w:space="0" w:color="auto"/>
              <w:left w:val="nil"/>
              <w:bottom w:val="single" w:sz="4" w:space="0" w:color="auto"/>
              <w:right w:val="single" w:sz="4" w:space="0" w:color="auto"/>
            </w:tcBorders>
            <w:shd w:val="clear" w:color="auto" w:fill="auto"/>
            <w:hideMark/>
          </w:tcPr>
          <w:p w14:paraId="2DAD1E8A" w14:textId="77777777" w:rsidR="006E4E2E" w:rsidRPr="006E4E2E" w:rsidRDefault="006E4E2E" w:rsidP="000E1690">
            <w:pPr>
              <w:spacing w:after="0" w:line="240" w:lineRule="auto"/>
              <w:rPr>
                <w:rFonts w:ascii="Times New Roman" w:eastAsia="Times New Roman" w:hAnsi="Times New Roman" w:cs="Times New Roman"/>
                <w:color w:val="000000"/>
              </w:rPr>
            </w:pPr>
            <w:r w:rsidRPr="006E4E2E">
              <w:rPr>
                <w:rFonts w:ascii="Times New Roman" w:eastAsia="Times New Roman" w:hAnsi="Times New Roman" w:cs="Times New Roman"/>
                <w:color w:val="000000"/>
              </w:rPr>
              <w:t xml:space="preserve">Document the entire PHA </w:t>
            </w:r>
            <w:r w:rsidR="000E1690" w:rsidRPr="006E4E2E">
              <w:rPr>
                <w:rFonts w:ascii="Times New Roman" w:eastAsia="Times New Roman" w:hAnsi="Times New Roman" w:cs="Times New Roman"/>
                <w:color w:val="000000"/>
              </w:rPr>
              <w:t>process</w:t>
            </w:r>
            <w:r w:rsidRPr="006E4E2E">
              <w:rPr>
                <w:rFonts w:ascii="Times New Roman" w:eastAsia="Times New Roman" w:hAnsi="Times New Roman" w:cs="Times New Roman"/>
                <w:color w:val="000000"/>
              </w:rPr>
              <w:t xml:space="preserve"> and PHA worksheets in a PHA report. </w:t>
            </w:r>
            <w:r w:rsidR="000E1690" w:rsidRPr="006E4E2E">
              <w:rPr>
                <w:rFonts w:ascii="Times New Roman" w:eastAsia="Times New Roman" w:hAnsi="Times New Roman" w:cs="Times New Roman"/>
                <w:color w:val="000000"/>
              </w:rPr>
              <w:t>Include</w:t>
            </w:r>
            <w:r w:rsidRPr="006E4E2E">
              <w:rPr>
                <w:rFonts w:ascii="Times New Roman" w:eastAsia="Times New Roman" w:hAnsi="Times New Roman" w:cs="Times New Roman"/>
                <w:color w:val="000000"/>
              </w:rPr>
              <w:t xml:space="preserve"> </w:t>
            </w:r>
            <w:r w:rsidR="000E1690" w:rsidRPr="006E4E2E">
              <w:rPr>
                <w:rFonts w:ascii="Times New Roman" w:eastAsia="Times New Roman" w:hAnsi="Times New Roman" w:cs="Times New Roman"/>
                <w:color w:val="000000"/>
              </w:rPr>
              <w:t>conclusions</w:t>
            </w:r>
            <w:r w:rsidRPr="006E4E2E">
              <w:rPr>
                <w:rFonts w:ascii="Times New Roman" w:eastAsia="Times New Roman" w:hAnsi="Times New Roman" w:cs="Times New Roman"/>
                <w:color w:val="000000"/>
              </w:rPr>
              <w:t xml:space="preserve"> and recommendations.</w:t>
            </w:r>
          </w:p>
        </w:tc>
      </w:tr>
      <w:tr w:rsidR="00242FEB" w:rsidRPr="006E4E2E" w14:paraId="335DE2F0" w14:textId="77777777" w:rsidTr="00D2473C">
        <w:trPr>
          <w:trHeight w:val="600"/>
        </w:trPr>
        <w:tc>
          <w:tcPr>
            <w:tcW w:w="626" w:type="dxa"/>
            <w:tcBorders>
              <w:top w:val="single" w:sz="4" w:space="0" w:color="auto"/>
              <w:left w:val="single" w:sz="4" w:space="0" w:color="auto"/>
              <w:bottom w:val="single" w:sz="4" w:space="0" w:color="auto"/>
              <w:right w:val="single" w:sz="4" w:space="0" w:color="auto"/>
            </w:tcBorders>
            <w:shd w:val="clear" w:color="auto" w:fill="auto"/>
            <w:noWrap/>
          </w:tcPr>
          <w:p w14:paraId="082C1CF2" w14:textId="586E1FF0" w:rsidR="00242FEB" w:rsidRPr="006E4E2E" w:rsidRDefault="00785EF1" w:rsidP="00242FE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889" w:type="dxa"/>
            <w:tcBorders>
              <w:top w:val="single" w:sz="4" w:space="0" w:color="auto"/>
              <w:left w:val="nil"/>
              <w:bottom w:val="single" w:sz="4" w:space="0" w:color="auto"/>
              <w:right w:val="single" w:sz="4" w:space="0" w:color="auto"/>
            </w:tcBorders>
            <w:shd w:val="clear" w:color="auto" w:fill="auto"/>
            <w:noWrap/>
          </w:tcPr>
          <w:p w14:paraId="1F5F313F" w14:textId="036B19AE" w:rsidR="00242FEB" w:rsidRPr="006E4E2E" w:rsidRDefault="00242FEB" w:rsidP="00242FEB">
            <w:pPr>
              <w:spacing w:after="0" w:line="240" w:lineRule="auto"/>
              <w:rPr>
                <w:rFonts w:ascii="Times New Roman" w:eastAsia="Times New Roman" w:hAnsi="Times New Roman" w:cs="Times New Roman"/>
                <w:color w:val="000000"/>
              </w:rPr>
            </w:pPr>
            <w:r w:rsidRPr="006E4E2E">
              <w:rPr>
                <w:rFonts w:ascii="Times New Roman" w:eastAsia="Times New Roman" w:hAnsi="Times New Roman" w:cs="Times New Roman"/>
                <w:color w:val="000000"/>
              </w:rPr>
              <w:t xml:space="preserve">Monitor </w:t>
            </w:r>
            <w:r>
              <w:rPr>
                <w:rFonts w:ascii="Times New Roman" w:eastAsia="Times New Roman" w:hAnsi="Times New Roman" w:cs="Times New Roman"/>
                <w:color w:val="000000"/>
              </w:rPr>
              <w:t>hazard controls</w:t>
            </w:r>
          </w:p>
        </w:tc>
        <w:tc>
          <w:tcPr>
            <w:tcW w:w="7650" w:type="dxa"/>
            <w:tcBorders>
              <w:top w:val="single" w:sz="4" w:space="0" w:color="auto"/>
              <w:left w:val="nil"/>
              <w:bottom w:val="single" w:sz="4" w:space="0" w:color="auto"/>
              <w:right w:val="single" w:sz="4" w:space="0" w:color="auto"/>
            </w:tcBorders>
            <w:shd w:val="clear" w:color="auto" w:fill="auto"/>
          </w:tcPr>
          <w:p w14:paraId="21F0F118" w14:textId="558315FD" w:rsidR="00242FEB" w:rsidRPr="006E4E2E" w:rsidRDefault="00242FEB" w:rsidP="00242FE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Throughout the program lifecycle, the </w:t>
            </w:r>
            <w:r w:rsidR="00785EF1">
              <w:rPr>
                <w:rFonts w:ascii="Times New Roman" w:eastAsia="Times New Roman" w:hAnsi="Times New Roman" w:cs="Times New Roman"/>
                <w:color w:val="000000"/>
              </w:rPr>
              <w:t>safety</w:t>
            </w:r>
            <w:r>
              <w:rPr>
                <w:rFonts w:ascii="Times New Roman" w:eastAsia="Times New Roman" w:hAnsi="Times New Roman" w:cs="Times New Roman"/>
                <w:color w:val="000000"/>
              </w:rPr>
              <w:t xml:space="preserve"> engineer will continue to monitor the implementation </w:t>
            </w:r>
            <w:r w:rsidR="00785EF1">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and </w:t>
            </w:r>
            <w:r w:rsidR="00785EF1">
              <w:rPr>
                <w:rFonts w:ascii="Times New Roman" w:eastAsia="Times New Roman" w:hAnsi="Times New Roman" w:cs="Times New Roman"/>
                <w:color w:val="000000"/>
              </w:rPr>
              <w:t>effectiveness</w:t>
            </w:r>
            <w:r>
              <w:rPr>
                <w:rFonts w:ascii="Times New Roman" w:eastAsia="Times New Roman" w:hAnsi="Times New Roman" w:cs="Times New Roman"/>
                <w:color w:val="000000"/>
              </w:rPr>
              <w:t xml:space="preserve"> of, hazard controls </w:t>
            </w:r>
            <w:r w:rsidR="00785EF1">
              <w:rPr>
                <w:rFonts w:ascii="Times New Roman" w:eastAsia="Times New Roman" w:hAnsi="Times New Roman" w:cs="Times New Roman"/>
                <w:color w:val="000000"/>
              </w:rPr>
              <w:t xml:space="preserve">to </w:t>
            </w:r>
            <w:r w:rsidRPr="006E4E2E">
              <w:rPr>
                <w:rFonts w:ascii="Times New Roman" w:eastAsia="Times New Roman" w:hAnsi="Times New Roman" w:cs="Times New Roman"/>
                <w:color w:val="000000"/>
              </w:rPr>
              <w:t xml:space="preserve">ensure that </w:t>
            </w:r>
            <w:r>
              <w:rPr>
                <w:rFonts w:ascii="Times New Roman" w:eastAsia="Times New Roman" w:hAnsi="Times New Roman" w:cs="Times New Roman"/>
                <w:color w:val="000000"/>
              </w:rPr>
              <w:t xml:space="preserve">controls </w:t>
            </w:r>
            <w:r w:rsidRPr="006E4E2E">
              <w:rPr>
                <w:rFonts w:ascii="Times New Roman" w:eastAsia="Times New Roman" w:hAnsi="Times New Roman" w:cs="Times New Roman"/>
                <w:color w:val="000000"/>
              </w:rPr>
              <w:t>are effective in mitigating hazards as anticipate</w:t>
            </w:r>
            <w:r>
              <w:rPr>
                <w:rFonts w:ascii="Times New Roman" w:eastAsia="Times New Roman" w:hAnsi="Times New Roman" w:cs="Times New Roman"/>
                <w:color w:val="000000"/>
              </w:rPr>
              <w:t>d</w:t>
            </w:r>
            <w:r w:rsidRPr="006E4E2E">
              <w:rPr>
                <w:rFonts w:ascii="Times New Roman" w:eastAsia="Times New Roman" w:hAnsi="Times New Roman" w:cs="Times New Roman"/>
                <w:color w:val="000000"/>
              </w:rPr>
              <w:t>.</w:t>
            </w:r>
          </w:p>
        </w:tc>
      </w:tr>
    </w:tbl>
    <w:p w14:paraId="7CF00CF9" w14:textId="549133B7" w:rsidR="006E4E2E" w:rsidRPr="00541C00" w:rsidRDefault="000E1690" w:rsidP="00541C00">
      <w:pPr>
        <w:ind w:left="720" w:hanging="720"/>
        <w:rPr>
          <w:rFonts w:ascii="Times New Roman" w:hAnsi="Times New Roman" w:cs="Times New Roman"/>
          <w:sz w:val="20"/>
          <w:szCs w:val="20"/>
        </w:rPr>
      </w:pPr>
      <w:r w:rsidRPr="00541C00">
        <w:rPr>
          <w:rFonts w:ascii="Times New Roman" w:hAnsi="Times New Roman" w:cs="Times New Roman"/>
          <w:b/>
          <w:sz w:val="20"/>
          <w:szCs w:val="20"/>
        </w:rPr>
        <w:t xml:space="preserve">Note: 1. </w:t>
      </w:r>
      <w:r w:rsidRPr="00541C00">
        <w:rPr>
          <w:rFonts w:ascii="Times New Roman" w:hAnsi="Times New Roman" w:cs="Times New Roman"/>
          <w:sz w:val="20"/>
          <w:szCs w:val="20"/>
        </w:rPr>
        <w:t xml:space="preserve">Safety features such as inhibits within the design must at a minimum meet the requirements of AFSPCMAN 91-710 Volume 3, Chapter 3, General Design Policy and be coincident with Volume 1, </w:t>
      </w:r>
      <w:r w:rsidR="00094063">
        <w:rPr>
          <w:rFonts w:ascii="Times New Roman" w:hAnsi="Times New Roman" w:cs="Times New Roman"/>
          <w:sz w:val="20"/>
          <w:szCs w:val="20"/>
        </w:rPr>
        <w:t>para 3.3, Launch Area Safety</w:t>
      </w:r>
      <w:r w:rsidR="00541C00" w:rsidRPr="00541C00">
        <w:rPr>
          <w:rFonts w:ascii="Times New Roman" w:hAnsi="Times New Roman" w:cs="Times New Roman"/>
          <w:sz w:val="20"/>
          <w:szCs w:val="20"/>
        </w:rPr>
        <w:t>.</w:t>
      </w:r>
    </w:p>
    <w:p w14:paraId="020EA579" w14:textId="0D94DE3B" w:rsidR="002F7627" w:rsidRDefault="002F7627" w:rsidP="00A53973">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B62F2B" w:rsidRPr="00B62F2B">
        <w:rPr>
          <w:rFonts w:ascii="Times New Roman" w:hAnsi="Times New Roman" w:cs="Times New Roman"/>
          <w:i/>
          <w:sz w:val="24"/>
          <w:szCs w:val="24"/>
        </w:rPr>
        <w:t>Guidance:</w:t>
      </w:r>
      <w:r w:rsidR="00B62F2B">
        <w:rPr>
          <w:i/>
        </w:rPr>
        <w:t xml:space="preserve"> </w:t>
      </w:r>
      <w:r w:rsidRPr="002F7627">
        <w:rPr>
          <w:rFonts w:ascii="Times New Roman" w:hAnsi="Times New Roman" w:cs="Times New Roman"/>
          <w:i/>
          <w:sz w:val="24"/>
          <w:szCs w:val="24"/>
        </w:rPr>
        <w:t>Deliverables requirements from AFSPCMAN 91-710 Volume 1 are captured in item 8 of Table 1 above. The Range User may choose the format. As an alternative, the template document included in SEAL-SSD-013 for SHA and SSHA can be used. Attachments to this document also include generic PHL and PHA worksheets.</w:t>
      </w:r>
      <w:r>
        <w:rPr>
          <w:rFonts w:ascii="Times New Roman" w:hAnsi="Times New Roman" w:cs="Times New Roman"/>
          <w:sz w:val="24"/>
          <w:szCs w:val="24"/>
        </w:rPr>
        <w:t>]</w:t>
      </w:r>
    </w:p>
    <w:p w14:paraId="3B1D19D5" w14:textId="77777777" w:rsidR="00A53973" w:rsidRDefault="00A53973" w:rsidP="00A53973">
      <w:pPr>
        <w:spacing w:after="0" w:line="240" w:lineRule="auto"/>
        <w:rPr>
          <w:rFonts w:ascii="Times New Roman" w:hAnsi="Times New Roman" w:cs="Times New Roman"/>
          <w:sz w:val="24"/>
          <w:szCs w:val="24"/>
        </w:rPr>
      </w:pPr>
    </w:p>
    <w:p w14:paraId="2C947AF5" w14:textId="4857765E" w:rsidR="00BA7D9C" w:rsidRDefault="00BA7D9C" w:rsidP="00A53973">
      <w:pPr>
        <w:spacing w:after="0" w:line="240" w:lineRule="auto"/>
        <w:rPr>
          <w:rFonts w:ascii="Times New Roman" w:hAnsi="Times New Roman" w:cs="Times New Roman"/>
          <w:sz w:val="24"/>
          <w:szCs w:val="24"/>
        </w:rPr>
      </w:pPr>
      <w:r>
        <w:rPr>
          <w:rFonts w:ascii="Times New Roman" w:hAnsi="Times New Roman" w:cs="Times New Roman"/>
          <w:sz w:val="24"/>
          <w:szCs w:val="24"/>
        </w:rPr>
        <w:t>The t</w:t>
      </w:r>
      <w:r w:rsidRPr="00DA72E2">
        <w:rPr>
          <w:rFonts w:ascii="Times New Roman" w:hAnsi="Times New Roman" w:cs="Times New Roman"/>
          <w:sz w:val="24"/>
          <w:szCs w:val="24"/>
        </w:rPr>
        <w:t xml:space="preserve">ypical hazard checklist </w:t>
      </w:r>
      <w:r>
        <w:rPr>
          <w:rFonts w:ascii="Times New Roman" w:hAnsi="Times New Roman" w:cs="Times New Roman"/>
          <w:sz w:val="24"/>
          <w:szCs w:val="24"/>
        </w:rPr>
        <w:t xml:space="preserve">used to conduct the PHA is similar to that used for developing the PHL and may </w:t>
      </w:r>
      <w:r w:rsidRPr="00DA72E2">
        <w:rPr>
          <w:rFonts w:ascii="Times New Roman" w:hAnsi="Times New Roman" w:cs="Times New Roman"/>
          <w:sz w:val="24"/>
          <w:szCs w:val="24"/>
        </w:rPr>
        <w:t>include:</w:t>
      </w:r>
    </w:p>
    <w:p w14:paraId="5E64E2BE" w14:textId="77777777" w:rsidR="009D3374" w:rsidRDefault="009D3374" w:rsidP="00A53973">
      <w:pPr>
        <w:spacing w:after="0" w:line="240" w:lineRule="auto"/>
        <w:rPr>
          <w:rFonts w:ascii="Times New Roman" w:hAnsi="Times New Roman" w:cs="Times New Roman"/>
          <w:sz w:val="24"/>
          <w:szCs w:val="24"/>
        </w:rPr>
      </w:pPr>
    </w:p>
    <w:p w14:paraId="780017CD" w14:textId="77777777" w:rsidR="00BA7D9C" w:rsidRPr="00DA72E2" w:rsidRDefault="00BA7D9C" w:rsidP="00BA7D9C">
      <w:pPr>
        <w:pStyle w:val="ListParagraph"/>
        <w:numPr>
          <w:ilvl w:val="0"/>
          <w:numId w:val="6"/>
        </w:numPr>
        <w:rPr>
          <w:rFonts w:ascii="Times New Roman" w:hAnsi="Times New Roman" w:cs="Times New Roman"/>
          <w:sz w:val="24"/>
          <w:szCs w:val="24"/>
        </w:rPr>
      </w:pPr>
      <w:r w:rsidRPr="00DA72E2">
        <w:rPr>
          <w:rFonts w:ascii="Times New Roman" w:hAnsi="Times New Roman" w:cs="Times New Roman"/>
          <w:sz w:val="24"/>
          <w:szCs w:val="24"/>
        </w:rPr>
        <w:t xml:space="preserve">Energy sources </w:t>
      </w:r>
    </w:p>
    <w:p w14:paraId="369DFACD" w14:textId="2B6D7B83" w:rsidR="00BA7D9C" w:rsidRPr="00DA72E2" w:rsidRDefault="00BA7D9C" w:rsidP="00BA7D9C">
      <w:pPr>
        <w:pStyle w:val="ListParagraph"/>
        <w:numPr>
          <w:ilvl w:val="0"/>
          <w:numId w:val="6"/>
        </w:numPr>
        <w:rPr>
          <w:rFonts w:ascii="Times New Roman" w:hAnsi="Times New Roman" w:cs="Times New Roman"/>
          <w:sz w:val="24"/>
          <w:szCs w:val="24"/>
        </w:rPr>
      </w:pPr>
      <w:r w:rsidRPr="00DA72E2">
        <w:rPr>
          <w:rFonts w:ascii="Times New Roman" w:hAnsi="Times New Roman" w:cs="Times New Roman"/>
          <w:sz w:val="24"/>
          <w:szCs w:val="24"/>
        </w:rPr>
        <w:t>Hazardous function</w:t>
      </w:r>
      <w:r>
        <w:rPr>
          <w:rFonts w:ascii="Times New Roman" w:hAnsi="Times New Roman" w:cs="Times New Roman"/>
          <w:sz w:val="24"/>
          <w:szCs w:val="24"/>
        </w:rPr>
        <w:t>s</w:t>
      </w:r>
    </w:p>
    <w:p w14:paraId="65AB5087" w14:textId="77777777" w:rsidR="00BA7D9C" w:rsidRPr="00DA72E2" w:rsidRDefault="00BA7D9C" w:rsidP="00BA7D9C">
      <w:pPr>
        <w:pStyle w:val="ListParagraph"/>
        <w:numPr>
          <w:ilvl w:val="0"/>
          <w:numId w:val="6"/>
        </w:numPr>
        <w:rPr>
          <w:rFonts w:ascii="Times New Roman" w:hAnsi="Times New Roman" w:cs="Times New Roman"/>
          <w:sz w:val="24"/>
          <w:szCs w:val="24"/>
        </w:rPr>
      </w:pPr>
      <w:r w:rsidRPr="00DA72E2">
        <w:rPr>
          <w:rFonts w:ascii="Times New Roman" w:hAnsi="Times New Roman" w:cs="Times New Roman"/>
          <w:sz w:val="24"/>
          <w:szCs w:val="24"/>
        </w:rPr>
        <w:t>Hazardous operations</w:t>
      </w:r>
    </w:p>
    <w:p w14:paraId="783D44E0" w14:textId="77777777" w:rsidR="00BA7D9C" w:rsidRPr="00DA72E2" w:rsidRDefault="00BA7D9C" w:rsidP="00BA7D9C">
      <w:pPr>
        <w:pStyle w:val="ListParagraph"/>
        <w:numPr>
          <w:ilvl w:val="0"/>
          <w:numId w:val="6"/>
        </w:numPr>
        <w:rPr>
          <w:rFonts w:ascii="Times New Roman" w:hAnsi="Times New Roman" w:cs="Times New Roman"/>
          <w:sz w:val="24"/>
          <w:szCs w:val="24"/>
        </w:rPr>
      </w:pPr>
      <w:r w:rsidRPr="00DA72E2">
        <w:rPr>
          <w:rFonts w:ascii="Times New Roman" w:hAnsi="Times New Roman" w:cs="Times New Roman"/>
          <w:sz w:val="24"/>
          <w:szCs w:val="24"/>
        </w:rPr>
        <w:t>Hazardous component</w:t>
      </w:r>
    </w:p>
    <w:p w14:paraId="516578C3" w14:textId="3CD6A582" w:rsidR="00BA7D9C" w:rsidRDefault="00BA7D9C" w:rsidP="00BA7D9C">
      <w:pPr>
        <w:pStyle w:val="ListParagraph"/>
        <w:numPr>
          <w:ilvl w:val="0"/>
          <w:numId w:val="6"/>
        </w:numPr>
        <w:rPr>
          <w:rFonts w:ascii="Times New Roman" w:hAnsi="Times New Roman" w:cs="Times New Roman"/>
          <w:sz w:val="24"/>
          <w:szCs w:val="24"/>
        </w:rPr>
      </w:pPr>
      <w:r w:rsidRPr="00DA72E2">
        <w:rPr>
          <w:rFonts w:ascii="Times New Roman" w:hAnsi="Times New Roman" w:cs="Times New Roman"/>
          <w:sz w:val="24"/>
          <w:szCs w:val="24"/>
        </w:rPr>
        <w:t>Hazardous</w:t>
      </w:r>
      <w:r>
        <w:rPr>
          <w:rFonts w:ascii="Times New Roman" w:hAnsi="Times New Roman" w:cs="Times New Roman"/>
          <w:sz w:val="24"/>
          <w:szCs w:val="24"/>
        </w:rPr>
        <w:t xml:space="preserve"> materials </w:t>
      </w:r>
    </w:p>
    <w:p w14:paraId="61882C8D" w14:textId="33FB7933" w:rsidR="00BA7D9C" w:rsidRPr="00BA7D9C" w:rsidRDefault="00BA7D9C" w:rsidP="00BA7D9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L</w:t>
      </w:r>
      <w:r w:rsidRPr="00BA7D9C">
        <w:rPr>
          <w:rFonts w:ascii="Times New Roman" w:hAnsi="Times New Roman" w:cs="Times New Roman"/>
          <w:sz w:val="24"/>
          <w:szCs w:val="24"/>
        </w:rPr>
        <w:t xml:space="preserve">essons learned from similar type system </w:t>
      </w:r>
    </w:p>
    <w:p w14:paraId="4021FBB5" w14:textId="77777777" w:rsidR="00BA7D9C" w:rsidRPr="00DA72E2" w:rsidRDefault="00BA7D9C" w:rsidP="00BA7D9C">
      <w:pPr>
        <w:pStyle w:val="ListParagraph"/>
        <w:numPr>
          <w:ilvl w:val="0"/>
          <w:numId w:val="6"/>
        </w:numPr>
        <w:rPr>
          <w:rFonts w:ascii="Times New Roman" w:hAnsi="Times New Roman" w:cs="Times New Roman"/>
          <w:sz w:val="24"/>
          <w:szCs w:val="24"/>
        </w:rPr>
      </w:pPr>
      <w:r w:rsidRPr="00DA72E2">
        <w:rPr>
          <w:rFonts w:ascii="Times New Roman" w:hAnsi="Times New Roman" w:cs="Times New Roman"/>
          <w:sz w:val="24"/>
          <w:szCs w:val="24"/>
        </w:rPr>
        <w:t>Undesired mishaps</w:t>
      </w:r>
    </w:p>
    <w:p w14:paraId="72C22A77" w14:textId="77777777" w:rsidR="00BA7D9C" w:rsidRPr="00DA72E2" w:rsidRDefault="00BA7D9C" w:rsidP="00BA7D9C">
      <w:pPr>
        <w:pStyle w:val="ListParagraph"/>
        <w:numPr>
          <w:ilvl w:val="0"/>
          <w:numId w:val="6"/>
        </w:numPr>
        <w:rPr>
          <w:rFonts w:ascii="Times New Roman" w:hAnsi="Times New Roman" w:cs="Times New Roman"/>
          <w:sz w:val="24"/>
          <w:szCs w:val="24"/>
        </w:rPr>
      </w:pPr>
      <w:r w:rsidRPr="00DA72E2">
        <w:rPr>
          <w:rFonts w:ascii="Times New Roman" w:hAnsi="Times New Roman" w:cs="Times New Roman"/>
          <w:sz w:val="24"/>
          <w:szCs w:val="24"/>
        </w:rPr>
        <w:t>Failure mode and failure state considerations</w:t>
      </w:r>
    </w:p>
    <w:p w14:paraId="3FCB0229" w14:textId="5EC5F212" w:rsidR="00785EF1" w:rsidRDefault="00785EF1" w:rsidP="00A53973">
      <w:pPr>
        <w:spacing w:after="0" w:line="240" w:lineRule="auto"/>
        <w:rPr>
          <w:rFonts w:ascii="Times New Roman" w:hAnsi="Times New Roman" w:cs="Times New Roman"/>
          <w:b/>
          <w:sz w:val="24"/>
          <w:szCs w:val="24"/>
        </w:rPr>
      </w:pPr>
    </w:p>
    <w:p w14:paraId="02B797B1" w14:textId="77777777" w:rsidR="00887F9B" w:rsidRPr="00887F9B" w:rsidRDefault="00887F9B" w:rsidP="00887F9B">
      <w:pPr>
        <w:keepNext/>
        <w:spacing w:after="0" w:line="240" w:lineRule="auto"/>
        <w:outlineLvl w:val="0"/>
        <w:rPr>
          <w:rFonts w:ascii="Times New Roman" w:eastAsia="Times New Roman" w:hAnsi="Times New Roman" w:cs="Times New Roman"/>
          <w:b/>
          <w:bCs/>
          <w:sz w:val="24"/>
          <w:szCs w:val="24"/>
        </w:rPr>
      </w:pPr>
      <w:r w:rsidRPr="00887F9B">
        <w:rPr>
          <w:rFonts w:ascii="Times New Roman" w:eastAsia="Times New Roman" w:hAnsi="Times New Roman" w:cs="Times New Roman"/>
          <w:b/>
          <w:bCs/>
          <w:sz w:val="24"/>
          <w:szCs w:val="24"/>
        </w:rPr>
        <w:t>RISK ASSESSMENT</w:t>
      </w:r>
    </w:p>
    <w:p w14:paraId="584303EB" w14:textId="77777777" w:rsidR="00887F9B" w:rsidRPr="00887F9B" w:rsidRDefault="00887F9B" w:rsidP="00887F9B">
      <w:pPr>
        <w:spacing w:after="0" w:line="240" w:lineRule="auto"/>
        <w:rPr>
          <w:rFonts w:ascii="Times New Roman" w:eastAsia="Times New Roman" w:hAnsi="Times New Roman" w:cs="Times New Roman"/>
          <w:sz w:val="24"/>
          <w:szCs w:val="24"/>
        </w:rPr>
      </w:pPr>
    </w:p>
    <w:p w14:paraId="1DFA2511" w14:textId="4090F749" w:rsidR="00887F9B" w:rsidRPr="00887F9B" w:rsidRDefault="00887F9B" w:rsidP="00887F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referenced in Item 6 of Table 5, i</w:t>
      </w:r>
      <w:r w:rsidRPr="00887F9B">
        <w:rPr>
          <w:rFonts w:ascii="Times New Roman" w:eastAsia="Times New Roman" w:hAnsi="Times New Roman" w:cs="Times New Roman"/>
          <w:sz w:val="24"/>
          <w:szCs w:val="24"/>
        </w:rPr>
        <w:t xml:space="preserve">n each case where hazards are identified, a Hazard Risk Assessment Code (RAC) has been assigned based on either the real or perceived degrees of hazard severity and occurrence probability.  These codes have been developed using the severity and probability categories defined in MIL-STD-882 as reproduced in Table </w:t>
      </w:r>
      <w:r>
        <w:rPr>
          <w:rFonts w:ascii="Times New Roman" w:eastAsia="Times New Roman" w:hAnsi="Times New Roman" w:cs="Times New Roman"/>
          <w:sz w:val="24"/>
          <w:szCs w:val="24"/>
        </w:rPr>
        <w:t>6</w:t>
      </w:r>
      <w:r w:rsidRPr="00887F9B">
        <w:rPr>
          <w:rFonts w:ascii="Times New Roman" w:eastAsia="Times New Roman" w:hAnsi="Times New Roman" w:cs="Times New Roman"/>
          <w:sz w:val="24"/>
          <w:szCs w:val="24"/>
        </w:rPr>
        <w:t xml:space="preserve"> and Table </w:t>
      </w:r>
      <w:r>
        <w:rPr>
          <w:rFonts w:ascii="Times New Roman" w:eastAsia="Times New Roman" w:hAnsi="Times New Roman" w:cs="Times New Roman"/>
          <w:sz w:val="24"/>
          <w:szCs w:val="24"/>
        </w:rPr>
        <w:t>7, below</w:t>
      </w:r>
      <w:r w:rsidRPr="00887F9B">
        <w:rPr>
          <w:rFonts w:ascii="Times New Roman" w:eastAsia="Times New Roman" w:hAnsi="Times New Roman" w:cs="Times New Roman"/>
          <w:sz w:val="24"/>
          <w:szCs w:val="24"/>
        </w:rPr>
        <w:t>. The Risk Assessment Matrix defines and summarizes the risk acceptance criteria used for this analysis.</w:t>
      </w:r>
    </w:p>
    <w:p w14:paraId="206CCDBA" w14:textId="77777777" w:rsidR="00887F9B" w:rsidRPr="00887F9B" w:rsidRDefault="00887F9B" w:rsidP="00887F9B">
      <w:pPr>
        <w:spacing w:after="0" w:line="240" w:lineRule="auto"/>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rPr>
        <w:t xml:space="preserve"> </w:t>
      </w:r>
    </w:p>
    <w:p w14:paraId="091D162A" w14:textId="0CE01664" w:rsidR="00887F9B" w:rsidRPr="00887F9B" w:rsidRDefault="00887F9B" w:rsidP="00887F9B">
      <w:pPr>
        <w:keepNext/>
        <w:spacing w:after="0" w:line="240" w:lineRule="auto"/>
        <w:outlineLvl w:val="0"/>
        <w:rPr>
          <w:rFonts w:ascii="Times New Roman" w:eastAsia="Times New Roman" w:hAnsi="Times New Roman" w:cs="Times New Roman"/>
          <w:b/>
          <w:bCs/>
          <w:sz w:val="24"/>
          <w:szCs w:val="24"/>
        </w:rPr>
      </w:pPr>
      <w:r w:rsidRPr="00887F9B">
        <w:rPr>
          <w:rFonts w:ascii="Times New Roman" w:eastAsia="Times New Roman" w:hAnsi="Times New Roman" w:cs="Times New Roman"/>
          <w:b/>
          <w:bCs/>
          <w:sz w:val="24"/>
          <w:szCs w:val="24"/>
        </w:rPr>
        <w:t>HAZARD RISK SEVERITY</w:t>
      </w:r>
    </w:p>
    <w:p w14:paraId="3BE80893" w14:textId="77777777" w:rsidR="00887F9B" w:rsidRPr="00887F9B" w:rsidRDefault="00887F9B" w:rsidP="00887F9B">
      <w:pPr>
        <w:spacing w:after="0" w:line="240" w:lineRule="auto"/>
        <w:rPr>
          <w:rFonts w:ascii="Times New Roman" w:eastAsia="Times New Roman" w:hAnsi="Times New Roman" w:cs="Times New Roman"/>
          <w:b/>
          <w:bCs/>
          <w:sz w:val="24"/>
          <w:szCs w:val="24"/>
        </w:rPr>
      </w:pPr>
    </w:p>
    <w:p w14:paraId="4F9DB589" w14:textId="1D8DD0EA" w:rsidR="00887F9B" w:rsidRPr="00887F9B" w:rsidRDefault="00887F9B" w:rsidP="00887F9B">
      <w:pPr>
        <w:spacing w:after="0" w:line="240" w:lineRule="auto"/>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rPr>
        <w:t xml:space="preserve">MIL-STD-882 established system safety criteria guidelines to assist in the determination of hazard severity.  The hazard severity categories are listed in </w:t>
      </w:r>
      <w:r w:rsidRPr="00887F9B">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5</w:t>
      </w:r>
      <w:r w:rsidRPr="00887F9B">
        <w:rPr>
          <w:rFonts w:ascii="Times New Roman" w:eastAsia="Times New Roman" w:hAnsi="Times New Roman" w:cs="Times New Roman"/>
          <w:b/>
          <w:bCs/>
          <w:sz w:val="24"/>
          <w:szCs w:val="24"/>
        </w:rPr>
        <w:t xml:space="preserve">.  </w:t>
      </w:r>
      <w:r w:rsidRPr="00887F9B">
        <w:rPr>
          <w:rFonts w:ascii="Times New Roman" w:eastAsia="Times New Roman" w:hAnsi="Times New Roman" w:cs="Times New Roman"/>
          <w:sz w:val="24"/>
          <w:szCs w:val="24"/>
        </w:rPr>
        <w:t xml:space="preserve">Hazard severity categories are defined to provide a qualitative measure of the most reasonable credible hazards resulting from personnel error, environmental conditions, design inadequacies, procedural deficiencies, or system, subsystem, or component failure or malfunction. </w:t>
      </w:r>
    </w:p>
    <w:p w14:paraId="704A2335" w14:textId="77777777" w:rsidR="00887F9B" w:rsidRPr="00887F9B" w:rsidRDefault="00887F9B" w:rsidP="00887F9B">
      <w:pPr>
        <w:spacing w:after="0" w:line="240" w:lineRule="auto"/>
        <w:rPr>
          <w:rFonts w:ascii="Times New Roman" w:eastAsia="Times New Roman" w:hAnsi="Times New Roman" w:cs="Times New Roman"/>
          <w:sz w:val="24"/>
          <w:szCs w:val="24"/>
        </w:rPr>
      </w:pPr>
    </w:p>
    <w:p w14:paraId="67358B4F" w14:textId="77777777" w:rsidR="00887F9B" w:rsidRPr="00887F9B" w:rsidRDefault="00887F9B" w:rsidP="00887F9B">
      <w:pPr>
        <w:spacing w:after="0" w:line="240" w:lineRule="auto"/>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rPr>
        <w:t xml:space="preserve">The effect of failure modes will be evaluated and categorized into one of the following severity categories:  </w:t>
      </w:r>
    </w:p>
    <w:p w14:paraId="63A60A02" w14:textId="77777777" w:rsidR="00887F9B" w:rsidRPr="00887F9B" w:rsidRDefault="00887F9B" w:rsidP="00887F9B">
      <w:pPr>
        <w:spacing w:after="0" w:line="240" w:lineRule="auto"/>
        <w:rPr>
          <w:rFonts w:ascii="Times New Roman" w:eastAsia="Times New Roman" w:hAnsi="Times New Roman" w:cs="Times New Roman"/>
          <w:sz w:val="24"/>
          <w:szCs w:val="24"/>
        </w:rPr>
      </w:pPr>
    </w:p>
    <w:p w14:paraId="73DAE2CA" w14:textId="141B8652" w:rsidR="00887F9B" w:rsidRPr="00887F9B" w:rsidRDefault="00887F9B" w:rsidP="00887F9B">
      <w:pPr>
        <w:keepNext/>
        <w:spacing w:after="0" w:line="240" w:lineRule="auto"/>
        <w:jc w:val="center"/>
        <w:outlineLvl w:val="1"/>
        <w:rPr>
          <w:rFonts w:ascii="Times New Roman" w:eastAsia="Times New Roman" w:hAnsi="Times New Roman" w:cs="Times New Roman"/>
          <w:b/>
          <w:bCs/>
          <w:sz w:val="24"/>
          <w:szCs w:val="24"/>
        </w:rPr>
      </w:pPr>
      <w:r w:rsidRPr="00887F9B">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6.</w:t>
      </w:r>
      <w:r w:rsidRPr="00887F9B">
        <w:rPr>
          <w:rFonts w:ascii="Times New Roman" w:eastAsia="Times New Roman" w:hAnsi="Times New Roman" w:cs="Times New Roman"/>
          <w:b/>
          <w:bCs/>
          <w:sz w:val="24"/>
          <w:szCs w:val="24"/>
        </w:rPr>
        <w:t xml:space="preserve"> Hazard Severity Categories</w:t>
      </w:r>
    </w:p>
    <w:p w14:paraId="2F3B4716" w14:textId="77777777" w:rsidR="00887F9B" w:rsidRPr="00887F9B" w:rsidRDefault="00887F9B" w:rsidP="00887F9B">
      <w:pPr>
        <w:spacing w:after="0" w:line="240" w:lineRule="auto"/>
        <w:jc w:val="center"/>
        <w:rPr>
          <w:rFonts w:ascii="Times New Roman" w:eastAsia="Times New Roman" w:hAnsi="Times New Roman" w:cs="Times New Roman"/>
          <w:b/>
          <w:bCs/>
          <w:sz w:val="24"/>
          <w:szCs w:val="24"/>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03"/>
        <w:gridCol w:w="6224"/>
      </w:tblGrid>
      <w:tr w:rsidR="00887F9B" w:rsidRPr="00887F9B" w14:paraId="698F987F" w14:textId="77777777" w:rsidTr="00D2473C">
        <w:trPr>
          <w:jc w:val="center"/>
        </w:trPr>
        <w:tc>
          <w:tcPr>
            <w:tcW w:w="2158" w:type="dxa"/>
            <w:shd w:val="clear" w:color="auto" w:fill="E0E0E0"/>
          </w:tcPr>
          <w:p w14:paraId="1022D975" w14:textId="77777777" w:rsidR="00887F9B" w:rsidRPr="00887F9B" w:rsidRDefault="00887F9B" w:rsidP="00887F9B">
            <w:pPr>
              <w:spacing w:after="0" w:line="240" w:lineRule="auto"/>
              <w:jc w:val="center"/>
              <w:rPr>
                <w:rFonts w:ascii="Times New Roman" w:eastAsia="Times New Roman" w:hAnsi="Times New Roman" w:cs="Times New Roman"/>
                <w:b/>
                <w:bCs/>
                <w:sz w:val="24"/>
                <w:szCs w:val="24"/>
              </w:rPr>
            </w:pPr>
            <w:r w:rsidRPr="00887F9B">
              <w:rPr>
                <w:rFonts w:ascii="Times New Roman" w:eastAsia="Times New Roman" w:hAnsi="Times New Roman" w:cs="Times New Roman"/>
                <w:b/>
                <w:bCs/>
                <w:sz w:val="24"/>
                <w:szCs w:val="24"/>
              </w:rPr>
              <w:t>DESCRIPTION</w:t>
            </w:r>
          </w:p>
        </w:tc>
        <w:tc>
          <w:tcPr>
            <w:tcW w:w="1603" w:type="dxa"/>
            <w:shd w:val="clear" w:color="auto" w:fill="E0E0E0"/>
          </w:tcPr>
          <w:p w14:paraId="23FD1567" w14:textId="77777777" w:rsidR="00887F9B" w:rsidRPr="00887F9B" w:rsidRDefault="00887F9B" w:rsidP="00887F9B">
            <w:pPr>
              <w:spacing w:after="0" w:line="240" w:lineRule="auto"/>
              <w:jc w:val="center"/>
              <w:rPr>
                <w:rFonts w:ascii="Times New Roman" w:eastAsia="Times New Roman" w:hAnsi="Times New Roman" w:cs="Times New Roman"/>
                <w:b/>
                <w:bCs/>
                <w:sz w:val="24"/>
                <w:szCs w:val="24"/>
              </w:rPr>
            </w:pPr>
            <w:r w:rsidRPr="00887F9B">
              <w:rPr>
                <w:rFonts w:ascii="Times New Roman" w:eastAsia="Times New Roman" w:hAnsi="Times New Roman" w:cs="Times New Roman"/>
                <w:b/>
                <w:bCs/>
                <w:sz w:val="24"/>
                <w:szCs w:val="24"/>
              </w:rPr>
              <w:t>CATEGORY</w:t>
            </w:r>
          </w:p>
        </w:tc>
        <w:tc>
          <w:tcPr>
            <w:tcW w:w="6224" w:type="dxa"/>
            <w:shd w:val="clear" w:color="auto" w:fill="E0E0E0"/>
          </w:tcPr>
          <w:p w14:paraId="3F2AD73A" w14:textId="77777777" w:rsidR="00887F9B" w:rsidRPr="00887F9B" w:rsidRDefault="00887F9B" w:rsidP="00887F9B">
            <w:pPr>
              <w:spacing w:after="0" w:line="240" w:lineRule="auto"/>
              <w:jc w:val="center"/>
              <w:rPr>
                <w:rFonts w:ascii="Times New Roman" w:eastAsia="Times New Roman" w:hAnsi="Times New Roman" w:cs="Times New Roman"/>
                <w:b/>
                <w:bCs/>
                <w:sz w:val="24"/>
                <w:szCs w:val="24"/>
              </w:rPr>
            </w:pPr>
            <w:r w:rsidRPr="00887F9B">
              <w:rPr>
                <w:rFonts w:ascii="Times New Roman" w:eastAsia="Times New Roman" w:hAnsi="Times New Roman" w:cs="Times New Roman"/>
                <w:b/>
                <w:bCs/>
                <w:sz w:val="24"/>
                <w:szCs w:val="24"/>
              </w:rPr>
              <w:t>EFFECT CRITERIA</w:t>
            </w:r>
          </w:p>
        </w:tc>
      </w:tr>
      <w:tr w:rsidR="00887F9B" w:rsidRPr="00887F9B" w14:paraId="0184E9F3" w14:textId="77777777" w:rsidTr="00D2473C">
        <w:trPr>
          <w:jc w:val="center"/>
        </w:trPr>
        <w:tc>
          <w:tcPr>
            <w:tcW w:w="2158" w:type="dxa"/>
          </w:tcPr>
          <w:p w14:paraId="44DA2477" w14:textId="77777777" w:rsidR="00887F9B" w:rsidRPr="00887F9B" w:rsidRDefault="00887F9B" w:rsidP="00887F9B">
            <w:pPr>
              <w:spacing w:after="0" w:line="240" w:lineRule="auto"/>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rPr>
              <w:lastRenderedPageBreak/>
              <w:t>Catastrophic</w:t>
            </w:r>
          </w:p>
        </w:tc>
        <w:tc>
          <w:tcPr>
            <w:tcW w:w="1603" w:type="dxa"/>
          </w:tcPr>
          <w:p w14:paraId="7FB5CB62" w14:textId="77777777" w:rsidR="00887F9B" w:rsidRPr="00887F9B" w:rsidRDefault="00887F9B" w:rsidP="00887F9B">
            <w:pPr>
              <w:spacing w:after="0" w:line="240" w:lineRule="auto"/>
              <w:jc w:val="center"/>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rPr>
              <w:t>1</w:t>
            </w:r>
          </w:p>
        </w:tc>
        <w:tc>
          <w:tcPr>
            <w:tcW w:w="6224" w:type="dxa"/>
          </w:tcPr>
          <w:p w14:paraId="7C486CDA" w14:textId="77777777" w:rsidR="00887F9B" w:rsidRPr="00887F9B" w:rsidRDefault="00887F9B" w:rsidP="00887F9B">
            <w:pPr>
              <w:spacing w:after="0" w:line="240" w:lineRule="auto"/>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rPr>
              <w:t>Could result in one or more of the following: death, permanent total disability, irreversible significant environmental impact, or monetary loss equal to or exceeding $10M.</w:t>
            </w:r>
          </w:p>
        </w:tc>
      </w:tr>
      <w:tr w:rsidR="00887F9B" w:rsidRPr="00887F9B" w14:paraId="6D0FF9EE" w14:textId="77777777" w:rsidTr="00D2473C">
        <w:trPr>
          <w:jc w:val="center"/>
        </w:trPr>
        <w:tc>
          <w:tcPr>
            <w:tcW w:w="2158" w:type="dxa"/>
          </w:tcPr>
          <w:p w14:paraId="630FC167" w14:textId="77777777" w:rsidR="00887F9B" w:rsidRPr="00887F9B" w:rsidRDefault="00887F9B" w:rsidP="00887F9B">
            <w:pPr>
              <w:spacing w:after="0" w:line="240" w:lineRule="auto"/>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rPr>
              <w:t>Critical</w:t>
            </w:r>
          </w:p>
        </w:tc>
        <w:tc>
          <w:tcPr>
            <w:tcW w:w="1603" w:type="dxa"/>
          </w:tcPr>
          <w:p w14:paraId="6E7B7A1D" w14:textId="77777777" w:rsidR="00887F9B" w:rsidRPr="00887F9B" w:rsidRDefault="00887F9B" w:rsidP="00887F9B">
            <w:pPr>
              <w:spacing w:after="0" w:line="240" w:lineRule="auto"/>
              <w:jc w:val="center"/>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rPr>
              <w:t>2</w:t>
            </w:r>
          </w:p>
        </w:tc>
        <w:tc>
          <w:tcPr>
            <w:tcW w:w="6224" w:type="dxa"/>
          </w:tcPr>
          <w:p w14:paraId="12088CD8" w14:textId="77777777" w:rsidR="00887F9B" w:rsidRPr="00887F9B" w:rsidRDefault="00887F9B" w:rsidP="00887F9B">
            <w:pPr>
              <w:spacing w:after="0" w:line="240" w:lineRule="auto"/>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rPr>
              <w:t>Could result in one or more of the following: permanent partial disability, injuries or occupational illness that may result in hospitalization of at least three personnel, reversible significant environmental impact, or monetary loss equal to or exceeding $1M but less than $10M.</w:t>
            </w:r>
          </w:p>
        </w:tc>
      </w:tr>
      <w:tr w:rsidR="00887F9B" w:rsidRPr="00887F9B" w14:paraId="7B655E16" w14:textId="77777777" w:rsidTr="00D2473C">
        <w:trPr>
          <w:jc w:val="center"/>
        </w:trPr>
        <w:tc>
          <w:tcPr>
            <w:tcW w:w="2158" w:type="dxa"/>
          </w:tcPr>
          <w:p w14:paraId="18F419E6" w14:textId="77777777" w:rsidR="00887F9B" w:rsidRPr="00887F9B" w:rsidRDefault="00887F9B" w:rsidP="00887F9B">
            <w:pPr>
              <w:spacing w:after="0" w:line="240" w:lineRule="auto"/>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rPr>
              <w:t>Marginal</w:t>
            </w:r>
          </w:p>
        </w:tc>
        <w:tc>
          <w:tcPr>
            <w:tcW w:w="1603" w:type="dxa"/>
          </w:tcPr>
          <w:p w14:paraId="67923889" w14:textId="77777777" w:rsidR="00887F9B" w:rsidRPr="00887F9B" w:rsidRDefault="00887F9B" w:rsidP="00887F9B">
            <w:pPr>
              <w:spacing w:after="0" w:line="240" w:lineRule="auto"/>
              <w:jc w:val="center"/>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rPr>
              <w:t>3</w:t>
            </w:r>
          </w:p>
        </w:tc>
        <w:tc>
          <w:tcPr>
            <w:tcW w:w="6224" w:type="dxa"/>
          </w:tcPr>
          <w:p w14:paraId="6F8FD182" w14:textId="77777777" w:rsidR="00887F9B" w:rsidRPr="00887F9B" w:rsidRDefault="00887F9B" w:rsidP="00887F9B">
            <w:pPr>
              <w:spacing w:after="0" w:line="240" w:lineRule="auto"/>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rPr>
              <w:t>Could result in one or more of the following: injury or occupational illness resulting in one or more lost work day(s), reversible moderate environmental impact, or monetary loss equal to or exceeding $100K but less than $1M.</w:t>
            </w:r>
          </w:p>
        </w:tc>
      </w:tr>
      <w:tr w:rsidR="00887F9B" w:rsidRPr="00887F9B" w14:paraId="1EC4538C" w14:textId="77777777" w:rsidTr="00D2473C">
        <w:trPr>
          <w:jc w:val="center"/>
        </w:trPr>
        <w:tc>
          <w:tcPr>
            <w:tcW w:w="2158" w:type="dxa"/>
          </w:tcPr>
          <w:p w14:paraId="7AD7678D" w14:textId="77777777" w:rsidR="00887F9B" w:rsidRPr="00887F9B" w:rsidRDefault="00887F9B" w:rsidP="00887F9B">
            <w:pPr>
              <w:spacing w:after="0" w:line="240" w:lineRule="auto"/>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rPr>
              <w:t>Negligible</w:t>
            </w:r>
          </w:p>
        </w:tc>
        <w:tc>
          <w:tcPr>
            <w:tcW w:w="1603" w:type="dxa"/>
          </w:tcPr>
          <w:p w14:paraId="34AC8C47" w14:textId="77777777" w:rsidR="00887F9B" w:rsidRPr="00887F9B" w:rsidRDefault="00887F9B" w:rsidP="00887F9B">
            <w:pPr>
              <w:spacing w:after="0" w:line="240" w:lineRule="auto"/>
              <w:jc w:val="center"/>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rPr>
              <w:t>4</w:t>
            </w:r>
          </w:p>
        </w:tc>
        <w:tc>
          <w:tcPr>
            <w:tcW w:w="6224" w:type="dxa"/>
          </w:tcPr>
          <w:p w14:paraId="5A8E439A" w14:textId="77777777" w:rsidR="00887F9B" w:rsidRPr="00887F9B" w:rsidRDefault="00887F9B" w:rsidP="00887F9B">
            <w:pPr>
              <w:spacing w:after="0" w:line="240" w:lineRule="auto"/>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rPr>
              <w:t>Could result in one or more of the following: injury or occupational illness not resulting in a lost work day, minimal environmental impact, or monetary loss less than $100K.</w:t>
            </w:r>
          </w:p>
        </w:tc>
      </w:tr>
    </w:tbl>
    <w:p w14:paraId="6CC5EB36" w14:textId="77777777" w:rsidR="00887F9B" w:rsidRPr="00887F9B" w:rsidRDefault="00887F9B" w:rsidP="00887F9B">
      <w:pPr>
        <w:spacing w:after="0" w:line="240" w:lineRule="auto"/>
        <w:jc w:val="center"/>
        <w:rPr>
          <w:rFonts w:ascii="Times New Roman" w:eastAsia="Times New Roman" w:hAnsi="Times New Roman" w:cs="Times New Roman"/>
          <w:sz w:val="24"/>
          <w:szCs w:val="24"/>
        </w:rPr>
      </w:pPr>
    </w:p>
    <w:p w14:paraId="7FDD7026" w14:textId="53633E95" w:rsidR="00887F9B" w:rsidRPr="00887F9B" w:rsidRDefault="00887F9B" w:rsidP="00887F9B">
      <w:pPr>
        <w:keepNext/>
        <w:spacing w:after="0" w:line="240" w:lineRule="auto"/>
        <w:outlineLvl w:val="0"/>
        <w:rPr>
          <w:rFonts w:ascii="Times New Roman" w:eastAsia="Times New Roman" w:hAnsi="Times New Roman" w:cs="Times New Roman"/>
          <w:b/>
          <w:bCs/>
          <w:sz w:val="24"/>
          <w:szCs w:val="24"/>
        </w:rPr>
      </w:pPr>
      <w:r w:rsidRPr="00887F9B">
        <w:rPr>
          <w:rFonts w:ascii="Times New Roman" w:eastAsia="Times New Roman" w:hAnsi="Times New Roman" w:cs="Times New Roman"/>
          <w:b/>
          <w:bCs/>
          <w:sz w:val="24"/>
          <w:szCs w:val="24"/>
        </w:rPr>
        <w:t>HAZARD RISK PROBABILITY</w:t>
      </w:r>
    </w:p>
    <w:p w14:paraId="6D24539E" w14:textId="77777777" w:rsidR="00887F9B" w:rsidRPr="00887F9B" w:rsidRDefault="00887F9B" w:rsidP="00887F9B">
      <w:pPr>
        <w:spacing w:after="0" w:line="240" w:lineRule="auto"/>
        <w:rPr>
          <w:rFonts w:ascii="Times New Roman" w:eastAsia="Times New Roman" w:hAnsi="Times New Roman" w:cs="Times New Roman"/>
          <w:sz w:val="24"/>
          <w:szCs w:val="24"/>
        </w:rPr>
      </w:pPr>
    </w:p>
    <w:p w14:paraId="25A8D14E" w14:textId="687C48A1" w:rsidR="00887F9B" w:rsidRPr="00887F9B" w:rsidRDefault="00887F9B" w:rsidP="00887F9B">
      <w:pPr>
        <w:spacing w:after="0" w:line="240" w:lineRule="auto"/>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rPr>
        <w:t xml:space="preserve">The hazard probability levels listed in </w:t>
      </w:r>
      <w:r w:rsidRPr="00887F9B">
        <w:rPr>
          <w:rFonts w:ascii="Times New Roman" w:eastAsia="Times New Roman" w:hAnsi="Times New Roman" w:cs="Times New Roman"/>
          <w:b/>
          <w:bCs/>
          <w:sz w:val="24"/>
          <w:szCs w:val="24"/>
        </w:rPr>
        <w:t>Table</w:t>
      </w:r>
      <w:r w:rsidRPr="00887F9B">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7</w:t>
      </w:r>
      <w:r w:rsidRPr="00887F9B">
        <w:rPr>
          <w:rFonts w:ascii="Times New Roman" w:eastAsia="Times New Roman" w:hAnsi="Times New Roman" w:cs="Times New Roman"/>
          <w:b/>
          <w:bCs/>
          <w:sz w:val="24"/>
          <w:szCs w:val="24"/>
        </w:rPr>
        <w:t xml:space="preserve"> </w:t>
      </w:r>
      <w:r w:rsidRPr="00887F9B">
        <w:rPr>
          <w:rFonts w:ascii="Times New Roman" w:eastAsia="Times New Roman" w:hAnsi="Times New Roman" w:cs="Times New Roman"/>
          <w:sz w:val="24"/>
          <w:szCs w:val="24"/>
        </w:rPr>
        <w:t>represent the relative likelihood of occurrence of a mishap caused by the existence of an uncorrected or uncontrolled hazard.</w:t>
      </w:r>
    </w:p>
    <w:p w14:paraId="58726F62" w14:textId="77777777" w:rsidR="00887F9B" w:rsidRPr="00887F9B" w:rsidRDefault="00887F9B" w:rsidP="00887F9B">
      <w:pPr>
        <w:spacing w:after="0" w:line="240" w:lineRule="auto"/>
        <w:rPr>
          <w:rFonts w:ascii="Times New Roman" w:eastAsia="Times New Roman" w:hAnsi="Times New Roman" w:cs="Times New Roman"/>
          <w:sz w:val="24"/>
          <w:szCs w:val="24"/>
        </w:rPr>
      </w:pPr>
    </w:p>
    <w:p w14:paraId="3927D878" w14:textId="33A5480E" w:rsidR="00887F9B" w:rsidRPr="00887F9B" w:rsidRDefault="00887F9B" w:rsidP="00887F9B">
      <w:pPr>
        <w:keepNext/>
        <w:spacing w:after="0" w:line="240" w:lineRule="auto"/>
        <w:jc w:val="center"/>
        <w:outlineLvl w:val="1"/>
        <w:rPr>
          <w:rFonts w:ascii="Times New Roman" w:eastAsia="Times New Roman" w:hAnsi="Times New Roman" w:cs="Times New Roman"/>
          <w:b/>
          <w:bCs/>
          <w:sz w:val="24"/>
          <w:szCs w:val="24"/>
        </w:rPr>
      </w:pPr>
      <w:r w:rsidRPr="00887F9B">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7.</w:t>
      </w:r>
      <w:r w:rsidRPr="00887F9B">
        <w:rPr>
          <w:rFonts w:ascii="Times New Roman" w:eastAsia="Times New Roman" w:hAnsi="Times New Roman" w:cs="Times New Roman"/>
          <w:b/>
          <w:bCs/>
          <w:sz w:val="24"/>
          <w:szCs w:val="24"/>
        </w:rPr>
        <w:t xml:space="preserve"> Probability Levels</w:t>
      </w:r>
    </w:p>
    <w:p w14:paraId="48A85394" w14:textId="77777777" w:rsidR="00887F9B" w:rsidRPr="00887F9B" w:rsidRDefault="00887F9B" w:rsidP="00887F9B">
      <w:pPr>
        <w:spacing w:after="0" w:line="240" w:lineRule="auto"/>
        <w:rPr>
          <w:rFonts w:ascii="Times New Roman" w:eastAsia="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8"/>
        <w:gridCol w:w="865"/>
        <w:gridCol w:w="4143"/>
        <w:gridCol w:w="3299"/>
      </w:tblGrid>
      <w:tr w:rsidR="00887F9B" w:rsidRPr="00887F9B" w14:paraId="6683370F" w14:textId="77777777" w:rsidTr="00D2473C">
        <w:trPr>
          <w:jc w:val="center"/>
        </w:trPr>
        <w:tc>
          <w:tcPr>
            <w:tcW w:w="9895" w:type="dxa"/>
            <w:gridSpan w:val="4"/>
            <w:shd w:val="clear" w:color="auto" w:fill="E0E0E0"/>
          </w:tcPr>
          <w:p w14:paraId="7C9B2263" w14:textId="77777777" w:rsidR="00887F9B" w:rsidRPr="00887F9B" w:rsidRDefault="00887F9B" w:rsidP="00887F9B">
            <w:pPr>
              <w:spacing w:after="0" w:line="240" w:lineRule="auto"/>
              <w:jc w:val="center"/>
              <w:rPr>
                <w:rFonts w:ascii="Times New Roman" w:eastAsia="Times New Roman" w:hAnsi="Times New Roman" w:cs="Times New Roman"/>
                <w:b/>
                <w:bCs/>
                <w:sz w:val="24"/>
                <w:szCs w:val="24"/>
              </w:rPr>
            </w:pPr>
            <w:r w:rsidRPr="00887F9B">
              <w:rPr>
                <w:rFonts w:ascii="Times New Roman" w:eastAsia="Times New Roman" w:hAnsi="Times New Roman" w:cs="Times New Roman"/>
                <w:b/>
                <w:bCs/>
                <w:sz w:val="24"/>
                <w:szCs w:val="24"/>
              </w:rPr>
              <w:t>Probability Levels</w:t>
            </w:r>
          </w:p>
        </w:tc>
      </w:tr>
      <w:tr w:rsidR="00887F9B" w:rsidRPr="00887F9B" w14:paraId="4FCA0393" w14:textId="77777777" w:rsidTr="00D2473C">
        <w:trPr>
          <w:cantSplit/>
          <w:jc w:val="center"/>
        </w:trPr>
        <w:tc>
          <w:tcPr>
            <w:tcW w:w="1588" w:type="dxa"/>
            <w:shd w:val="clear" w:color="auto" w:fill="E0E0E0"/>
          </w:tcPr>
          <w:p w14:paraId="52E42778" w14:textId="77777777" w:rsidR="00887F9B" w:rsidRPr="00887F9B" w:rsidRDefault="00887F9B" w:rsidP="00887F9B">
            <w:pPr>
              <w:spacing w:after="0" w:line="240" w:lineRule="auto"/>
              <w:rPr>
                <w:rFonts w:ascii="Times New Roman" w:eastAsia="Times New Roman" w:hAnsi="Times New Roman" w:cs="Times New Roman"/>
                <w:b/>
                <w:sz w:val="24"/>
                <w:szCs w:val="24"/>
              </w:rPr>
            </w:pPr>
            <w:r w:rsidRPr="00887F9B">
              <w:rPr>
                <w:rFonts w:ascii="Times New Roman" w:eastAsia="Times New Roman" w:hAnsi="Times New Roman" w:cs="Times New Roman"/>
                <w:b/>
                <w:sz w:val="24"/>
                <w:szCs w:val="24"/>
              </w:rPr>
              <w:t xml:space="preserve">Description </w:t>
            </w:r>
          </w:p>
        </w:tc>
        <w:tc>
          <w:tcPr>
            <w:tcW w:w="865" w:type="dxa"/>
            <w:shd w:val="clear" w:color="auto" w:fill="E0E0E0"/>
          </w:tcPr>
          <w:p w14:paraId="15CB0B73" w14:textId="77777777" w:rsidR="00887F9B" w:rsidRPr="00887F9B" w:rsidRDefault="00887F9B" w:rsidP="00887F9B">
            <w:pPr>
              <w:spacing w:after="0" w:line="240" w:lineRule="auto"/>
              <w:jc w:val="center"/>
              <w:rPr>
                <w:rFonts w:ascii="Times New Roman" w:eastAsia="Times New Roman" w:hAnsi="Times New Roman" w:cs="Times New Roman"/>
                <w:b/>
                <w:sz w:val="24"/>
                <w:szCs w:val="24"/>
              </w:rPr>
            </w:pPr>
            <w:r w:rsidRPr="00887F9B">
              <w:rPr>
                <w:rFonts w:ascii="Times New Roman" w:eastAsia="Times New Roman" w:hAnsi="Times New Roman" w:cs="Times New Roman"/>
                <w:b/>
                <w:sz w:val="24"/>
                <w:szCs w:val="24"/>
              </w:rPr>
              <w:t>Level</w:t>
            </w:r>
          </w:p>
        </w:tc>
        <w:tc>
          <w:tcPr>
            <w:tcW w:w="4143" w:type="dxa"/>
            <w:shd w:val="clear" w:color="auto" w:fill="E0E0E0"/>
          </w:tcPr>
          <w:p w14:paraId="298300FD" w14:textId="77777777" w:rsidR="00887F9B" w:rsidRPr="00887F9B" w:rsidRDefault="00887F9B" w:rsidP="00887F9B">
            <w:pPr>
              <w:keepNext/>
              <w:spacing w:after="0" w:line="240" w:lineRule="auto"/>
              <w:jc w:val="center"/>
              <w:outlineLvl w:val="1"/>
              <w:rPr>
                <w:rFonts w:ascii="Times New Roman" w:eastAsia="Times New Roman" w:hAnsi="Times New Roman" w:cs="Times New Roman"/>
                <w:b/>
                <w:bCs/>
                <w:sz w:val="24"/>
                <w:szCs w:val="24"/>
              </w:rPr>
            </w:pPr>
            <w:r w:rsidRPr="00887F9B">
              <w:rPr>
                <w:rFonts w:ascii="Times New Roman" w:eastAsia="Times New Roman" w:hAnsi="Times New Roman" w:cs="Times New Roman"/>
                <w:b/>
                <w:bCs/>
                <w:sz w:val="24"/>
                <w:szCs w:val="24"/>
              </w:rPr>
              <w:t>Specific Individual Item</w:t>
            </w:r>
          </w:p>
        </w:tc>
        <w:tc>
          <w:tcPr>
            <w:tcW w:w="3299" w:type="dxa"/>
            <w:shd w:val="clear" w:color="auto" w:fill="E0E0E0"/>
          </w:tcPr>
          <w:p w14:paraId="21C9A4F5" w14:textId="77777777" w:rsidR="00887F9B" w:rsidRPr="00887F9B" w:rsidRDefault="00887F9B" w:rsidP="00887F9B">
            <w:pPr>
              <w:spacing w:after="0" w:line="240" w:lineRule="auto"/>
              <w:jc w:val="center"/>
              <w:rPr>
                <w:rFonts w:ascii="Times New Roman" w:eastAsia="Times New Roman" w:hAnsi="Times New Roman" w:cs="Times New Roman"/>
                <w:b/>
                <w:bCs/>
                <w:sz w:val="24"/>
                <w:szCs w:val="24"/>
              </w:rPr>
            </w:pPr>
            <w:r w:rsidRPr="00887F9B">
              <w:rPr>
                <w:rFonts w:ascii="Times New Roman" w:eastAsia="Times New Roman" w:hAnsi="Times New Roman" w:cs="Times New Roman"/>
                <w:b/>
                <w:bCs/>
                <w:sz w:val="24"/>
                <w:szCs w:val="24"/>
              </w:rPr>
              <w:t>Fleet or Inventory</w:t>
            </w:r>
          </w:p>
        </w:tc>
      </w:tr>
      <w:tr w:rsidR="00887F9B" w:rsidRPr="00887F9B" w14:paraId="0002A685" w14:textId="77777777" w:rsidTr="00D2473C">
        <w:trPr>
          <w:cantSplit/>
          <w:jc w:val="center"/>
        </w:trPr>
        <w:tc>
          <w:tcPr>
            <w:tcW w:w="1588" w:type="dxa"/>
          </w:tcPr>
          <w:p w14:paraId="13F7FD90" w14:textId="77777777" w:rsidR="00887F9B" w:rsidRPr="00887F9B" w:rsidRDefault="00887F9B" w:rsidP="00887F9B">
            <w:pPr>
              <w:spacing w:after="0" w:line="240" w:lineRule="auto"/>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rPr>
              <w:t>Frequent</w:t>
            </w:r>
          </w:p>
        </w:tc>
        <w:tc>
          <w:tcPr>
            <w:tcW w:w="865" w:type="dxa"/>
          </w:tcPr>
          <w:p w14:paraId="2BC74B04" w14:textId="77777777" w:rsidR="00887F9B" w:rsidRPr="00887F9B" w:rsidRDefault="00887F9B" w:rsidP="00887F9B">
            <w:pPr>
              <w:spacing w:after="0" w:line="240" w:lineRule="auto"/>
              <w:jc w:val="center"/>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rPr>
              <w:t>A</w:t>
            </w:r>
          </w:p>
        </w:tc>
        <w:tc>
          <w:tcPr>
            <w:tcW w:w="4143" w:type="dxa"/>
          </w:tcPr>
          <w:p w14:paraId="179599CB" w14:textId="77777777" w:rsidR="00887F9B" w:rsidRPr="00887F9B" w:rsidRDefault="00887F9B" w:rsidP="00887F9B">
            <w:pPr>
              <w:spacing w:after="0" w:line="240" w:lineRule="auto"/>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rPr>
              <w:t>Likely to occur often in the life of an item.</w:t>
            </w:r>
          </w:p>
        </w:tc>
        <w:tc>
          <w:tcPr>
            <w:tcW w:w="3299" w:type="dxa"/>
          </w:tcPr>
          <w:p w14:paraId="6139C335" w14:textId="77777777" w:rsidR="00887F9B" w:rsidRPr="00887F9B" w:rsidRDefault="00887F9B" w:rsidP="00887F9B">
            <w:pPr>
              <w:spacing w:after="0" w:line="240" w:lineRule="auto"/>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rPr>
              <w:t>Continuously experienced</w:t>
            </w:r>
          </w:p>
        </w:tc>
      </w:tr>
      <w:tr w:rsidR="00887F9B" w:rsidRPr="00887F9B" w14:paraId="4BF80EE5" w14:textId="77777777" w:rsidTr="00D2473C">
        <w:trPr>
          <w:cantSplit/>
          <w:jc w:val="center"/>
        </w:trPr>
        <w:tc>
          <w:tcPr>
            <w:tcW w:w="1588" w:type="dxa"/>
          </w:tcPr>
          <w:p w14:paraId="00BADCC4" w14:textId="77777777" w:rsidR="00887F9B" w:rsidRPr="00887F9B" w:rsidRDefault="00887F9B" w:rsidP="00887F9B">
            <w:pPr>
              <w:spacing w:after="0" w:line="240" w:lineRule="auto"/>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rPr>
              <w:t>Probable</w:t>
            </w:r>
          </w:p>
        </w:tc>
        <w:tc>
          <w:tcPr>
            <w:tcW w:w="865" w:type="dxa"/>
          </w:tcPr>
          <w:p w14:paraId="1BB3F145" w14:textId="77777777" w:rsidR="00887F9B" w:rsidRPr="00887F9B" w:rsidRDefault="00887F9B" w:rsidP="00887F9B">
            <w:pPr>
              <w:spacing w:after="0" w:line="240" w:lineRule="auto"/>
              <w:jc w:val="center"/>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rPr>
              <w:t>B</w:t>
            </w:r>
          </w:p>
        </w:tc>
        <w:tc>
          <w:tcPr>
            <w:tcW w:w="4143" w:type="dxa"/>
          </w:tcPr>
          <w:p w14:paraId="613BAFDD" w14:textId="77777777" w:rsidR="00887F9B" w:rsidRPr="00887F9B" w:rsidRDefault="00887F9B" w:rsidP="00887F9B">
            <w:pPr>
              <w:spacing w:after="0" w:line="240" w:lineRule="auto"/>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rPr>
              <w:t>Will occur several times in the life of an item.</w:t>
            </w:r>
          </w:p>
        </w:tc>
        <w:tc>
          <w:tcPr>
            <w:tcW w:w="3299" w:type="dxa"/>
          </w:tcPr>
          <w:p w14:paraId="49D6AEAD" w14:textId="77777777" w:rsidR="00887F9B" w:rsidRPr="00887F9B" w:rsidRDefault="00887F9B" w:rsidP="00887F9B">
            <w:pPr>
              <w:spacing w:after="0" w:line="240" w:lineRule="auto"/>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rPr>
              <w:t>Will occur frequently</w:t>
            </w:r>
          </w:p>
        </w:tc>
      </w:tr>
      <w:tr w:rsidR="00887F9B" w:rsidRPr="00887F9B" w14:paraId="7833A634" w14:textId="77777777" w:rsidTr="00D2473C">
        <w:trPr>
          <w:cantSplit/>
          <w:jc w:val="center"/>
        </w:trPr>
        <w:tc>
          <w:tcPr>
            <w:tcW w:w="1588" w:type="dxa"/>
          </w:tcPr>
          <w:p w14:paraId="06603E30" w14:textId="77777777" w:rsidR="00887F9B" w:rsidRPr="00887F9B" w:rsidRDefault="00887F9B" w:rsidP="00887F9B">
            <w:pPr>
              <w:spacing w:after="0" w:line="240" w:lineRule="auto"/>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rPr>
              <w:t>Occasional</w:t>
            </w:r>
          </w:p>
        </w:tc>
        <w:tc>
          <w:tcPr>
            <w:tcW w:w="865" w:type="dxa"/>
          </w:tcPr>
          <w:p w14:paraId="353E667E" w14:textId="77777777" w:rsidR="00887F9B" w:rsidRPr="00887F9B" w:rsidRDefault="00887F9B" w:rsidP="00887F9B">
            <w:pPr>
              <w:spacing w:after="0" w:line="240" w:lineRule="auto"/>
              <w:jc w:val="center"/>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rPr>
              <w:t>C</w:t>
            </w:r>
          </w:p>
        </w:tc>
        <w:tc>
          <w:tcPr>
            <w:tcW w:w="4143" w:type="dxa"/>
          </w:tcPr>
          <w:p w14:paraId="35EECC50" w14:textId="77777777" w:rsidR="00887F9B" w:rsidRPr="00887F9B" w:rsidRDefault="00887F9B" w:rsidP="00887F9B">
            <w:pPr>
              <w:spacing w:after="0" w:line="240" w:lineRule="auto"/>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rPr>
              <w:t>Likely to occur sometime in the life of an item.</w:t>
            </w:r>
          </w:p>
        </w:tc>
        <w:tc>
          <w:tcPr>
            <w:tcW w:w="3299" w:type="dxa"/>
          </w:tcPr>
          <w:p w14:paraId="2520D90E" w14:textId="77777777" w:rsidR="00887F9B" w:rsidRPr="00887F9B" w:rsidRDefault="00887F9B" w:rsidP="00887F9B">
            <w:pPr>
              <w:spacing w:after="0" w:line="240" w:lineRule="auto"/>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rPr>
              <w:t>Will occur several times</w:t>
            </w:r>
          </w:p>
        </w:tc>
      </w:tr>
      <w:tr w:rsidR="00887F9B" w:rsidRPr="00887F9B" w14:paraId="66B8E568" w14:textId="77777777" w:rsidTr="00D2473C">
        <w:trPr>
          <w:cantSplit/>
          <w:jc w:val="center"/>
        </w:trPr>
        <w:tc>
          <w:tcPr>
            <w:tcW w:w="1588" w:type="dxa"/>
          </w:tcPr>
          <w:p w14:paraId="707C1AF7" w14:textId="77777777" w:rsidR="00887F9B" w:rsidRPr="00887F9B" w:rsidRDefault="00887F9B" w:rsidP="00887F9B">
            <w:pPr>
              <w:spacing w:after="0" w:line="240" w:lineRule="auto"/>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rPr>
              <w:t>Remote</w:t>
            </w:r>
          </w:p>
        </w:tc>
        <w:tc>
          <w:tcPr>
            <w:tcW w:w="865" w:type="dxa"/>
          </w:tcPr>
          <w:p w14:paraId="64235C28" w14:textId="77777777" w:rsidR="00887F9B" w:rsidRPr="00887F9B" w:rsidRDefault="00887F9B" w:rsidP="00887F9B">
            <w:pPr>
              <w:spacing w:after="0" w:line="240" w:lineRule="auto"/>
              <w:jc w:val="center"/>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rPr>
              <w:t>D</w:t>
            </w:r>
          </w:p>
        </w:tc>
        <w:tc>
          <w:tcPr>
            <w:tcW w:w="4143" w:type="dxa"/>
          </w:tcPr>
          <w:p w14:paraId="3B93500F" w14:textId="77777777" w:rsidR="00887F9B" w:rsidRPr="00887F9B" w:rsidRDefault="00887F9B" w:rsidP="00887F9B">
            <w:pPr>
              <w:spacing w:after="0" w:line="240" w:lineRule="auto"/>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rPr>
              <w:t>Unlikely, but possible to occur in the life of an item.</w:t>
            </w:r>
          </w:p>
        </w:tc>
        <w:tc>
          <w:tcPr>
            <w:tcW w:w="3299" w:type="dxa"/>
          </w:tcPr>
          <w:p w14:paraId="1D732E03" w14:textId="77777777" w:rsidR="00887F9B" w:rsidRPr="00887F9B" w:rsidRDefault="00887F9B" w:rsidP="00887F9B">
            <w:pPr>
              <w:spacing w:after="0" w:line="240" w:lineRule="auto"/>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rPr>
              <w:t>Unlikely, but can reasonably be expected to occur</w:t>
            </w:r>
          </w:p>
        </w:tc>
      </w:tr>
      <w:tr w:rsidR="00887F9B" w:rsidRPr="00887F9B" w14:paraId="532B7A34" w14:textId="77777777" w:rsidTr="00D2473C">
        <w:trPr>
          <w:cantSplit/>
          <w:jc w:val="center"/>
        </w:trPr>
        <w:tc>
          <w:tcPr>
            <w:tcW w:w="1588" w:type="dxa"/>
          </w:tcPr>
          <w:p w14:paraId="5E45A916" w14:textId="77777777" w:rsidR="00887F9B" w:rsidRPr="00887F9B" w:rsidRDefault="00887F9B" w:rsidP="00887F9B">
            <w:pPr>
              <w:spacing w:after="0" w:line="240" w:lineRule="auto"/>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rPr>
              <w:t>Improbable</w:t>
            </w:r>
          </w:p>
        </w:tc>
        <w:tc>
          <w:tcPr>
            <w:tcW w:w="865" w:type="dxa"/>
          </w:tcPr>
          <w:p w14:paraId="317496D2" w14:textId="77777777" w:rsidR="00887F9B" w:rsidRPr="00887F9B" w:rsidRDefault="00887F9B" w:rsidP="00887F9B">
            <w:pPr>
              <w:spacing w:after="0" w:line="240" w:lineRule="auto"/>
              <w:jc w:val="center"/>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rPr>
              <w:t>E</w:t>
            </w:r>
          </w:p>
        </w:tc>
        <w:tc>
          <w:tcPr>
            <w:tcW w:w="4143" w:type="dxa"/>
          </w:tcPr>
          <w:p w14:paraId="60CACA5B" w14:textId="77777777" w:rsidR="00887F9B" w:rsidRPr="00887F9B" w:rsidRDefault="00887F9B" w:rsidP="00887F9B">
            <w:pPr>
              <w:spacing w:after="0" w:line="240" w:lineRule="auto"/>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rPr>
              <w:t>So unlikely, it can be assumed occurrence may not be experienced in the life of an item.</w:t>
            </w:r>
          </w:p>
        </w:tc>
        <w:tc>
          <w:tcPr>
            <w:tcW w:w="3299" w:type="dxa"/>
          </w:tcPr>
          <w:p w14:paraId="5EC1FD9E" w14:textId="77777777" w:rsidR="00887F9B" w:rsidRPr="00887F9B" w:rsidRDefault="00887F9B" w:rsidP="00887F9B">
            <w:pPr>
              <w:spacing w:after="0" w:line="240" w:lineRule="auto"/>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rPr>
              <w:t>Unlikely to occur, but possible</w:t>
            </w:r>
          </w:p>
        </w:tc>
      </w:tr>
      <w:tr w:rsidR="00887F9B" w:rsidRPr="00887F9B" w14:paraId="26994BFB" w14:textId="77777777" w:rsidTr="00D2473C">
        <w:trPr>
          <w:cantSplit/>
          <w:jc w:val="center"/>
        </w:trPr>
        <w:tc>
          <w:tcPr>
            <w:tcW w:w="1588" w:type="dxa"/>
            <w:tcBorders>
              <w:top w:val="single" w:sz="4" w:space="0" w:color="auto"/>
              <w:left w:val="single" w:sz="4" w:space="0" w:color="auto"/>
              <w:bottom w:val="single" w:sz="4" w:space="0" w:color="auto"/>
              <w:right w:val="single" w:sz="4" w:space="0" w:color="auto"/>
            </w:tcBorders>
          </w:tcPr>
          <w:p w14:paraId="45FBF4A2" w14:textId="77777777" w:rsidR="00887F9B" w:rsidRPr="00887F9B" w:rsidRDefault="00887F9B" w:rsidP="00887F9B">
            <w:pPr>
              <w:spacing w:after="0" w:line="240" w:lineRule="auto"/>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rPr>
              <w:t>Eliminated</w:t>
            </w:r>
          </w:p>
        </w:tc>
        <w:tc>
          <w:tcPr>
            <w:tcW w:w="865" w:type="dxa"/>
            <w:tcBorders>
              <w:top w:val="single" w:sz="4" w:space="0" w:color="auto"/>
              <w:left w:val="single" w:sz="4" w:space="0" w:color="auto"/>
              <w:bottom w:val="single" w:sz="4" w:space="0" w:color="auto"/>
              <w:right w:val="single" w:sz="4" w:space="0" w:color="auto"/>
            </w:tcBorders>
          </w:tcPr>
          <w:p w14:paraId="6DE4B939" w14:textId="77777777" w:rsidR="00887F9B" w:rsidRPr="00887F9B" w:rsidRDefault="00887F9B" w:rsidP="00887F9B">
            <w:pPr>
              <w:spacing w:after="0" w:line="240" w:lineRule="auto"/>
              <w:jc w:val="center"/>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rPr>
              <w:t>F</w:t>
            </w:r>
          </w:p>
        </w:tc>
        <w:tc>
          <w:tcPr>
            <w:tcW w:w="4143" w:type="dxa"/>
            <w:tcBorders>
              <w:top w:val="single" w:sz="4" w:space="0" w:color="auto"/>
              <w:left w:val="single" w:sz="4" w:space="0" w:color="auto"/>
              <w:bottom w:val="single" w:sz="4" w:space="0" w:color="auto"/>
              <w:right w:val="single" w:sz="4" w:space="0" w:color="auto"/>
            </w:tcBorders>
          </w:tcPr>
          <w:p w14:paraId="7AA2BFC2" w14:textId="77777777" w:rsidR="00887F9B" w:rsidRPr="00887F9B" w:rsidRDefault="00887F9B" w:rsidP="00887F9B">
            <w:pPr>
              <w:spacing w:after="0" w:line="240" w:lineRule="auto"/>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rPr>
              <w:t>Incapable of occurrence. This level is used when potential hazards are identified and later eliminated.</w:t>
            </w:r>
          </w:p>
        </w:tc>
        <w:tc>
          <w:tcPr>
            <w:tcW w:w="3299" w:type="dxa"/>
            <w:tcBorders>
              <w:top w:val="single" w:sz="4" w:space="0" w:color="auto"/>
              <w:left w:val="single" w:sz="4" w:space="0" w:color="auto"/>
              <w:bottom w:val="single" w:sz="4" w:space="0" w:color="auto"/>
              <w:right w:val="single" w:sz="4" w:space="0" w:color="auto"/>
            </w:tcBorders>
          </w:tcPr>
          <w:p w14:paraId="50A35FA6" w14:textId="77777777" w:rsidR="00887F9B" w:rsidRPr="00887F9B" w:rsidRDefault="00887F9B" w:rsidP="00887F9B">
            <w:pPr>
              <w:spacing w:after="0" w:line="240" w:lineRule="auto"/>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rPr>
              <w:t>Incapable of occurrence. This level is used when potential hazards are identified and later eliminated.</w:t>
            </w:r>
          </w:p>
        </w:tc>
      </w:tr>
    </w:tbl>
    <w:p w14:paraId="6204AC81" w14:textId="77777777" w:rsidR="00887F9B" w:rsidRPr="00887F9B" w:rsidRDefault="00887F9B" w:rsidP="00887F9B">
      <w:pPr>
        <w:spacing w:after="0" w:line="240" w:lineRule="auto"/>
        <w:rPr>
          <w:rFonts w:ascii="Times New Roman" w:eastAsia="Times New Roman" w:hAnsi="Times New Roman" w:cs="Times New Roman"/>
          <w:sz w:val="24"/>
          <w:szCs w:val="24"/>
        </w:rPr>
      </w:pPr>
    </w:p>
    <w:p w14:paraId="685AC646" w14:textId="1BC01682" w:rsidR="00887F9B" w:rsidRPr="00887F9B" w:rsidRDefault="00887F9B" w:rsidP="00887F9B">
      <w:pPr>
        <w:keepNext/>
        <w:spacing w:after="0" w:line="240" w:lineRule="auto"/>
        <w:outlineLvl w:val="0"/>
        <w:rPr>
          <w:rFonts w:ascii="Times New Roman" w:eastAsia="Times New Roman" w:hAnsi="Times New Roman" w:cs="Times New Roman"/>
          <w:b/>
          <w:bCs/>
          <w:sz w:val="24"/>
          <w:szCs w:val="24"/>
        </w:rPr>
      </w:pPr>
      <w:r w:rsidRPr="00887F9B">
        <w:rPr>
          <w:rFonts w:ascii="Times New Roman" w:eastAsia="Times New Roman" w:hAnsi="Times New Roman" w:cs="Times New Roman"/>
          <w:b/>
          <w:bCs/>
          <w:sz w:val="24"/>
          <w:szCs w:val="24"/>
        </w:rPr>
        <w:t>HAZARD RISK ASSESSMENT CODE MATRIX</w:t>
      </w:r>
    </w:p>
    <w:p w14:paraId="7D755D78" w14:textId="77777777" w:rsidR="00887F9B" w:rsidRPr="00887F9B" w:rsidRDefault="00887F9B" w:rsidP="00887F9B">
      <w:pPr>
        <w:spacing w:after="0" w:line="240" w:lineRule="auto"/>
        <w:rPr>
          <w:rFonts w:ascii="Times New Roman" w:eastAsia="Times New Roman" w:hAnsi="Times New Roman" w:cs="Times New Roman"/>
          <w:sz w:val="24"/>
          <w:szCs w:val="24"/>
        </w:rPr>
      </w:pPr>
    </w:p>
    <w:p w14:paraId="1A8FAFF8" w14:textId="7D10DA81" w:rsidR="00887F9B" w:rsidRPr="00887F9B" w:rsidRDefault="00887F9B" w:rsidP="00887F9B">
      <w:pPr>
        <w:spacing w:after="0" w:line="240" w:lineRule="auto"/>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rPr>
        <w:t xml:space="preserve">The Hazard Risk Assessment Code (RAC) Matrix is shown in </w:t>
      </w:r>
      <w:r w:rsidRPr="00887F9B">
        <w:rPr>
          <w:rFonts w:ascii="Times New Roman" w:eastAsia="Times New Roman" w:hAnsi="Times New Roman" w:cs="Times New Roman"/>
          <w:b/>
          <w:bCs/>
          <w:sz w:val="24"/>
          <w:szCs w:val="24"/>
        </w:rPr>
        <w:t xml:space="preserve">Table </w:t>
      </w:r>
      <w:r w:rsidR="00FA54F8">
        <w:rPr>
          <w:rFonts w:ascii="Times New Roman" w:eastAsia="Times New Roman" w:hAnsi="Times New Roman" w:cs="Times New Roman"/>
          <w:b/>
          <w:bCs/>
          <w:sz w:val="24"/>
          <w:szCs w:val="24"/>
        </w:rPr>
        <w:t>8</w:t>
      </w:r>
      <w:r w:rsidRPr="00887F9B">
        <w:rPr>
          <w:rFonts w:ascii="Times New Roman" w:eastAsia="Times New Roman" w:hAnsi="Times New Roman" w:cs="Times New Roman"/>
          <w:b/>
          <w:bCs/>
          <w:sz w:val="24"/>
          <w:szCs w:val="24"/>
        </w:rPr>
        <w:t xml:space="preserve">.  </w:t>
      </w:r>
      <w:r w:rsidRPr="00887F9B">
        <w:rPr>
          <w:rFonts w:ascii="Times New Roman" w:eastAsia="Times New Roman" w:hAnsi="Times New Roman" w:cs="Times New Roman"/>
          <w:sz w:val="24"/>
          <w:szCs w:val="24"/>
        </w:rPr>
        <w:t>This matrix categorizes total risk as a function of Severity and Probability.</w:t>
      </w:r>
    </w:p>
    <w:p w14:paraId="155E7BD0" w14:textId="77777777" w:rsidR="00887F9B" w:rsidRPr="00887F9B" w:rsidRDefault="00887F9B" w:rsidP="00887F9B">
      <w:pPr>
        <w:spacing w:after="0" w:line="240" w:lineRule="auto"/>
        <w:rPr>
          <w:rFonts w:ascii="Times New Roman" w:eastAsia="Times New Roman" w:hAnsi="Times New Roman" w:cs="Times New Roman"/>
          <w:sz w:val="24"/>
          <w:szCs w:val="24"/>
        </w:rPr>
      </w:pPr>
    </w:p>
    <w:p w14:paraId="64C08F4F" w14:textId="3E2FC9DF" w:rsidR="00887F9B" w:rsidRPr="00887F9B" w:rsidRDefault="00887F9B" w:rsidP="00887F9B">
      <w:pPr>
        <w:keepNext/>
        <w:spacing w:after="0" w:line="240" w:lineRule="auto"/>
        <w:jc w:val="center"/>
        <w:outlineLvl w:val="1"/>
        <w:rPr>
          <w:rFonts w:ascii="Times New Roman" w:eastAsia="Times New Roman" w:hAnsi="Times New Roman" w:cs="Times New Roman"/>
          <w:b/>
          <w:bCs/>
          <w:sz w:val="24"/>
          <w:szCs w:val="24"/>
        </w:rPr>
      </w:pPr>
      <w:r w:rsidRPr="00887F9B">
        <w:rPr>
          <w:rFonts w:ascii="Times New Roman" w:eastAsia="Times New Roman" w:hAnsi="Times New Roman" w:cs="Times New Roman"/>
          <w:b/>
          <w:bCs/>
          <w:sz w:val="24"/>
          <w:szCs w:val="24"/>
        </w:rPr>
        <w:lastRenderedPageBreak/>
        <w:t xml:space="preserve">Table </w:t>
      </w:r>
      <w:r w:rsidR="00FA54F8">
        <w:rPr>
          <w:rFonts w:ascii="Times New Roman" w:eastAsia="Times New Roman" w:hAnsi="Times New Roman" w:cs="Times New Roman"/>
          <w:b/>
          <w:bCs/>
          <w:sz w:val="24"/>
          <w:szCs w:val="24"/>
        </w:rPr>
        <w:t>8.</w:t>
      </w:r>
      <w:r w:rsidRPr="00887F9B">
        <w:rPr>
          <w:rFonts w:ascii="Times New Roman" w:eastAsia="Times New Roman" w:hAnsi="Times New Roman" w:cs="Times New Roman"/>
          <w:b/>
          <w:bCs/>
          <w:sz w:val="24"/>
          <w:szCs w:val="24"/>
        </w:rPr>
        <w:t xml:space="preserve">  Hazard Risk Assessment Code Matrix</w:t>
      </w:r>
    </w:p>
    <w:p w14:paraId="4A46C51B" w14:textId="77777777" w:rsidR="00887F9B" w:rsidRPr="00887F9B" w:rsidRDefault="00887F9B" w:rsidP="00887F9B">
      <w:pPr>
        <w:spacing w:after="0" w:line="240" w:lineRule="auto"/>
        <w:jc w:val="center"/>
        <w:rPr>
          <w:rFonts w:ascii="Times New Roman" w:eastAsia="Times New Roman" w:hAnsi="Times New Roman" w:cs="Times New Roman"/>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0"/>
        <w:gridCol w:w="2098"/>
        <w:gridCol w:w="2070"/>
        <w:gridCol w:w="1980"/>
        <w:gridCol w:w="1980"/>
      </w:tblGrid>
      <w:tr w:rsidR="00887F9B" w:rsidRPr="00887F9B" w14:paraId="41180BEA" w14:textId="77777777" w:rsidTr="00D2473C">
        <w:trPr>
          <w:cantSplit/>
          <w:jc w:val="center"/>
        </w:trPr>
        <w:tc>
          <w:tcPr>
            <w:tcW w:w="1430" w:type="dxa"/>
            <w:tcBorders>
              <w:bottom w:val="single" w:sz="4" w:space="0" w:color="auto"/>
            </w:tcBorders>
            <w:shd w:val="clear" w:color="auto" w:fill="E0E0E0"/>
          </w:tcPr>
          <w:p w14:paraId="18047CDF" w14:textId="77777777" w:rsidR="00887F9B" w:rsidRPr="00887F9B" w:rsidRDefault="00887F9B" w:rsidP="00887F9B">
            <w:pPr>
              <w:spacing w:after="0" w:line="240" w:lineRule="auto"/>
              <w:rPr>
                <w:rFonts w:ascii="Times New Roman" w:eastAsia="Times New Roman" w:hAnsi="Times New Roman" w:cs="Times New Roman"/>
                <w:sz w:val="20"/>
                <w:szCs w:val="20"/>
              </w:rPr>
            </w:pPr>
            <w:r w:rsidRPr="00887F9B">
              <w:rPr>
                <w:rFonts w:ascii="Times New Roman" w:eastAsia="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0C018CFC" wp14:editId="328A45D6">
                      <wp:simplePos x="0" y="0"/>
                      <wp:positionH relativeFrom="column">
                        <wp:posOffset>-76835</wp:posOffset>
                      </wp:positionH>
                      <wp:positionV relativeFrom="paragraph">
                        <wp:posOffset>-635</wp:posOffset>
                      </wp:positionV>
                      <wp:extent cx="923290" cy="345440"/>
                      <wp:effectExtent l="6985" t="12700" r="12700" b="13335"/>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23290" cy="34544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D3CDF2" id="_x0000_t32" coordsize="21600,21600" o:spt="32" o:oned="t" path="m,l21600,21600e" filled="f">
                      <v:path arrowok="t" fillok="f" o:connecttype="none"/>
                      <o:lock v:ext="edit" shapetype="t"/>
                    </v:shapetype>
                    <v:shape id="AutoShape 7" o:spid="_x0000_s1026" type="#_x0000_t32" style="position:absolute;margin-left:-6.05pt;margin-top:-.05pt;width:72.7pt;height:27.2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"/>
                  </w:pict>
                </mc:Fallback>
              </mc:AlternateContent>
            </w:r>
            <w:r w:rsidRPr="00887F9B">
              <w:rPr>
                <w:rFonts w:ascii="Times New Roman" w:eastAsia="Times New Roman" w:hAnsi="Times New Roman" w:cs="Times New Roman"/>
                <w:sz w:val="20"/>
                <w:szCs w:val="20"/>
              </w:rPr>
              <w:t xml:space="preserve">          Severity</w:t>
            </w:r>
          </w:p>
          <w:p w14:paraId="7F37253D" w14:textId="77777777" w:rsidR="00887F9B" w:rsidRPr="00887F9B" w:rsidRDefault="00887F9B" w:rsidP="00887F9B">
            <w:pPr>
              <w:spacing w:after="0" w:line="240" w:lineRule="auto"/>
              <w:rPr>
                <w:rFonts w:ascii="Times New Roman" w:eastAsia="Times New Roman" w:hAnsi="Times New Roman" w:cs="Times New Roman"/>
                <w:sz w:val="18"/>
                <w:szCs w:val="18"/>
              </w:rPr>
            </w:pPr>
            <w:r w:rsidRPr="00887F9B">
              <w:rPr>
                <w:rFonts w:ascii="Times New Roman" w:eastAsia="Times New Roman" w:hAnsi="Times New Roman" w:cs="Times New Roman"/>
                <w:sz w:val="20"/>
                <w:szCs w:val="20"/>
              </w:rPr>
              <w:t>Probability</w:t>
            </w:r>
          </w:p>
        </w:tc>
        <w:tc>
          <w:tcPr>
            <w:tcW w:w="2098" w:type="dxa"/>
            <w:tcBorders>
              <w:bottom w:val="single" w:sz="4" w:space="0" w:color="auto"/>
            </w:tcBorders>
            <w:shd w:val="clear" w:color="auto" w:fill="E0E0E0"/>
          </w:tcPr>
          <w:p w14:paraId="019C9824" w14:textId="77777777" w:rsidR="00887F9B" w:rsidRPr="00887F9B" w:rsidRDefault="00887F9B" w:rsidP="00887F9B">
            <w:pPr>
              <w:spacing w:after="0" w:line="240" w:lineRule="auto"/>
              <w:jc w:val="center"/>
              <w:rPr>
                <w:rFonts w:ascii="Times New Roman" w:eastAsia="Times New Roman" w:hAnsi="Times New Roman" w:cs="Times New Roman"/>
                <w:b/>
                <w:bCs/>
                <w:sz w:val="24"/>
                <w:szCs w:val="24"/>
              </w:rPr>
            </w:pPr>
            <w:r w:rsidRPr="00887F9B">
              <w:rPr>
                <w:rFonts w:ascii="Times New Roman" w:eastAsia="Times New Roman" w:hAnsi="Times New Roman" w:cs="Times New Roman"/>
                <w:b/>
                <w:bCs/>
                <w:sz w:val="24"/>
                <w:szCs w:val="24"/>
              </w:rPr>
              <w:t>Catastrophic</w:t>
            </w:r>
          </w:p>
          <w:p w14:paraId="6F853DAB" w14:textId="77777777" w:rsidR="00887F9B" w:rsidRPr="00887F9B" w:rsidRDefault="00887F9B" w:rsidP="00887F9B">
            <w:pPr>
              <w:spacing w:after="0" w:line="240" w:lineRule="auto"/>
              <w:jc w:val="center"/>
              <w:rPr>
                <w:rFonts w:ascii="Times New Roman" w:eastAsia="Times New Roman" w:hAnsi="Times New Roman" w:cs="Times New Roman"/>
                <w:b/>
                <w:bCs/>
                <w:sz w:val="24"/>
                <w:szCs w:val="24"/>
              </w:rPr>
            </w:pPr>
            <w:r w:rsidRPr="00887F9B">
              <w:rPr>
                <w:rFonts w:ascii="Times New Roman" w:eastAsia="Times New Roman" w:hAnsi="Times New Roman" w:cs="Times New Roman"/>
                <w:b/>
                <w:bCs/>
                <w:sz w:val="24"/>
                <w:szCs w:val="24"/>
              </w:rPr>
              <w:t xml:space="preserve"> (1)</w:t>
            </w:r>
          </w:p>
        </w:tc>
        <w:tc>
          <w:tcPr>
            <w:tcW w:w="2070" w:type="dxa"/>
            <w:tcBorders>
              <w:bottom w:val="single" w:sz="4" w:space="0" w:color="auto"/>
            </w:tcBorders>
            <w:shd w:val="clear" w:color="auto" w:fill="E0E0E0"/>
          </w:tcPr>
          <w:p w14:paraId="659BC9D9" w14:textId="77777777" w:rsidR="00887F9B" w:rsidRPr="00887F9B" w:rsidRDefault="00887F9B" w:rsidP="00887F9B">
            <w:pPr>
              <w:spacing w:after="0" w:line="240" w:lineRule="auto"/>
              <w:jc w:val="center"/>
              <w:rPr>
                <w:rFonts w:ascii="Times New Roman" w:eastAsia="Times New Roman" w:hAnsi="Times New Roman" w:cs="Times New Roman"/>
                <w:b/>
                <w:bCs/>
                <w:sz w:val="24"/>
                <w:szCs w:val="24"/>
              </w:rPr>
            </w:pPr>
            <w:r w:rsidRPr="00887F9B">
              <w:rPr>
                <w:rFonts w:ascii="Times New Roman" w:eastAsia="Times New Roman" w:hAnsi="Times New Roman" w:cs="Times New Roman"/>
                <w:b/>
                <w:bCs/>
                <w:sz w:val="24"/>
                <w:szCs w:val="24"/>
              </w:rPr>
              <w:t xml:space="preserve">Severe </w:t>
            </w:r>
          </w:p>
          <w:p w14:paraId="249B7176" w14:textId="77777777" w:rsidR="00887F9B" w:rsidRPr="00887F9B" w:rsidRDefault="00887F9B" w:rsidP="00887F9B">
            <w:pPr>
              <w:spacing w:after="0" w:line="240" w:lineRule="auto"/>
              <w:jc w:val="center"/>
              <w:rPr>
                <w:rFonts w:ascii="Times New Roman" w:eastAsia="Times New Roman" w:hAnsi="Times New Roman" w:cs="Times New Roman"/>
                <w:b/>
                <w:bCs/>
                <w:sz w:val="24"/>
                <w:szCs w:val="24"/>
              </w:rPr>
            </w:pPr>
            <w:r w:rsidRPr="00887F9B">
              <w:rPr>
                <w:rFonts w:ascii="Times New Roman" w:eastAsia="Times New Roman" w:hAnsi="Times New Roman" w:cs="Times New Roman"/>
                <w:b/>
                <w:bCs/>
                <w:sz w:val="24"/>
                <w:szCs w:val="24"/>
              </w:rPr>
              <w:t>(2)</w:t>
            </w:r>
          </w:p>
        </w:tc>
        <w:tc>
          <w:tcPr>
            <w:tcW w:w="1980" w:type="dxa"/>
            <w:shd w:val="clear" w:color="auto" w:fill="E0E0E0"/>
          </w:tcPr>
          <w:p w14:paraId="7A5C775B" w14:textId="77777777" w:rsidR="00887F9B" w:rsidRPr="00887F9B" w:rsidRDefault="00887F9B" w:rsidP="00887F9B">
            <w:pPr>
              <w:spacing w:after="0" w:line="240" w:lineRule="auto"/>
              <w:jc w:val="center"/>
              <w:rPr>
                <w:rFonts w:ascii="Times New Roman" w:eastAsia="Times New Roman" w:hAnsi="Times New Roman" w:cs="Times New Roman"/>
                <w:b/>
                <w:bCs/>
                <w:sz w:val="24"/>
                <w:szCs w:val="24"/>
              </w:rPr>
            </w:pPr>
            <w:r w:rsidRPr="00887F9B">
              <w:rPr>
                <w:rFonts w:ascii="Times New Roman" w:eastAsia="Times New Roman" w:hAnsi="Times New Roman" w:cs="Times New Roman"/>
                <w:b/>
                <w:bCs/>
                <w:sz w:val="24"/>
                <w:szCs w:val="24"/>
              </w:rPr>
              <w:t>Marginal</w:t>
            </w:r>
          </w:p>
          <w:p w14:paraId="485BE6CD" w14:textId="77777777" w:rsidR="00887F9B" w:rsidRPr="00887F9B" w:rsidRDefault="00887F9B" w:rsidP="00887F9B">
            <w:pPr>
              <w:spacing w:after="0" w:line="240" w:lineRule="auto"/>
              <w:jc w:val="center"/>
              <w:rPr>
                <w:rFonts w:ascii="Times New Roman" w:eastAsia="Times New Roman" w:hAnsi="Times New Roman" w:cs="Times New Roman"/>
                <w:b/>
                <w:bCs/>
                <w:sz w:val="24"/>
                <w:szCs w:val="24"/>
              </w:rPr>
            </w:pPr>
            <w:r w:rsidRPr="00887F9B">
              <w:rPr>
                <w:rFonts w:ascii="Times New Roman" w:eastAsia="Times New Roman" w:hAnsi="Times New Roman" w:cs="Times New Roman"/>
                <w:b/>
                <w:bCs/>
                <w:sz w:val="24"/>
                <w:szCs w:val="24"/>
              </w:rPr>
              <w:t>(3)</w:t>
            </w:r>
          </w:p>
        </w:tc>
        <w:tc>
          <w:tcPr>
            <w:tcW w:w="1980" w:type="dxa"/>
            <w:tcBorders>
              <w:bottom w:val="single" w:sz="4" w:space="0" w:color="auto"/>
            </w:tcBorders>
            <w:shd w:val="clear" w:color="auto" w:fill="E0E0E0"/>
          </w:tcPr>
          <w:p w14:paraId="08B23359" w14:textId="77777777" w:rsidR="00887F9B" w:rsidRPr="00887F9B" w:rsidRDefault="00887F9B" w:rsidP="00887F9B">
            <w:pPr>
              <w:spacing w:after="0" w:line="240" w:lineRule="auto"/>
              <w:jc w:val="center"/>
              <w:rPr>
                <w:rFonts w:ascii="Times New Roman" w:eastAsia="Times New Roman" w:hAnsi="Times New Roman" w:cs="Times New Roman"/>
                <w:b/>
                <w:bCs/>
                <w:sz w:val="24"/>
                <w:szCs w:val="24"/>
              </w:rPr>
            </w:pPr>
            <w:r w:rsidRPr="00887F9B">
              <w:rPr>
                <w:rFonts w:ascii="Times New Roman" w:eastAsia="Times New Roman" w:hAnsi="Times New Roman" w:cs="Times New Roman"/>
                <w:b/>
                <w:bCs/>
                <w:sz w:val="24"/>
                <w:szCs w:val="24"/>
              </w:rPr>
              <w:t>Negligible</w:t>
            </w:r>
          </w:p>
          <w:p w14:paraId="37688DE3" w14:textId="77777777" w:rsidR="00887F9B" w:rsidRPr="00887F9B" w:rsidRDefault="00887F9B" w:rsidP="00887F9B">
            <w:pPr>
              <w:spacing w:after="0" w:line="240" w:lineRule="auto"/>
              <w:jc w:val="center"/>
              <w:rPr>
                <w:rFonts w:ascii="Times New Roman" w:eastAsia="Times New Roman" w:hAnsi="Times New Roman" w:cs="Times New Roman"/>
                <w:b/>
                <w:bCs/>
                <w:sz w:val="24"/>
                <w:szCs w:val="24"/>
              </w:rPr>
            </w:pPr>
            <w:r w:rsidRPr="00887F9B">
              <w:rPr>
                <w:rFonts w:ascii="Times New Roman" w:eastAsia="Times New Roman" w:hAnsi="Times New Roman" w:cs="Times New Roman"/>
                <w:b/>
                <w:bCs/>
                <w:sz w:val="24"/>
                <w:szCs w:val="24"/>
              </w:rPr>
              <w:t>(4)</w:t>
            </w:r>
          </w:p>
        </w:tc>
      </w:tr>
      <w:tr w:rsidR="00887F9B" w:rsidRPr="00887F9B" w14:paraId="33CC7C92" w14:textId="77777777" w:rsidTr="00D2473C">
        <w:trPr>
          <w:cantSplit/>
          <w:jc w:val="center"/>
        </w:trPr>
        <w:tc>
          <w:tcPr>
            <w:tcW w:w="1430" w:type="dxa"/>
            <w:shd w:val="clear" w:color="auto" w:fill="E0E0E0"/>
          </w:tcPr>
          <w:p w14:paraId="528DF0AA" w14:textId="77777777" w:rsidR="00887F9B" w:rsidRPr="00887F9B" w:rsidRDefault="00887F9B" w:rsidP="00887F9B">
            <w:pPr>
              <w:spacing w:after="0" w:line="240" w:lineRule="auto"/>
              <w:jc w:val="center"/>
              <w:rPr>
                <w:rFonts w:ascii="Times New Roman" w:eastAsia="Times New Roman" w:hAnsi="Times New Roman" w:cs="Times New Roman"/>
                <w:b/>
                <w:bCs/>
                <w:sz w:val="24"/>
                <w:szCs w:val="24"/>
              </w:rPr>
            </w:pPr>
            <w:r w:rsidRPr="00887F9B">
              <w:rPr>
                <w:rFonts w:ascii="Times New Roman" w:eastAsia="Times New Roman" w:hAnsi="Times New Roman" w:cs="Times New Roman"/>
                <w:b/>
                <w:bCs/>
                <w:sz w:val="24"/>
                <w:szCs w:val="24"/>
              </w:rPr>
              <w:t>Frequent</w:t>
            </w:r>
          </w:p>
          <w:p w14:paraId="2A568FBD" w14:textId="77777777" w:rsidR="00887F9B" w:rsidRPr="00887F9B" w:rsidRDefault="00887F9B" w:rsidP="00887F9B">
            <w:pPr>
              <w:spacing w:after="0" w:line="240" w:lineRule="auto"/>
              <w:jc w:val="center"/>
              <w:rPr>
                <w:rFonts w:ascii="Times New Roman" w:eastAsia="Times New Roman" w:hAnsi="Times New Roman" w:cs="Times New Roman"/>
                <w:b/>
                <w:bCs/>
                <w:sz w:val="24"/>
                <w:szCs w:val="24"/>
              </w:rPr>
            </w:pPr>
            <w:r w:rsidRPr="00887F9B">
              <w:rPr>
                <w:rFonts w:ascii="Times New Roman" w:eastAsia="Times New Roman" w:hAnsi="Times New Roman" w:cs="Times New Roman"/>
                <w:b/>
                <w:bCs/>
                <w:sz w:val="24"/>
                <w:szCs w:val="24"/>
              </w:rPr>
              <w:t>(A)</w:t>
            </w:r>
          </w:p>
        </w:tc>
        <w:tc>
          <w:tcPr>
            <w:tcW w:w="2098" w:type="dxa"/>
            <w:shd w:val="clear" w:color="auto" w:fill="FF0000"/>
            <w:vAlign w:val="center"/>
          </w:tcPr>
          <w:p w14:paraId="55D5014D" w14:textId="77777777" w:rsidR="00887F9B" w:rsidRPr="00887F9B" w:rsidRDefault="00887F9B" w:rsidP="00887F9B">
            <w:pPr>
              <w:spacing w:after="0" w:line="240" w:lineRule="auto"/>
              <w:jc w:val="center"/>
              <w:rPr>
                <w:rFonts w:ascii="Times New Roman" w:eastAsia="Times New Roman" w:hAnsi="Times New Roman" w:cs="Times New Roman"/>
                <w:b/>
                <w:color w:val="FFFFFF"/>
                <w:sz w:val="24"/>
                <w:szCs w:val="24"/>
              </w:rPr>
            </w:pPr>
            <w:r w:rsidRPr="00887F9B">
              <w:rPr>
                <w:rFonts w:ascii="Times New Roman" w:eastAsia="Times New Roman" w:hAnsi="Times New Roman" w:cs="Times New Roman"/>
                <w:b/>
                <w:color w:val="FFFFFF"/>
                <w:sz w:val="24"/>
                <w:szCs w:val="24"/>
              </w:rPr>
              <w:t>High</w:t>
            </w:r>
          </w:p>
        </w:tc>
        <w:tc>
          <w:tcPr>
            <w:tcW w:w="2070" w:type="dxa"/>
            <w:shd w:val="clear" w:color="auto" w:fill="FF0000"/>
            <w:vAlign w:val="center"/>
          </w:tcPr>
          <w:p w14:paraId="679FD74A" w14:textId="77777777" w:rsidR="00887F9B" w:rsidRPr="00887F9B" w:rsidRDefault="00887F9B" w:rsidP="00887F9B">
            <w:pPr>
              <w:spacing w:after="0" w:line="240" w:lineRule="auto"/>
              <w:jc w:val="center"/>
              <w:rPr>
                <w:rFonts w:ascii="Times New Roman" w:eastAsia="Times New Roman" w:hAnsi="Times New Roman" w:cs="Times New Roman"/>
                <w:b/>
                <w:color w:val="FFFFFF"/>
                <w:sz w:val="24"/>
                <w:szCs w:val="24"/>
              </w:rPr>
            </w:pPr>
            <w:r w:rsidRPr="00887F9B">
              <w:rPr>
                <w:rFonts w:ascii="Times New Roman" w:eastAsia="Times New Roman" w:hAnsi="Times New Roman" w:cs="Times New Roman"/>
                <w:b/>
                <w:color w:val="FFFFFF"/>
                <w:sz w:val="24"/>
                <w:szCs w:val="24"/>
              </w:rPr>
              <w:t>High</w:t>
            </w:r>
          </w:p>
        </w:tc>
        <w:tc>
          <w:tcPr>
            <w:tcW w:w="1980" w:type="dxa"/>
            <w:shd w:val="clear" w:color="auto" w:fill="FFC000"/>
            <w:vAlign w:val="center"/>
          </w:tcPr>
          <w:p w14:paraId="7A13166F" w14:textId="77777777" w:rsidR="00887F9B" w:rsidRPr="00887F9B" w:rsidRDefault="00887F9B" w:rsidP="00887F9B">
            <w:pPr>
              <w:spacing w:after="0" w:line="240" w:lineRule="auto"/>
              <w:jc w:val="center"/>
              <w:rPr>
                <w:rFonts w:ascii="Times New Roman" w:eastAsia="Times New Roman" w:hAnsi="Times New Roman" w:cs="Times New Roman"/>
                <w:b/>
                <w:sz w:val="24"/>
                <w:szCs w:val="24"/>
              </w:rPr>
            </w:pPr>
            <w:r w:rsidRPr="00887F9B">
              <w:rPr>
                <w:rFonts w:ascii="Times New Roman" w:eastAsia="Times New Roman" w:hAnsi="Times New Roman" w:cs="Times New Roman"/>
                <w:b/>
                <w:sz w:val="24"/>
                <w:szCs w:val="24"/>
              </w:rPr>
              <w:t>Serious</w:t>
            </w:r>
          </w:p>
        </w:tc>
        <w:tc>
          <w:tcPr>
            <w:tcW w:w="1980" w:type="dxa"/>
            <w:tcBorders>
              <w:bottom w:val="single" w:sz="4" w:space="0" w:color="auto"/>
            </w:tcBorders>
            <w:shd w:val="clear" w:color="auto" w:fill="FFFF00"/>
            <w:vAlign w:val="center"/>
          </w:tcPr>
          <w:p w14:paraId="49509763" w14:textId="77777777" w:rsidR="00887F9B" w:rsidRPr="00887F9B" w:rsidRDefault="00887F9B" w:rsidP="00887F9B">
            <w:pPr>
              <w:spacing w:after="0" w:line="240" w:lineRule="auto"/>
              <w:jc w:val="center"/>
              <w:rPr>
                <w:rFonts w:ascii="Times New Roman" w:eastAsia="Times New Roman" w:hAnsi="Times New Roman" w:cs="Times New Roman"/>
                <w:b/>
                <w:sz w:val="24"/>
                <w:szCs w:val="24"/>
              </w:rPr>
            </w:pPr>
            <w:r w:rsidRPr="00887F9B">
              <w:rPr>
                <w:rFonts w:ascii="Times New Roman" w:eastAsia="Times New Roman" w:hAnsi="Times New Roman" w:cs="Times New Roman"/>
                <w:b/>
                <w:sz w:val="24"/>
                <w:szCs w:val="24"/>
              </w:rPr>
              <w:t>Medium</w:t>
            </w:r>
          </w:p>
        </w:tc>
      </w:tr>
      <w:tr w:rsidR="00887F9B" w:rsidRPr="00887F9B" w14:paraId="67EACAFD" w14:textId="77777777" w:rsidTr="00D2473C">
        <w:trPr>
          <w:cantSplit/>
          <w:jc w:val="center"/>
        </w:trPr>
        <w:tc>
          <w:tcPr>
            <w:tcW w:w="1430" w:type="dxa"/>
            <w:shd w:val="clear" w:color="auto" w:fill="E0E0E0"/>
          </w:tcPr>
          <w:p w14:paraId="46D3AB14" w14:textId="77777777" w:rsidR="00887F9B" w:rsidRPr="00887F9B" w:rsidRDefault="00887F9B" w:rsidP="00887F9B">
            <w:pPr>
              <w:spacing w:after="0" w:line="240" w:lineRule="auto"/>
              <w:jc w:val="center"/>
              <w:rPr>
                <w:rFonts w:ascii="Times New Roman" w:eastAsia="Times New Roman" w:hAnsi="Times New Roman" w:cs="Times New Roman"/>
                <w:b/>
                <w:bCs/>
                <w:sz w:val="24"/>
                <w:szCs w:val="24"/>
              </w:rPr>
            </w:pPr>
            <w:r w:rsidRPr="00887F9B">
              <w:rPr>
                <w:rFonts w:ascii="Times New Roman" w:eastAsia="Times New Roman" w:hAnsi="Times New Roman" w:cs="Times New Roman"/>
                <w:b/>
                <w:bCs/>
                <w:sz w:val="24"/>
                <w:szCs w:val="24"/>
              </w:rPr>
              <w:t>Probable</w:t>
            </w:r>
          </w:p>
          <w:p w14:paraId="41570764" w14:textId="77777777" w:rsidR="00887F9B" w:rsidRPr="00887F9B" w:rsidRDefault="00887F9B" w:rsidP="00887F9B">
            <w:pPr>
              <w:spacing w:after="0" w:line="240" w:lineRule="auto"/>
              <w:jc w:val="center"/>
              <w:rPr>
                <w:rFonts w:ascii="Times New Roman" w:eastAsia="Times New Roman" w:hAnsi="Times New Roman" w:cs="Times New Roman"/>
                <w:b/>
                <w:bCs/>
                <w:sz w:val="24"/>
                <w:szCs w:val="24"/>
              </w:rPr>
            </w:pPr>
            <w:r w:rsidRPr="00887F9B">
              <w:rPr>
                <w:rFonts w:ascii="Times New Roman" w:eastAsia="Times New Roman" w:hAnsi="Times New Roman" w:cs="Times New Roman"/>
                <w:b/>
                <w:bCs/>
                <w:sz w:val="24"/>
                <w:szCs w:val="24"/>
              </w:rPr>
              <w:t>(B)</w:t>
            </w:r>
          </w:p>
        </w:tc>
        <w:tc>
          <w:tcPr>
            <w:tcW w:w="2098" w:type="dxa"/>
            <w:shd w:val="clear" w:color="auto" w:fill="FF0000"/>
            <w:vAlign w:val="center"/>
          </w:tcPr>
          <w:p w14:paraId="42C35B19" w14:textId="77777777" w:rsidR="00887F9B" w:rsidRPr="00887F9B" w:rsidRDefault="00887F9B" w:rsidP="00887F9B">
            <w:pPr>
              <w:spacing w:after="0" w:line="240" w:lineRule="auto"/>
              <w:jc w:val="center"/>
              <w:rPr>
                <w:rFonts w:ascii="Times New Roman" w:eastAsia="Times New Roman" w:hAnsi="Times New Roman" w:cs="Times New Roman"/>
                <w:b/>
                <w:color w:val="FFFFFF"/>
                <w:sz w:val="24"/>
                <w:szCs w:val="24"/>
              </w:rPr>
            </w:pPr>
            <w:r w:rsidRPr="00887F9B">
              <w:rPr>
                <w:rFonts w:ascii="Times New Roman" w:eastAsia="Times New Roman" w:hAnsi="Times New Roman" w:cs="Times New Roman"/>
                <w:b/>
                <w:color w:val="FFFFFF"/>
                <w:sz w:val="24"/>
                <w:szCs w:val="24"/>
              </w:rPr>
              <w:t>High</w:t>
            </w:r>
          </w:p>
        </w:tc>
        <w:tc>
          <w:tcPr>
            <w:tcW w:w="2070" w:type="dxa"/>
            <w:shd w:val="clear" w:color="auto" w:fill="FF0000"/>
            <w:vAlign w:val="center"/>
          </w:tcPr>
          <w:p w14:paraId="5B8AAAC4" w14:textId="77777777" w:rsidR="00887F9B" w:rsidRPr="00887F9B" w:rsidRDefault="00887F9B" w:rsidP="00887F9B">
            <w:pPr>
              <w:spacing w:after="0" w:line="240" w:lineRule="auto"/>
              <w:jc w:val="center"/>
              <w:rPr>
                <w:rFonts w:ascii="Times New Roman" w:eastAsia="Times New Roman" w:hAnsi="Times New Roman" w:cs="Times New Roman"/>
                <w:b/>
                <w:color w:val="FFFFFF"/>
                <w:sz w:val="24"/>
                <w:szCs w:val="24"/>
              </w:rPr>
            </w:pPr>
            <w:r w:rsidRPr="00887F9B">
              <w:rPr>
                <w:rFonts w:ascii="Times New Roman" w:eastAsia="Times New Roman" w:hAnsi="Times New Roman" w:cs="Times New Roman"/>
                <w:b/>
                <w:color w:val="FFFFFF"/>
                <w:sz w:val="24"/>
                <w:szCs w:val="24"/>
              </w:rPr>
              <w:t>High</w:t>
            </w:r>
          </w:p>
        </w:tc>
        <w:tc>
          <w:tcPr>
            <w:tcW w:w="1980" w:type="dxa"/>
            <w:tcBorders>
              <w:bottom w:val="single" w:sz="4" w:space="0" w:color="auto"/>
            </w:tcBorders>
            <w:shd w:val="clear" w:color="auto" w:fill="FFC000"/>
            <w:vAlign w:val="center"/>
          </w:tcPr>
          <w:p w14:paraId="71C6157D" w14:textId="77777777" w:rsidR="00887F9B" w:rsidRPr="00887F9B" w:rsidRDefault="00887F9B" w:rsidP="00887F9B">
            <w:pPr>
              <w:spacing w:after="0" w:line="240" w:lineRule="auto"/>
              <w:jc w:val="center"/>
              <w:rPr>
                <w:rFonts w:ascii="Times New Roman" w:eastAsia="Times New Roman" w:hAnsi="Times New Roman" w:cs="Times New Roman"/>
                <w:b/>
                <w:sz w:val="24"/>
                <w:szCs w:val="24"/>
              </w:rPr>
            </w:pPr>
            <w:r w:rsidRPr="00887F9B">
              <w:rPr>
                <w:rFonts w:ascii="Times New Roman" w:eastAsia="Times New Roman" w:hAnsi="Times New Roman" w:cs="Times New Roman"/>
                <w:b/>
                <w:sz w:val="24"/>
                <w:szCs w:val="24"/>
              </w:rPr>
              <w:t>Serious</w:t>
            </w:r>
          </w:p>
        </w:tc>
        <w:tc>
          <w:tcPr>
            <w:tcW w:w="1980" w:type="dxa"/>
            <w:tcBorders>
              <w:bottom w:val="single" w:sz="4" w:space="0" w:color="auto"/>
            </w:tcBorders>
            <w:shd w:val="clear" w:color="auto" w:fill="FFFF00"/>
            <w:vAlign w:val="center"/>
          </w:tcPr>
          <w:p w14:paraId="57335904" w14:textId="77777777" w:rsidR="00887F9B" w:rsidRPr="00887F9B" w:rsidRDefault="00887F9B" w:rsidP="00887F9B">
            <w:pPr>
              <w:spacing w:after="0" w:line="240" w:lineRule="auto"/>
              <w:jc w:val="center"/>
              <w:rPr>
                <w:rFonts w:ascii="Times New Roman" w:eastAsia="Times New Roman" w:hAnsi="Times New Roman" w:cs="Times New Roman"/>
                <w:b/>
                <w:sz w:val="24"/>
                <w:szCs w:val="24"/>
              </w:rPr>
            </w:pPr>
            <w:r w:rsidRPr="00887F9B">
              <w:rPr>
                <w:rFonts w:ascii="Times New Roman" w:eastAsia="Times New Roman" w:hAnsi="Times New Roman" w:cs="Times New Roman"/>
                <w:b/>
                <w:sz w:val="24"/>
                <w:szCs w:val="24"/>
              </w:rPr>
              <w:t>Medium</w:t>
            </w:r>
          </w:p>
        </w:tc>
      </w:tr>
      <w:tr w:rsidR="00887F9B" w:rsidRPr="00887F9B" w14:paraId="0AB611CB" w14:textId="77777777" w:rsidTr="00D2473C">
        <w:trPr>
          <w:cantSplit/>
          <w:jc w:val="center"/>
        </w:trPr>
        <w:tc>
          <w:tcPr>
            <w:tcW w:w="1430" w:type="dxa"/>
            <w:tcBorders>
              <w:bottom w:val="single" w:sz="4" w:space="0" w:color="auto"/>
            </w:tcBorders>
            <w:shd w:val="clear" w:color="auto" w:fill="E0E0E0"/>
          </w:tcPr>
          <w:p w14:paraId="357A3243" w14:textId="77777777" w:rsidR="00887F9B" w:rsidRPr="00887F9B" w:rsidRDefault="00887F9B" w:rsidP="00887F9B">
            <w:pPr>
              <w:spacing w:after="0" w:line="240" w:lineRule="auto"/>
              <w:jc w:val="center"/>
              <w:rPr>
                <w:rFonts w:ascii="Times New Roman" w:eastAsia="Times New Roman" w:hAnsi="Times New Roman" w:cs="Times New Roman"/>
                <w:b/>
                <w:bCs/>
                <w:sz w:val="24"/>
                <w:szCs w:val="24"/>
              </w:rPr>
            </w:pPr>
            <w:r w:rsidRPr="00887F9B">
              <w:rPr>
                <w:rFonts w:ascii="Times New Roman" w:eastAsia="Times New Roman" w:hAnsi="Times New Roman" w:cs="Times New Roman"/>
                <w:b/>
                <w:bCs/>
                <w:sz w:val="24"/>
                <w:szCs w:val="24"/>
              </w:rPr>
              <w:t>Occasional</w:t>
            </w:r>
          </w:p>
          <w:p w14:paraId="2BE712D3" w14:textId="77777777" w:rsidR="00887F9B" w:rsidRPr="00887F9B" w:rsidRDefault="00887F9B" w:rsidP="00887F9B">
            <w:pPr>
              <w:spacing w:after="0" w:line="240" w:lineRule="auto"/>
              <w:jc w:val="center"/>
              <w:rPr>
                <w:rFonts w:ascii="Times New Roman" w:eastAsia="Times New Roman" w:hAnsi="Times New Roman" w:cs="Times New Roman"/>
                <w:b/>
                <w:bCs/>
                <w:sz w:val="24"/>
                <w:szCs w:val="24"/>
              </w:rPr>
            </w:pPr>
            <w:r w:rsidRPr="00887F9B">
              <w:rPr>
                <w:rFonts w:ascii="Times New Roman" w:eastAsia="Times New Roman" w:hAnsi="Times New Roman" w:cs="Times New Roman"/>
                <w:b/>
                <w:bCs/>
                <w:sz w:val="24"/>
                <w:szCs w:val="24"/>
              </w:rPr>
              <w:t>(C)</w:t>
            </w:r>
          </w:p>
        </w:tc>
        <w:tc>
          <w:tcPr>
            <w:tcW w:w="2098" w:type="dxa"/>
            <w:tcBorders>
              <w:bottom w:val="single" w:sz="4" w:space="0" w:color="auto"/>
            </w:tcBorders>
            <w:shd w:val="clear" w:color="auto" w:fill="FF0000"/>
            <w:vAlign w:val="center"/>
          </w:tcPr>
          <w:p w14:paraId="5ACA045D" w14:textId="77777777" w:rsidR="00887F9B" w:rsidRPr="00887F9B" w:rsidRDefault="00887F9B" w:rsidP="00887F9B">
            <w:pPr>
              <w:spacing w:after="0" w:line="240" w:lineRule="auto"/>
              <w:jc w:val="center"/>
              <w:rPr>
                <w:rFonts w:ascii="Times New Roman" w:eastAsia="Times New Roman" w:hAnsi="Times New Roman" w:cs="Times New Roman"/>
                <w:b/>
                <w:color w:val="FFFFFF"/>
                <w:sz w:val="24"/>
                <w:szCs w:val="24"/>
              </w:rPr>
            </w:pPr>
            <w:r w:rsidRPr="00887F9B">
              <w:rPr>
                <w:rFonts w:ascii="Times New Roman" w:eastAsia="Times New Roman" w:hAnsi="Times New Roman" w:cs="Times New Roman"/>
                <w:b/>
                <w:color w:val="FFFFFF"/>
                <w:sz w:val="24"/>
                <w:szCs w:val="24"/>
              </w:rPr>
              <w:t>High</w:t>
            </w:r>
          </w:p>
        </w:tc>
        <w:tc>
          <w:tcPr>
            <w:tcW w:w="2070" w:type="dxa"/>
            <w:tcBorders>
              <w:bottom w:val="single" w:sz="4" w:space="0" w:color="auto"/>
            </w:tcBorders>
            <w:shd w:val="clear" w:color="auto" w:fill="FFC000"/>
            <w:vAlign w:val="center"/>
          </w:tcPr>
          <w:p w14:paraId="13164A37" w14:textId="77777777" w:rsidR="00887F9B" w:rsidRPr="00887F9B" w:rsidRDefault="00887F9B" w:rsidP="00887F9B">
            <w:pPr>
              <w:spacing w:after="0" w:line="240" w:lineRule="auto"/>
              <w:jc w:val="center"/>
              <w:rPr>
                <w:rFonts w:ascii="Times New Roman" w:eastAsia="Times New Roman" w:hAnsi="Times New Roman" w:cs="Times New Roman"/>
                <w:b/>
                <w:sz w:val="24"/>
                <w:szCs w:val="24"/>
              </w:rPr>
            </w:pPr>
            <w:r w:rsidRPr="00887F9B">
              <w:rPr>
                <w:rFonts w:ascii="Times New Roman" w:eastAsia="Times New Roman" w:hAnsi="Times New Roman" w:cs="Times New Roman"/>
                <w:b/>
                <w:sz w:val="24"/>
                <w:szCs w:val="24"/>
              </w:rPr>
              <w:t>Serious</w:t>
            </w:r>
          </w:p>
        </w:tc>
        <w:tc>
          <w:tcPr>
            <w:tcW w:w="1980" w:type="dxa"/>
            <w:tcBorders>
              <w:bottom w:val="single" w:sz="4" w:space="0" w:color="auto"/>
            </w:tcBorders>
            <w:shd w:val="clear" w:color="auto" w:fill="FFFF00"/>
            <w:vAlign w:val="center"/>
          </w:tcPr>
          <w:p w14:paraId="5929DF12" w14:textId="77777777" w:rsidR="00887F9B" w:rsidRPr="00887F9B" w:rsidRDefault="00887F9B" w:rsidP="00887F9B">
            <w:pPr>
              <w:spacing w:after="0" w:line="240" w:lineRule="auto"/>
              <w:jc w:val="center"/>
              <w:rPr>
                <w:rFonts w:ascii="Times New Roman" w:eastAsia="Times New Roman" w:hAnsi="Times New Roman" w:cs="Times New Roman"/>
                <w:b/>
                <w:sz w:val="24"/>
                <w:szCs w:val="24"/>
              </w:rPr>
            </w:pPr>
            <w:r w:rsidRPr="00887F9B">
              <w:rPr>
                <w:rFonts w:ascii="Times New Roman" w:eastAsia="Times New Roman" w:hAnsi="Times New Roman" w:cs="Times New Roman"/>
                <w:b/>
                <w:sz w:val="24"/>
                <w:szCs w:val="24"/>
              </w:rPr>
              <w:t>Medium</w:t>
            </w:r>
          </w:p>
        </w:tc>
        <w:tc>
          <w:tcPr>
            <w:tcW w:w="1980" w:type="dxa"/>
            <w:tcBorders>
              <w:bottom w:val="single" w:sz="4" w:space="0" w:color="auto"/>
            </w:tcBorders>
            <w:shd w:val="clear" w:color="auto" w:fill="3AEF31"/>
            <w:vAlign w:val="center"/>
          </w:tcPr>
          <w:p w14:paraId="365F8D22" w14:textId="77777777" w:rsidR="00887F9B" w:rsidRPr="00887F9B" w:rsidRDefault="00887F9B" w:rsidP="00887F9B">
            <w:pPr>
              <w:spacing w:after="0" w:line="240" w:lineRule="auto"/>
              <w:jc w:val="center"/>
              <w:rPr>
                <w:rFonts w:ascii="Times New Roman" w:eastAsia="Times New Roman" w:hAnsi="Times New Roman" w:cs="Times New Roman"/>
                <w:b/>
                <w:sz w:val="24"/>
                <w:szCs w:val="24"/>
              </w:rPr>
            </w:pPr>
            <w:r w:rsidRPr="00887F9B">
              <w:rPr>
                <w:rFonts w:ascii="Times New Roman" w:eastAsia="Times New Roman" w:hAnsi="Times New Roman" w:cs="Times New Roman"/>
                <w:b/>
                <w:sz w:val="24"/>
                <w:szCs w:val="24"/>
              </w:rPr>
              <w:t>Low</w:t>
            </w:r>
          </w:p>
        </w:tc>
      </w:tr>
      <w:tr w:rsidR="00887F9B" w:rsidRPr="00887F9B" w14:paraId="7DF6BA6F" w14:textId="77777777" w:rsidTr="00D2473C">
        <w:trPr>
          <w:cantSplit/>
          <w:jc w:val="center"/>
        </w:trPr>
        <w:tc>
          <w:tcPr>
            <w:tcW w:w="1430" w:type="dxa"/>
            <w:tcBorders>
              <w:top w:val="single" w:sz="4" w:space="0" w:color="auto"/>
              <w:bottom w:val="single" w:sz="4" w:space="0" w:color="auto"/>
            </w:tcBorders>
            <w:shd w:val="clear" w:color="auto" w:fill="E0E0E0"/>
          </w:tcPr>
          <w:p w14:paraId="05D55451" w14:textId="77777777" w:rsidR="00887F9B" w:rsidRPr="00887F9B" w:rsidRDefault="00887F9B" w:rsidP="00887F9B">
            <w:pPr>
              <w:spacing w:after="0" w:line="240" w:lineRule="auto"/>
              <w:jc w:val="center"/>
              <w:rPr>
                <w:rFonts w:ascii="Times New Roman" w:eastAsia="Times New Roman" w:hAnsi="Times New Roman" w:cs="Times New Roman"/>
                <w:b/>
                <w:bCs/>
                <w:sz w:val="24"/>
                <w:szCs w:val="24"/>
              </w:rPr>
            </w:pPr>
            <w:r w:rsidRPr="00887F9B">
              <w:rPr>
                <w:rFonts w:ascii="Times New Roman" w:eastAsia="Times New Roman" w:hAnsi="Times New Roman" w:cs="Times New Roman"/>
                <w:b/>
                <w:bCs/>
                <w:sz w:val="24"/>
                <w:szCs w:val="24"/>
              </w:rPr>
              <w:t>Remote</w:t>
            </w:r>
          </w:p>
          <w:p w14:paraId="64106A69" w14:textId="77777777" w:rsidR="00887F9B" w:rsidRPr="00887F9B" w:rsidRDefault="00887F9B" w:rsidP="00887F9B">
            <w:pPr>
              <w:spacing w:after="0" w:line="240" w:lineRule="auto"/>
              <w:jc w:val="center"/>
              <w:rPr>
                <w:rFonts w:ascii="Times New Roman" w:eastAsia="Times New Roman" w:hAnsi="Times New Roman" w:cs="Times New Roman"/>
                <w:b/>
                <w:bCs/>
                <w:sz w:val="24"/>
                <w:szCs w:val="24"/>
              </w:rPr>
            </w:pPr>
            <w:r w:rsidRPr="00887F9B">
              <w:rPr>
                <w:rFonts w:ascii="Times New Roman" w:eastAsia="Times New Roman" w:hAnsi="Times New Roman" w:cs="Times New Roman"/>
                <w:b/>
                <w:bCs/>
                <w:sz w:val="24"/>
                <w:szCs w:val="24"/>
              </w:rPr>
              <w:t>(D)</w:t>
            </w:r>
          </w:p>
        </w:tc>
        <w:tc>
          <w:tcPr>
            <w:tcW w:w="2098" w:type="dxa"/>
            <w:tcBorders>
              <w:top w:val="single" w:sz="4" w:space="0" w:color="auto"/>
              <w:bottom w:val="single" w:sz="4" w:space="0" w:color="auto"/>
            </w:tcBorders>
            <w:shd w:val="clear" w:color="auto" w:fill="FFC000"/>
            <w:vAlign w:val="center"/>
          </w:tcPr>
          <w:p w14:paraId="64CF26D1" w14:textId="77777777" w:rsidR="00887F9B" w:rsidRPr="00887F9B" w:rsidRDefault="00887F9B" w:rsidP="00887F9B">
            <w:pPr>
              <w:spacing w:after="0" w:line="240" w:lineRule="auto"/>
              <w:jc w:val="center"/>
              <w:rPr>
                <w:rFonts w:ascii="Times New Roman" w:eastAsia="Times New Roman" w:hAnsi="Times New Roman" w:cs="Times New Roman"/>
                <w:b/>
                <w:sz w:val="24"/>
                <w:szCs w:val="24"/>
              </w:rPr>
            </w:pPr>
            <w:r w:rsidRPr="00887F9B">
              <w:rPr>
                <w:rFonts w:ascii="Times New Roman" w:eastAsia="Times New Roman" w:hAnsi="Times New Roman" w:cs="Times New Roman"/>
                <w:b/>
                <w:sz w:val="24"/>
                <w:szCs w:val="24"/>
              </w:rPr>
              <w:t>Serious</w:t>
            </w:r>
          </w:p>
        </w:tc>
        <w:tc>
          <w:tcPr>
            <w:tcW w:w="2070" w:type="dxa"/>
            <w:tcBorders>
              <w:top w:val="single" w:sz="4" w:space="0" w:color="auto"/>
              <w:bottom w:val="single" w:sz="4" w:space="0" w:color="auto"/>
            </w:tcBorders>
            <w:shd w:val="clear" w:color="auto" w:fill="FFFF00"/>
            <w:vAlign w:val="center"/>
          </w:tcPr>
          <w:p w14:paraId="7A11169C" w14:textId="77777777" w:rsidR="00887F9B" w:rsidRPr="00887F9B" w:rsidRDefault="00887F9B" w:rsidP="00887F9B">
            <w:pPr>
              <w:spacing w:after="0" w:line="240" w:lineRule="auto"/>
              <w:jc w:val="center"/>
              <w:rPr>
                <w:rFonts w:ascii="Times New Roman" w:eastAsia="Times New Roman" w:hAnsi="Times New Roman" w:cs="Times New Roman"/>
                <w:b/>
                <w:sz w:val="24"/>
                <w:szCs w:val="24"/>
              </w:rPr>
            </w:pPr>
            <w:r w:rsidRPr="00887F9B">
              <w:rPr>
                <w:rFonts w:ascii="Times New Roman" w:eastAsia="Times New Roman" w:hAnsi="Times New Roman" w:cs="Times New Roman"/>
                <w:b/>
                <w:sz w:val="24"/>
                <w:szCs w:val="24"/>
              </w:rPr>
              <w:t>Medium</w:t>
            </w:r>
          </w:p>
        </w:tc>
        <w:tc>
          <w:tcPr>
            <w:tcW w:w="1980" w:type="dxa"/>
            <w:tcBorders>
              <w:top w:val="single" w:sz="4" w:space="0" w:color="auto"/>
              <w:bottom w:val="single" w:sz="4" w:space="0" w:color="auto"/>
            </w:tcBorders>
            <w:shd w:val="clear" w:color="auto" w:fill="FFFF00"/>
            <w:vAlign w:val="center"/>
          </w:tcPr>
          <w:p w14:paraId="7C9D5415" w14:textId="77777777" w:rsidR="00887F9B" w:rsidRPr="00887F9B" w:rsidRDefault="00887F9B" w:rsidP="00887F9B">
            <w:pPr>
              <w:spacing w:after="0" w:line="240" w:lineRule="auto"/>
              <w:jc w:val="center"/>
              <w:rPr>
                <w:rFonts w:ascii="Times New Roman" w:eastAsia="Times New Roman" w:hAnsi="Times New Roman" w:cs="Times New Roman"/>
                <w:b/>
                <w:sz w:val="24"/>
                <w:szCs w:val="24"/>
              </w:rPr>
            </w:pPr>
            <w:r w:rsidRPr="00887F9B">
              <w:rPr>
                <w:rFonts w:ascii="Times New Roman" w:eastAsia="Times New Roman" w:hAnsi="Times New Roman" w:cs="Times New Roman"/>
                <w:b/>
                <w:sz w:val="24"/>
                <w:szCs w:val="24"/>
              </w:rPr>
              <w:t>Medium</w:t>
            </w:r>
          </w:p>
        </w:tc>
        <w:tc>
          <w:tcPr>
            <w:tcW w:w="1980" w:type="dxa"/>
            <w:tcBorders>
              <w:top w:val="single" w:sz="4" w:space="0" w:color="auto"/>
              <w:bottom w:val="single" w:sz="4" w:space="0" w:color="auto"/>
            </w:tcBorders>
            <w:shd w:val="clear" w:color="auto" w:fill="3AEF31"/>
            <w:vAlign w:val="center"/>
          </w:tcPr>
          <w:p w14:paraId="3AAF9BBF" w14:textId="77777777" w:rsidR="00887F9B" w:rsidRPr="00887F9B" w:rsidRDefault="00887F9B" w:rsidP="00887F9B">
            <w:pPr>
              <w:spacing w:after="0" w:line="240" w:lineRule="auto"/>
              <w:jc w:val="center"/>
              <w:rPr>
                <w:rFonts w:ascii="Times New Roman" w:eastAsia="Times New Roman" w:hAnsi="Times New Roman" w:cs="Times New Roman"/>
                <w:b/>
                <w:sz w:val="24"/>
                <w:szCs w:val="24"/>
              </w:rPr>
            </w:pPr>
            <w:r w:rsidRPr="00887F9B">
              <w:rPr>
                <w:rFonts w:ascii="Times New Roman" w:eastAsia="Times New Roman" w:hAnsi="Times New Roman" w:cs="Times New Roman"/>
                <w:b/>
                <w:sz w:val="24"/>
                <w:szCs w:val="24"/>
              </w:rPr>
              <w:t>Low</w:t>
            </w:r>
          </w:p>
        </w:tc>
      </w:tr>
      <w:tr w:rsidR="00887F9B" w:rsidRPr="00887F9B" w14:paraId="3EB14739" w14:textId="77777777" w:rsidTr="00D2473C">
        <w:trPr>
          <w:cantSplit/>
          <w:jc w:val="center"/>
        </w:trPr>
        <w:tc>
          <w:tcPr>
            <w:tcW w:w="1430" w:type="dxa"/>
            <w:tcBorders>
              <w:top w:val="single" w:sz="4" w:space="0" w:color="auto"/>
            </w:tcBorders>
            <w:shd w:val="clear" w:color="auto" w:fill="E0E0E0"/>
          </w:tcPr>
          <w:p w14:paraId="7D5B4289" w14:textId="77777777" w:rsidR="00887F9B" w:rsidRPr="00887F9B" w:rsidRDefault="00887F9B" w:rsidP="00887F9B">
            <w:pPr>
              <w:spacing w:after="0" w:line="240" w:lineRule="auto"/>
              <w:jc w:val="center"/>
              <w:rPr>
                <w:rFonts w:ascii="Times New Roman" w:eastAsia="Times New Roman" w:hAnsi="Times New Roman" w:cs="Times New Roman"/>
                <w:b/>
                <w:bCs/>
                <w:sz w:val="24"/>
                <w:szCs w:val="24"/>
              </w:rPr>
            </w:pPr>
            <w:r w:rsidRPr="00887F9B">
              <w:rPr>
                <w:rFonts w:ascii="Times New Roman" w:eastAsia="Times New Roman" w:hAnsi="Times New Roman" w:cs="Times New Roman"/>
                <w:b/>
                <w:bCs/>
                <w:sz w:val="24"/>
                <w:szCs w:val="24"/>
              </w:rPr>
              <w:t>Improbable</w:t>
            </w:r>
          </w:p>
          <w:p w14:paraId="311478AF" w14:textId="77777777" w:rsidR="00887F9B" w:rsidRPr="00887F9B" w:rsidRDefault="00887F9B" w:rsidP="00887F9B">
            <w:pPr>
              <w:spacing w:after="0" w:line="240" w:lineRule="auto"/>
              <w:jc w:val="center"/>
              <w:rPr>
                <w:rFonts w:ascii="Times New Roman" w:eastAsia="Times New Roman" w:hAnsi="Times New Roman" w:cs="Times New Roman"/>
                <w:b/>
                <w:bCs/>
                <w:sz w:val="24"/>
                <w:szCs w:val="24"/>
              </w:rPr>
            </w:pPr>
            <w:r w:rsidRPr="00887F9B">
              <w:rPr>
                <w:rFonts w:ascii="Times New Roman" w:eastAsia="Times New Roman" w:hAnsi="Times New Roman" w:cs="Times New Roman"/>
                <w:b/>
                <w:bCs/>
                <w:sz w:val="24"/>
                <w:szCs w:val="24"/>
              </w:rPr>
              <w:t>(E)</w:t>
            </w:r>
          </w:p>
        </w:tc>
        <w:tc>
          <w:tcPr>
            <w:tcW w:w="2098" w:type="dxa"/>
            <w:tcBorders>
              <w:top w:val="single" w:sz="4" w:space="0" w:color="auto"/>
            </w:tcBorders>
            <w:shd w:val="clear" w:color="auto" w:fill="FFFF00"/>
            <w:vAlign w:val="center"/>
          </w:tcPr>
          <w:p w14:paraId="79668F3D" w14:textId="77777777" w:rsidR="00887F9B" w:rsidRPr="00887F9B" w:rsidRDefault="00887F9B" w:rsidP="00887F9B">
            <w:pPr>
              <w:spacing w:after="0" w:line="240" w:lineRule="auto"/>
              <w:jc w:val="center"/>
              <w:rPr>
                <w:rFonts w:ascii="Times New Roman" w:eastAsia="Times New Roman" w:hAnsi="Times New Roman" w:cs="Times New Roman"/>
                <w:b/>
                <w:sz w:val="24"/>
                <w:szCs w:val="24"/>
              </w:rPr>
            </w:pPr>
            <w:r w:rsidRPr="00887F9B">
              <w:rPr>
                <w:rFonts w:ascii="Times New Roman" w:eastAsia="Times New Roman" w:hAnsi="Times New Roman" w:cs="Times New Roman"/>
                <w:b/>
                <w:sz w:val="24"/>
                <w:szCs w:val="24"/>
              </w:rPr>
              <w:t>Medium</w:t>
            </w:r>
          </w:p>
        </w:tc>
        <w:tc>
          <w:tcPr>
            <w:tcW w:w="2070" w:type="dxa"/>
            <w:tcBorders>
              <w:top w:val="single" w:sz="4" w:space="0" w:color="auto"/>
            </w:tcBorders>
            <w:shd w:val="clear" w:color="auto" w:fill="FFFF00"/>
            <w:vAlign w:val="center"/>
          </w:tcPr>
          <w:p w14:paraId="6E9203CE" w14:textId="77777777" w:rsidR="00887F9B" w:rsidRPr="00887F9B" w:rsidRDefault="00887F9B" w:rsidP="00887F9B">
            <w:pPr>
              <w:spacing w:after="0" w:line="240" w:lineRule="auto"/>
              <w:jc w:val="center"/>
              <w:rPr>
                <w:rFonts w:ascii="Times New Roman" w:eastAsia="Times New Roman" w:hAnsi="Times New Roman" w:cs="Times New Roman"/>
                <w:b/>
                <w:sz w:val="24"/>
                <w:szCs w:val="24"/>
              </w:rPr>
            </w:pPr>
            <w:r w:rsidRPr="00887F9B">
              <w:rPr>
                <w:rFonts w:ascii="Times New Roman" w:eastAsia="Times New Roman" w:hAnsi="Times New Roman" w:cs="Times New Roman"/>
                <w:b/>
                <w:sz w:val="24"/>
                <w:szCs w:val="24"/>
              </w:rPr>
              <w:t>Medium</w:t>
            </w:r>
          </w:p>
        </w:tc>
        <w:tc>
          <w:tcPr>
            <w:tcW w:w="1980" w:type="dxa"/>
            <w:tcBorders>
              <w:top w:val="single" w:sz="4" w:space="0" w:color="auto"/>
            </w:tcBorders>
            <w:shd w:val="clear" w:color="auto" w:fill="FFFF00"/>
            <w:vAlign w:val="center"/>
          </w:tcPr>
          <w:p w14:paraId="72A8DE5C" w14:textId="77777777" w:rsidR="00887F9B" w:rsidRPr="00887F9B" w:rsidRDefault="00887F9B" w:rsidP="00887F9B">
            <w:pPr>
              <w:spacing w:after="0" w:line="240" w:lineRule="auto"/>
              <w:jc w:val="center"/>
              <w:rPr>
                <w:rFonts w:ascii="Times New Roman" w:eastAsia="Times New Roman" w:hAnsi="Times New Roman" w:cs="Times New Roman"/>
                <w:b/>
                <w:sz w:val="24"/>
                <w:szCs w:val="24"/>
              </w:rPr>
            </w:pPr>
            <w:r w:rsidRPr="00887F9B">
              <w:rPr>
                <w:rFonts w:ascii="Times New Roman" w:eastAsia="Times New Roman" w:hAnsi="Times New Roman" w:cs="Times New Roman"/>
                <w:b/>
                <w:sz w:val="24"/>
                <w:szCs w:val="24"/>
              </w:rPr>
              <w:t>Medium</w:t>
            </w:r>
          </w:p>
        </w:tc>
        <w:tc>
          <w:tcPr>
            <w:tcW w:w="1980" w:type="dxa"/>
            <w:tcBorders>
              <w:top w:val="single" w:sz="4" w:space="0" w:color="auto"/>
            </w:tcBorders>
            <w:shd w:val="clear" w:color="auto" w:fill="3AEF31"/>
            <w:vAlign w:val="center"/>
          </w:tcPr>
          <w:p w14:paraId="5367583F" w14:textId="77777777" w:rsidR="00887F9B" w:rsidRPr="00887F9B" w:rsidRDefault="00887F9B" w:rsidP="00887F9B">
            <w:pPr>
              <w:spacing w:after="0" w:line="240" w:lineRule="auto"/>
              <w:jc w:val="center"/>
              <w:rPr>
                <w:rFonts w:ascii="Times New Roman" w:eastAsia="Times New Roman" w:hAnsi="Times New Roman" w:cs="Times New Roman"/>
                <w:b/>
                <w:sz w:val="24"/>
                <w:szCs w:val="24"/>
              </w:rPr>
            </w:pPr>
            <w:r w:rsidRPr="00887F9B">
              <w:rPr>
                <w:rFonts w:ascii="Times New Roman" w:eastAsia="Times New Roman" w:hAnsi="Times New Roman" w:cs="Times New Roman"/>
                <w:b/>
                <w:sz w:val="24"/>
                <w:szCs w:val="24"/>
              </w:rPr>
              <w:t>Low</w:t>
            </w:r>
          </w:p>
        </w:tc>
      </w:tr>
      <w:tr w:rsidR="00887F9B" w:rsidRPr="00887F9B" w14:paraId="52D718B0" w14:textId="77777777" w:rsidTr="00D2473C">
        <w:trPr>
          <w:cantSplit/>
          <w:jc w:val="center"/>
        </w:trPr>
        <w:tc>
          <w:tcPr>
            <w:tcW w:w="1430" w:type="dxa"/>
            <w:tcBorders>
              <w:top w:val="single" w:sz="4" w:space="0" w:color="auto"/>
              <w:left w:val="single" w:sz="4" w:space="0" w:color="auto"/>
              <w:bottom w:val="single" w:sz="4" w:space="0" w:color="auto"/>
              <w:right w:val="single" w:sz="4" w:space="0" w:color="auto"/>
            </w:tcBorders>
            <w:shd w:val="clear" w:color="auto" w:fill="E0E0E0"/>
          </w:tcPr>
          <w:p w14:paraId="3206237C" w14:textId="77777777" w:rsidR="00887F9B" w:rsidRPr="00887F9B" w:rsidRDefault="00887F9B" w:rsidP="00887F9B">
            <w:pPr>
              <w:spacing w:after="0" w:line="240" w:lineRule="auto"/>
              <w:jc w:val="center"/>
              <w:rPr>
                <w:rFonts w:ascii="Times New Roman" w:eastAsia="Times New Roman" w:hAnsi="Times New Roman" w:cs="Times New Roman"/>
                <w:b/>
                <w:bCs/>
                <w:sz w:val="24"/>
                <w:szCs w:val="24"/>
              </w:rPr>
            </w:pPr>
            <w:r w:rsidRPr="00887F9B">
              <w:rPr>
                <w:rFonts w:ascii="Times New Roman" w:eastAsia="Times New Roman" w:hAnsi="Times New Roman" w:cs="Times New Roman"/>
                <w:b/>
                <w:bCs/>
                <w:sz w:val="24"/>
                <w:szCs w:val="24"/>
              </w:rPr>
              <w:t>Eliminated</w:t>
            </w:r>
          </w:p>
          <w:p w14:paraId="308C145B" w14:textId="77777777" w:rsidR="00887F9B" w:rsidRPr="00887F9B" w:rsidRDefault="00887F9B" w:rsidP="00887F9B">
            <w:pPr>
              <w:spacing w:after="0" w:line="240" w:lineRule="auto"/>
              <w:jc w:val="center"/>
              <w:rPr>
                <w:rFonts w:ascii="Times New Roman" w:eastAsia="Times New Roman" w:hAnsi="Times New Roman" w:cs="Times New Roman"/>
                <w:b/>
                <w:bCs/>
                <w:sz w:val="24"/>
                <w:szCs w:val="24"/>
              </w:rPr>
            </w:pPr>
            <w:r w:rsidRPr="00887F9B">
              <w:rPr>
                <w:rFonts w:ascii="Times New Roman" w:eastAsia="Times New Roman" w:hAnsi="Times New Roman" w:cs="Times New Roman"/>
                <w:b/>
                <w:bCs/>
                <w:sz w:val="24"/>
                <w:szCs w:val="24"/>
              </w:rPr>
              <w:t>(F)</w:t>
            </w:r>
          </w:p>
        </w:tc>
        <w:tc>
          <w:tcPr>
            <w:tcW w:w="8128" w:type="dxa"/>
            <w:gridSpan w:val="4"/>
            <w:tcBorders>
              <w:top w:val="single" w:sz="4" w:space="0" w:color="auto"/>
              <w:left w:val="single" w:sz="4" w:space="0" w:color="auto"/>
              <w:bottom w:val="single" w:sz="4" w:space="0" w:color="auto"/>
              <w:right w:val="single" w:sz="4" w:space="0" w:color="auto"/>
            </w:tcBorders>
            <w:shd w:val="clear" w:color="auto" w:fill="00B0F0"/>
            <w:vAlign w:val="center"/>
          </w:tcPr>
          <w:p w14:paraId="08F5A567" w14:textId="77777777" w:rsidR="00887F9B" w:rsidRPr="00887F9B" w:rsidRDefault="00887F9B" w:rsidP="00887F9B">
            <w:pPr>
              <w:spacing w:after="0" w:line="240" w:lineRule="auto"/>
              <w:jc w:val="center"/>
              <w:rPr>
                <w:rFonts w:ascii="Times New Roman" w:eastAsia="Times New Roman" w:hAnsi="Times New Roman" w:cs="Times New Roman"/>
                <w:b/>
                <w:sz w:val="24"/>
                <w:szCs w:val="24"/>
              </w:rPr>
            </w:pPr>
            <w:r w:rsidRPr="00887F9B">
              <w:rPr>
                <w:rFonts w:ascii="Times New Roman" w:eastAsia="Times New Roman" w:hAnsi="Times New Roman" w:cs="Times New Roman"/>
                <w:b/>
                <w:sz w:val="24"/>
                <w:szCs w:val="24"/>
              </w:rPr>
              <w:t>Eliminated</w:t>
            </w:r>
          </w:p>
        </w:tc>
      </w:tr>
    </w:tbl>
    <w:p w14:paraId="20DB0197" w14:textId="77777777" w:rsidR="00887F9B" w:rsidRPr="00887F9B" w:rsidRDefault="00887F9B" w:rsidP="00887F9B">
      <w:pPr>
        <w:spacing w:after="0" w:line="240" w:lineRule="auto"/>
        <w:rPr>
          <w:rFonts w:ascii="Times New Roman" w:eastAsia="Times New Roman" w:hAnsi="Times New Roman" w:cs="Times New Roman"/>
          <w:sz w:val="24"/>
          <w:szCs w:val="24"/>
        </w:rPr>
      </w:pPr>
    </w:p>
    <w:p w14:paraId="0CD8B5AE" w14:textId="77777777" w:rsidR="00887F9B" w:rsidRPr="00887F9B" w:rsidRDefault="00887F9B" w:rsidP="00887F9B">
      <w:pPr>
        <w:spacing w:after="0" w:line="240" w:lineRule="auto"/>
        <w:rPr>
          <w:rFonts w:ascii="Times New Roman" w:eastAsia="Times New Roman" w:hAnsi="Times New Roman" w:cs="Times New Roman"/>
          <w:color w:val="FF0000"/>
          <w:sz w:val="24"/>
          <w:szCs w:val="24"/>
        </w:rPr>
      </w:pPr>
    </w:p>
    <w:p w14:paraId="70BE940C" w14:textId="2EEB4065" w:rsidR="00887F9B" w:rsidRPr="00887F9B" w:rsidRDefault="00887F9B" w:rsidP="00887F9B">
      <w:pPr>
        <w:spacing w:after="0" w:line="240" w:lineRule="auto"/>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rPr>
        <w:t>As stated in MIL-STD-882E, before exposing people, equipment, or the environment to known system-related hazards, the risks shall be accepted by the appropriate authority as defined in the</w:t>
      </w:r>
      <w:r w:rsidRPr="00887F9B">
        <w:rPr>
          <w:rFonts w:ascii="Times New Roman" w:eastAsia="Times New Roman" w:hAnsi="Times New Roman" w:cs="Times New Roman"/>
          <w:color w:val="0033CC"/>
          <w:sz w:val="24"/>
          <w:szCs w:val="24"/>
        </w:rPr>
        <w:t xml:space="preserve"> </w:t>
      </w:r>
      <w:r w:rsidR="00FA54F8">
        <w:rPr>
          <w:rFonts w:ascii="Times New Roman" w:eastAsia="Times New Roman" w:hAnsi="Times New Roman" w:cs="Times New Roman"/>
          <w:color w:val="FF0000"/>
          <w:sz w:val="24"/>
          <w:szCs w:val="24"/>
        </w:rPr>
        <w:t>Range User’s</w:t>
      </w:r>
      <w:r w:rsidRPr="00887F9B">
        <w:rPr>
          <w:rFonts w:ascii="Times New Roman" w:eastAsia="Times New Roman" w:hAnsi="Times New Roman" w:cs="Times New Roman"/>
          <w:sz w:val="24"/>
          <w:szCs w:val="24"/>
        </w:rPr>
        <w:t xml:space="preserve"> </w:t>
      </w:r>
      <w:r w:rsidRPr="00887F9B">
        <w:rPr>
          <w:rFonts w:ascii="Times New Roman" w:eastAsia="Times New Roman" w:hAnsi="Times New Roman" w:cs="Times New Roman"/>
          <w:color w:val="FF0000"/>
          <w:sz w:val="24"/>
          <w:szCs w:val="24"/>
        </w:rPr>
        <w:t xml:space="preserve">Program </w:t>
      </w:r>
      <w:r w:rsidRPr="00887F9B">
        <w:rPr>
          <w:rFonts w:ascii="Times New Roman" w:eastAsia="Times New Roman" w:hAnsi="Times New Roman" w:cs="Times New Roman"/>
          <w:sz w:val="24"/>
          <w:szCs w:val="24"/>
        </w:rPr>
        <w:t>SSPP and agreed to by Range Safety. The system configuration and associated documentation that supports the formal risk acceptance decision shall be provided to the Range Safety for retention through the life of the system, or Program. The definitions in</w:t>
      </w:r>
      <w:r w:rsidRPr="00887F9B">
        <w:rPr>
          <w:rFonts w:ascii="Times New Roman" w:eastAsia="Times New Roman" w:hAnsi="Times New Roman" w:cs="Times New Roman"/>
          <w:color w:val="0033CC"/>
          <w:sz w:val="24"/>
          <w:szCs w:val="24"/>
        </w:rPr>
        <w:t xml:space="preserve"> </w:t>
      </w:r>
      <w:r w:rsidRPr="00887F9B">
        <w:rPr>
          <w:rFonts w:ascii="Times New Roman" w:eastAsia="Times New Roman" w:hAnsi="Times New Roman" w:cs="Times New Roman"/>
          <w:color w:val="FF0000"/>
          <w:sz w:val="24"/>
          <w:szCs w:val="24"/>
        </w:rPr>
        <w:t xml:space="preserve">Tables </w:t>
      </w:r>
      <w:r w:rsidR="00FA54F8">
        <w:rPr>
          <w:rFonts w:ascii="Times New Roman" w:eastAsia="Times New Roman" w:hAnsi="Times New Roman" w:cs="Times New Roman"/>
          <w:color w:val="FF0000"/>
          <w:sz w:val="24"/>
          <w:szCs w:val="24"/>
        </w:rPr>
        <w:t>6</w:t>
      </w:r>
      <w:r w:rsidRPr="00887F9B">
        <w:rPr>
          <w:rFonts w:ascii="Times New Roman" w:eastAsia="Times New Roman" w:hAnsi="Times New Roman" w:cs="Times New Roman"/>
          <w:color w:val="FF0000"/>
          <w:sz w:val="24"/>
          <w:szCs w:val="24"/>
        </w:rPr>
        <w:t xml:space="preserve"> </w:t>
      </w:r>
      <w:r w:rsidRPr="00887F9B">
        <w:rPr>
          <w:rFonts w:ascii="Times New Roman" w:eastAsia="Times New Roman" w:hAnsi="Times New Roman" w:cs="Times New Roman"/>
          <w:sz w:val="24"/>
          <w:szCs w:val="24"/>
        </w:rPr>
        <w:t>and</w:t>
      </w:r>
      <w:r w:rsidRPr="00887F9B">
        <w:rPr>
          <w:rFonts w:ascii="Times New Roman" w:eastAsia="Times New Roman" w:hAnsi="Times New Roman" w:cs="Times New Roman"/>
          <w:color w:val="0033CC"/>
          <w:sz w:val="24"/>
          <w:szCs w:val="24"/>
        </w:rPr>
        <w:t xml:space="preserve"> </w:t>
      </w:r>
      <w:r w:rsidR="00FA54F8">
        <w:rPr>
          <w:rFonts w:ascii="Times New Roman" w:eastAsia="Times New Roman" w:hAnsi="Times New Roman" w:cs="Times New Roman"/>
          <w:color w:val="FF0000"/>
          <w:sz w:val="24"/>
          <w:szCs w:val="24"/>
        </w:rPr>
        <w:t>7</w:t>
      </w:r>
      <w:r w:rsidRPr="00887F9B">
        <w:rPr>
          <w:rFonts w:ascii="Times New Roman" w:eastAsia="Times New Roman" w:hAnsi="Times New Roman" w:cs="Times New Roman"/>
          <w:sz w:val="24"/>
          <w:szCs w:val="24"/>
        </w:rPr>
        <w:t>, and the RACs in Table</w:t>
      </w:r>
      <w:r w:rsidRPr="00887F9B">
        <w:rPr>
          <w:rFonts w:ascii="Times New Roman" w:eastAsia="Times New Roman" w:hAnsi="Times New Roman" w:cs="Times New Roman"/>
          <w:color w:val="0033CC"/>
          <w:sz w:val="24"/>
          <w:szCs w:val="24"/>
        </w:rPr>
        <w:t xml:space="preserve"> </w:t>
      </w:r>
      <w:r w:rsidR="00FA54F8">
        <w:rPr>
          <w:rFonts w:ascii="Times New Roman" w:eastAsia="Times New Roman" w:hAnsi="Times New Roman" w:cs="Times New Roman"/>
          <w:color w:val="FF0000"/>
          <w:sz w:val="24"/>
          <w:szCs w:val="24"/>
        </w:rPr>
        <w:t>8</w:t>
      </w:r>
      <w:r w:rsidRPr="00887F9B">
        <w:rPr>
          <w:rFonts w:ascii="Times New Roman" w:eastAsia="Times New Roman" w:hAnsi="Times New Roman" w:cs="Times New Roman"/>
          <w:color w:val="0033CC"/>
          <w:sz w:val="24"/>
          <w:szCs w:val="24"/>
        </w:rPr>
        <w:t xml:space="preserve"> </w:t>
      </w:r>
      <w:r w:rsidRPr="00887F9B">
        <w:rPr>
          <w:rFonts w:ascii="Times New Roman" w:eastAsia="Times New Roman" w:hAnsi="Times New Roman" w:cs="Times New Roman"/>
          <w:sz w:val="24"/>
          <w:szCs w:val="24"/>
        </w:rPr>
        <w:t>shall be used to define the risks at the time of the acceptance decision. The</w:t>
      </w:r>
      <w:r w:rsidRPr="00887F9B">
        <w:rPr>
          <w:rFonts w:ascii="Times New Roman" w:eastAsia="Times New Roman" w:hAnsi="Times New Roman" w:cs="Times New Roman"/>
          <w:color w:val="0033CC"/>
          <w:sz w:val="24"/>
          <w:szCs w:val="24"/>
        </w:rPr>
        <w:t xml:space="preserve"> </w:t>
      </w:r>
      <w:r w:rsidR="00FA54F8">
        <w:rPr>
          <w:rFonts w:ascii="Times New Roman" w:eastAsia="Times New Roman" w:hAnsi="Times New Roman" w:cs="Times New Roman"/>
          <w:color w:val="FF0000"/>
          <w:sz w:val="24"/>
          <w:szCs w:val="24"/>
        </w:rPr>
        <w:t>Range User’s</w:t>
      </w:r>
      <w:r w:rsidRPr="00887F9B">
        <w:rPr>
          <w:rFonts w:ascii="Times New Roman" w:eastAsia="Times New Roman" w:hAnsi="Times New Roman" w:cs="Times New Roman"/>
          <w:sz w:val="24"/>
          <w:szCs w:val="24"/>
        </w:rPr>
        <w:t xml:space="preserve"> </w:t>
      </w:r>
      <w:r w:rsidRPr="00887F9B">
        <w:rPr>
          <w:rFonts w:ascii="Times New Roman" w:eastAsia="Times New Roman" w:hAnsi="Times New Roman" w:cs="Times New Roman"/>
          <w:color w:val="FF0000"/>
          <w:sz w:val="24"/>
          <w:szCs w:val="24"/>
        </w:rPr>
        <w:t>Program</w:t>
      </w:r>
      <w:r w:rsidRPr="00887F9B">
        <w:rPr>
          <w:rFonts w:ascii="Times New Roman" w:eastAsia="Times New Roman" w:hAnsi="Times New Roman" w:cs="Times New Roman"/>
          <w:color w:val="0033CC"/>
          <w:sz w:val="24"/>
          <w:szCs w:val="24"/>
        </w:rPr>
        <w:t xml:space="preserve"> </w:t>
      </w:r>
      <w:r w:rsidRPr="00887F9B">
        <w:rPr>
          <w:rFonts w:ascii="Times New Roman" w:eastAsia="Times New Roman" w:hAnsi="Times New Roman" w:cs="Times New Roman"/>
          <w:sz w:val="24"/>
          <w:szCs w:val="24"/>
        </w:rPr>
        <w:t xml:space="preserve">shall be part of this process throughout the life-cycle of the system and shall provide formal concurrence before all Serious and High risk acceptance decisions. </w:t>
      </w:r>
    </w:p>
    <w:p w14:paraId="5A428745" w14:textId="77777777" w:rsidR="00887F9B" w:rsidRPr="00887F9B" w:rsidRDefault="00887F9B" w:rsidP="00887F9B">
      <w:pPr>
        <w:spacing w:after="0" w:line="240" w:lineRule="auto"/>
        <w:rPr>
          <w:rFonts w:ascii="Times New Roman" w:eastAsia="Times New Roman" w:hAnsi="Times New Roman" w:cs="Times New Roman"/>
          <w:color w:val="FF0000"/>
          <w:sz w:val="24"/>
          <w:szCs w:val="24"/>
        </w:rPr>
      </w:pPr>
    </w:p>
    <w:p w14:paraId="454C4618" w14:textId="77777777" w:rsidR="00887F9B" w:rsidRPr="00887F9B" w:rsidRDefault="00887F9B" w:rsidP="00887F9B">
      <w:pPr>
        <w:spacing w:after="0" w:line="240" w:lineRule="auto"/>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rPr>
        <w:t>Risk Acceptance Levels Criteria:</w:t>
      </w:r>
    </w:p>
    <w:p w14:paraId="1A29F35E" w14:textId="77777777" w:rsidR="00887F9B" w:rsidRPr="00887F9B" w:rsidRDefault="00887F9B" w:rsidP="00887F9B">
      <w:pPr>
        <w:spacing w:after="0" w:line="240" w:lineRule="auto"/>
        <w:rPr>
          <w:rFonts w:ascii="Times New Roman" w:eastAsia="Times New Roman" w:hAnsi="Times New Roman" w:cs="Times New Roman"/>
          <w:sz w:val="24"/>
          <w:szCs w:val="24"/>
        </w:rPr>
      </w:pPr>
    </w:p>
    <w:p w14:paraId="566A1F29" w14:textId="77777777" w:rsidR="00887F9B" w:rsidRPr="00887F9B" w:rsidRDefault="00887F9B" w:rsidP="00887F9B">
      <w:pPr>
        <w:spacing w:after="60" w:line="240" w:lineRule="auto"/>
        <w:ind w:left="720"/>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u w:val="single"/>
        </w:rPr>
        <w:t>Unacceptable:</w:t>
      </w:r>
      <w:r w:rsidRPr="00887F9B">
        <w:rPr>
          <w:rFonts w:ascii="Times New Roman" w:eastAsia="Times New Roman" w:hAnsi="Times New Roman" w:cs="Times New Roman"/>
          <w:sz w:val="24"/>
          <w:szCs w:val="24"/>
        </w:rPr>
        <w:t xml:space="preserve">  High and Serious risk must be eliminated by design, or hazard severity/probability reduced to acceptable levels by imposition of external controls.</w:t>
      </w:r>
    </w:p>
    <w:p w14:paraId="403A42B5" w14:textId="77777777" w:rsidR="00887F9B" w:rsidRPr="00887F9B" w:rsidRDefault="00887F9B" w:rsidP="00887F9B">
      <w:pPr>
        <w:spacing w:after="60" w:line="240" w:lineRule="auto"/>
        <w:ind w:left="720"/>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u w:val="single"/>
        </w:rPr>
        <w:t>Waiver/Deviation:</w:t>
      </w:r>
      <w:r w:rsidRPr="00887F9B">
        <w:rPr>
          <w:rFonts w:ascii="Times New Roman" w:eastAsia="Times New Roman" w:hAnsi="Times New Roman" w:cs="Times New Roman"/>
          <w:sz w:val="24"/>
          <w:szCs w:val="24"/>
        </w:rPr>
        <w:t xml:space="preserve">  Waiver or deviation required.  Acceptable only with full concurrence from upper management and customer and tracked to assure the controls in place do not change.</w:t>
      </w:r>
    </w:p>
    <w:p w14:paraId="161DF94A" w14:textId="77777777" w:rsidR="00887F9B" w:rsidRPr="00887F9B" w:rsidRDefault="00887F9B" w:rsidP="00887F9B">
      <w:pPr>
        <w:spacing w:after="60" w:line="240" w:lineRule="auto"/>
        <w:ind w:left="720"/>
        <w:rPr>
          <w:rFonts w:ascii="Times New Roman" w:eastAsia="Times New Roman" w:hAnsi="Times New Roman" w:cs="Times New Roman"/>
          <w:sz w:val="24"/>
          <w:szCs w:val="24"/>
        </w:rPr>
      </w:pPr>
      <w:r w:rsidRPr="00887F9B">
        <w:rPr>
          <w:rFonts w:ascii="Times New Roman" w:eastAsia="Times New Roman" w:hAnsi="Times New Roman" w:cs="Times New Roman"/>
          <w:sz w:val="24"/>
          <w:szCs w:val="24"/>
          <w:u w:val="single"/>
        </w:rPr>
        <w:t>Acceptable:</w:t>
      </w:r>
      <w:r w:rsidRPr="00887F9B">
        <w:rPr>
          <w:rFonts w:ascii="Times New Roman" w:eastAsia="Times New Roman" w:hAnsi="Times New Roman" w:cs="Times New Roman"/>
          <w:sz w:val="24"/>
          <w:szCs w:val="24"/>
        </w:rPr>
        <w:t xml:space="preserve">  Acceptable with no further hazard tracking required.  Operations permissible. </w:t>
      </w:r>
    </w:p>
    <w:p w14:paraId="16F15611" w14:textId="77777777" w:rsidR="00887F9B" w:rsidRPr="00887F9B" w:rsidRDefault="00887F9B" w:rsidP="00887F9B">
      <w:pPr>
        <w:spacing w:after="0" w:line="240" w:lineRule="auto"/>
        <w:rPr>
          <w:rFonts w:ascii="Times New Roman" w:eastAsia="Times New Roman" w:hAnsi="Times New Roman" w:cs="Times New Roman"/>
          <w:sz w:val="24"/>
          <w:szCs w:val="24"/>
        </w:rPr>
      </w:pPr>
    </w:p>
    <w:p w14:paraId="437F76E8" w14:textId="19B6A078" w:rsidR="00887F9B" w:rsidRPr="00887F9B" w:rsidRDefault="00887F9B" w:rsidP="00887F9B">
      <w:pPr>
        <w:spacing w:after="0" w:line="240" w:lineRule="auto"/>
        <w:rPr>
          <w:rFonts w:ascii="Times New Roman" w:eastAsia="Times New Roman" w:hAnsi="Times New Roman" w:cs="Times New Roman"/>
          <w:i/>
          <w:sz w:val="24"/>
          <w:szCs w:val="24"/>
        </w:rPr>
      </w:pPr>
      <w:r w:rsidRPr="00887F9B">
        <w:rPr>
          <w:rFonts w:ascii="Times New Roman" w:eastAsia="Times New Roman" w:hAnsi="Times New Roman" w:cs="Times New Roman"/>
          <w:sz w:val="24"/>
          <w:szCs w:val="24"/>
        </w:rPr>
        <w:t xml:space="preserve"> [</w:t>
      </w:r>
      <w:r w:rsidRPr="00887F9B">
        <w:rPr>
          <w:rFonts w:ascii="Times New Roman" w:eastAsia="Times New Roman" w:hAnsi="Times New Roman" w:cs="Times New Roman"/>
          <w:i/>
          <w:sz w:val="24"/>
          <w:szCs w:val="24"/>
        </w:rPr>
        <w:t xml:space="preserve">Guidance: </w:t>
      </w:r>
      <w:r w:rsidR="00FA54F8">
        <w:rPr>
          <w:rFonts w:ascii="Times New Roman" w:eastAsia="Times New Roman" w:hAnsi="Times New Roman" w:cs="Times New Roman"/>
          <w:i/>
          <w:sz w:val="24"/>
          <w:szCs w:val="24"/>
        </w:rPr>
        <w:t>The Risk Assessment section</w:t>
      </w:r>
      <w:r w:rsidRPr="00887F9B">
        <w:rPr>
          <w:rFonts w:ascii="Times New Roman" w:eastAsia="Times New Roman" w:hAnsi="Times New Roman" w:cs="Times New Roman"/>
          <w:i/>
          <w:sz w:val="24"/>
          <w:szCs w:val="24"/>
        </w:rPr>
        <w:t xml:space="preserve"> is partially reproduced from the </w:t>
      </w:r>
      <w:r w:rsidR="00FA54F8">
        <w:rPr>
          <w:rFonts w:ascii="Times New Roman" w:eastAsia="Times New Roman" w:hAnsi="Times New Roman" w:cs="Times New Roman"/>
          <w:i/>
          <w:sz w:val="24"/>
          <w:szCs w:val="24"/>
        </w:rPr>
        <w:t xml:space="preserve">Range User </w:t>
      </w:r>
      <w:r w:rsidRPr="00887F9B">
        <w:rPr>
          <w:rFonts w:ascii="Times New Roman" w:eastAsia="Times New Roman" w:hAnsi="Times New Roman" w:cs="Times New Roman"/>
          <w:i/>
          <w:sz w:val="24"/>
          <w:szCs w:val="24"/>
        </w:rPr>
        <w:t>organization’s SSPP and is used for PHAs, SSHAs, SHAs, and O&amp;SHAs development.]</w:t>
      </w:r>
    </w:p>
    <w:p w14:paraId="6AE47B52" w14:textId="77777777" w:rsidR="00887F9B" w:rsidRDefault="00887F9B" w:rsidP="00A53973">
      <w:pPr>
        <w:spacing w:after="0" w:line="240" w:lineRule="auto"/>
        <w:rPr>
          <w:rFonts w:ascii="Times New Roman" w:hAnsi="Times New Roman" w:cs="Times New Roman"/>
          <w:b/>
          <w:sz w:val="24"/>
          <w:szCs w:val="24"/>
        </w:rPr>
      </w:pPr>
    </w:p>
    <w:p w14:paraId="0E7BA852" w14:textId="5575936E" w:rsidR="00A53973" w:rsidRDefault="00094063" w:rsidP="00A53973">
      <w:pPr>
        <w:spacing w:after="0" w:line="240" w:lineRule="auto"/>
        <w:rPr>
          <w:rFonts w:ascii="Times New Roman" w:hAnsi="Times New Roman" w:cs="Times New Roman"/>
          <w:sz w:val="24"/>
          <w:szCs w:val="24"/>
        </w:rPr>
      </w:pPr>
      <w:r w:rsidRPr="00094063">
        <w:rPr>
          <w:rFonts w:ascii="Times New Roman" w:hAnsi="Times New Roman" w:cs="Times New Roman"/>
          <w:b/>
          <w:sz w:val="24"/>
          <w:szCs w:val="24"/>
        </w:rPr>
        <w:t>PHA Commentary:</w:t>
      </w:r>
      <w:r>
        <w:rPr>
          <w:rFonts w:ascii="Times New Roman" w:hAnsi="Times New Roman" w:cs="Times New Roman"/>
          <w:sz w:val="24"/>
          <w:szCs w:val="24"/>
        </w:rPr>
        <w:t xml:space="preserve"> As noted previously, </w:t>
      </w:r>
      <w:r w:rsidR="006B69B0">
        <w:rPr>
          <w:rFonts w:ascii="Times New Roman" w:hAnsi="Times New Roman" w:cs="Times New Roman"/>
          <w:sz w:val="24"/>
          <w:szCs w:val="24"/>
        </w:rPr>
        <w:t xml:space="preserve">the </w:t>
      </w:r>
      <w:r w:rsidRPr="00094063">
        <w:rPr>
          <w:rFonts w:ascii="Times New Roman" w:hAnsi="Times New Roman" w:cs="Times New Roman"/>
          <w:sz w:val="24"/>
          <w:szCs w:val="24"/>
        </w:rPr>
        <w:t xml:space="preserve">majority of system hazards </w:t>
      </w:r>
      <w:r w:rsidR="006B69B0">
        <w:rPr>
          <w:rFonts w:ascii="Times New Roman" w:hAnsi="Times New Roman" w:cs="Times New Roman"/>
          <w:sz w:val="24"/>
          <w:szCs w:val="24"/>
        </w:rPr>
        <w:t>that</w:t>
      </w:r>
      <w:r w:rsidRPr="00094063">
        <w:rPr>
          <w:rFonts w:ascii="Times New Roman" w:hAnsi="Times New Roman" w:cs="Times New Roman"/>
          <w:sz w:val="24"/>
          <w:szCs w:val="24"/>
        </w:rPr>
        <w:t xml:space="preserve"> affect the design for safety </w:t>
      </w:r>
      <w:r w:rsidR="006B69B0">
        <w:rPr>
          <w:rFonts w:ascii="Times New Roman" w:hAnsi="Times New Roman" w:cs="Times New Roman"/>
          <w:sz w:val="24"/>
          <w:szCs w:val="24"/>
        </w:rPr>
        <w:t xml:space="preserve">must be identified </w:t>
      </w:r>
      <w:r w:rsidRPr="00094063">
        <w:rPr>
          <w:rFonts w:ascii="Times New Roman" w:hAnsi="Times New Roman" w:cs="Times New Roman"/>
          <w:sz w:val="24"/>
          <w:szCs w:val="24"/>
        </w:rPr>
        <w:t>as early as possible in the development of the program</w:t>
      </w:r>
      <w:r w:rsidR="006B69B0">
        <w:rPr>
          <w:rFonts w:ascii="Times New Roman" w:hAnsi="Times New Roman" w:cs="Times New Roman"/>
          <w:sz w:val="24"/>
          <w:szCs w:val="24"/>
        </w:rPr>
        <w:t xml:space="preserve"> to </w:t>
      </w:r>
      <w:r w:rsidR="00A53973">
        <w:rPr>
          <w:rFonts w:ascii="Times New Roman" w:hAnsi="Times New Roman" w:cs="Times New Roman"/>
          <w:sz w:val="24"/>
          <w:szCs w:val="24"/>
        </w:rPr>
        <w:t xml:space="preserve">reduce the impact to the design. If not addressed early in the program this may cause </w:t>
      </w:r>
      <w:r w:rsidR="006B69B0">
        <w:rPr>
          <w:rFonts w:ascii="Times New Roman" w:hAnsi="Times New Roman" w:cs="Times New Roman"/>
          <w:sz w:val="24"/>
          <w:szCs w:val="24"/>
        </w:rPr>
        <w:t>redesign</w:t>
      </w:r>
      <w:r w:rsidR="00A60630">
        <w:rPr>
          <w:rFonts w:ascii="Times New Roman" w:hAnsi="Times New Roman" w:cs="Times New Roman"/>
          <w:sz w:val="24"/>
          <w:szCs w:val="24"/>
        </w:rPr>
        <w:t xml:space="preserve"> at a more mature design state</w:t>
      </w:r>
      <w:r w:rsidR="00A53973">
        <w:rPr>
          <w:rFonts w:ascii="Times New Roman" w:hAnsi="Times New Roman" w:cs="Times New Roman"/>
          <w:sz w:val="24"/>
          <w:szCs w:val="24"/>
        </w:rPr>
        <w:t xml:space="preserve">, which </w:t>
      </w:r>
      <w:r w:rsidR="00A60630">
        <w:rPr>
          <w:rFonts w:ascii="Times New Roman" w:hAnsi="Times New Roman" w:cs="Times New Roman"/>
          <w:sz w:val="24"/>
          <w:szCs w:val="24"/>
        </w:rPr>
        <w:t>would</w:t>
      </w:r>
      <w:r w:rsidR="00A53973">
        <w:rPr>
          <w:rFonts w:ascii="Times New Roman" w:hAnsi="Times New Roman" w:cs="Times New Roman"/>
          <w:sz w:val="24"/>
          <w:szCs w:val="24"/>
        </w:rPr>
        <w:t xml:space="preserve"> impact both cost and schedule</w:t>
      </w:r>
      <w:r w:rsidR="006B69B0">
        <w:rPr>
          <w:rFonts w:ascii="Times New Roman" w:hAnsi="Times New Roman" w:cs="Times New Roman"/>
          <w:sz w:val="24"/>
          <w:szCs w:val="24"/>
        </w:rPr>
        <w:t xml:space="preserve">. </w:t>
      </w:r>
    </w:p>
    <w:p w14:paraId="162BA191" w14:textId="77777777" w:rsidR="00A53973" w:rsidRDefault="00A53973" w:rsidP="00A53973">
      <w:pPr>
        <w:spacing w:after="0" w:line="240" w:lineRule="auto"/>
        <w:rPr>
          <w:rFonts w:ascii="Times New Roman" w:hAnsi="Times New Roman" w:cs="Times New Roman"/>
          <w:sz w:val="24"/>
          <w:szCs w:val="24"/>
        </w:rPr>
      </w:pPr>
    </w:p>
    <w:p w14:paraId="14C24F1F" w14:textId="2BEBF53B" w:rsidR="000555AA" w:rsidRDefault="004C41ED" w:rsidP="00A53973">
      <w:pPr>
        <w:spacing w:after="0" w:line="240" w:lineRule="auto"/>
        <w:rPr>
          <w:rFonts w:ascii="Times New Roman" w:hAnsi="Times New Roman" w:cs="Times New Roman"/>
          <w:sz w:val="24"/>
          <w:szCs w:val="24"/>
        </w:rPr>
      </w:pPr>
      <w:r>
        <w:rPr>
          <w:rFonts w:ascii="Times New Roman" w:hAnsi="Times New Roman" w:cs="Times New Roman"/>
          <w:sz w:val="24"/>
          <w:szCs w:val="24"/>
        </w:rPr>
        <w:t>The PHA’s intent is to identify the possible mishap hazards and provide a preliminary approach to mitigation and control. Further refinement to hazard mitigation will come from the Subsystem Hazard Analysis (SSHA) and the System Hazard Analysis (SHA)</w:t>
      </w:r>
    </w:p>
    <w:p w14:paraId="1E6E5E37" w14:textId="77777777" w:rsidR="00A60630" w:rsidRDefault="00A60630" w:rsidP="00A53973">
      <w:pPr>
        <w:spacing w:after="0" w:line="240" w:lineRule="auto"/>
        <w:rPr>
          <w:rFonts w:ascii="Times New Roman" w:hAnsi="Times New Roman" w:cs="Times New Roman"/>
          <w:sz w:val="24"/>
          <w:szCs w:val="24"/>
        </w:rPr>
      </w:pPr>
    </w:p>
    <w:p w14:paraId="54A50CEE" w14:textId="3F8066DF" w:rsidR="008C491F" w:rsidRDefault="006B69B0" w:rsidP="00A53973">
      <w:pPr>
        <w:spacing w:after="0" w:line="240" w:lineRule="auto"/>
        <w:rPr>
          <w:rFonts w:ascii="Times New Roman" w:hAnsi="Times New Roman" w:cs="Times New Roman"/>
          <w:sz w:val="24"/>
          <w:szCs w:val="24"/>
        </w:rPr>
      </w:pPr>
      <w:r w:rsidRPr="00A53973">
        <w:rPr>
          <w:rFonts w:ascii="Times New Roman" w:hAnsi="Times New Roman" w:cs="Times New Roman"/>
          <w:sz w:val="24"/>
          <w:szCs w:val="24"/>
        </w:rPr>
        <w:lastRenderedPageBreak/>
        <w:t>For example, if a system critical function</w:t>
      </w:r>
      <w:r w:rsidR="00A60630">
        <w:rPr>
          <w:rFonts w:ascii="Times New Roman" w:hAnsi="Times New Roman" w:cs="Times New Roman"/>
          <w:sz w:val="24"/>
          <w:szCs w:val="24"/>
        </w:rPr>
        <w:t>, or a hazard</w:t>
      </w:r>
      <w:r w:rsidRPr="00A53973">
        <w:rPr>
          <w:rFonts w:ascii="Times New Roman" w:hAnsi="Times New Roman" w:cs="Times New Roman"/>
          <w:sz w:val="24"/>
          <w:szCs w:val="24"/>
        </w:rPr>
        <w:t xml:space="preserve"> is identified through the PHA that follows the sequence A </w:t>
      </w:r>
      <w:r w:rsidRPr="00A53973">
        <w:rPr>
          <w:rFonts w:ascii="Times New Roman" w:hAnsi="Times New Roman" w:cs="Times New Roman"/>
          <w:sz w:val="24"/>
          <w:szCs w:val="24"/>
        </w:rPr>
        <w:sym w:font="Symbol" w:char="F0AE"/>
      </w:r>
      <w:r w:rsidRPr="00A53973">
        <w:rPr>
          <w:rFonts w:ascii="Times New Roman" w:hAnsi="Times New Roman" w:cs="Times New Roman"/>
          <w:sz w:val="24"/>
          <w:szCs w:val="24"/>
        </w:rPr>
        <w:t xml:space="preserve"> B </w:t>
      </w:r>
      <w:r w:rsidRPr="00A53973">
        <w:rPr>
          <w:rFonts w:ascii="Times New Roman" w:hAnsi="Times New Roman" w:cs="Times New Roman"/>
          <w:sz w:val="24"/>
          <w:szCs w:val="24"/>
        </w:rPr>
        <w:sym w:font="Symbol" w:char="F0AE"/>
      </w:r>
      <w:r w:rsidRPr="00A53973">
        <w:rPr>
          <w:rFonts w:ascii="Times New Roman" w:hAnsi="Times New Roman" w:cs="Times New Roman"/>
          <w:sz w:val="24"/>
          <w:szCs w:val="24"/>
        </w:rPr>
        <w:t xml:space="preserve"> C,</w:t>
      </w:r>
      <w:r>
        <w:rPr>
          <w:rFonts w:ascii="Times New Roman" w:hAnsi="Times New Roman" w:cs="Times New Roman"/>
          <w:sz w:val="24"/>
          <w:szCs w:val="24"/>
        </w:rPr>
        <w:t xml:space="preserve"> </w:t>
      </w:r>
    </w:p>
    <w:p w14:paraId="0CD5ED53" w14:textId="2AEC1247" w:rsidR="006B69B0" w:rsidRPr="00DA72E2" w:rsidRDefault="00A60630" w:rsidP="00CF1414">
      <w:pPr>
        <w:jc w:val="center"/>
        <w:rPr>
          <w:rFonts w:ascii="Times New Roman" w:hAnsi="Times New Roman" w:cs="Times New Roman"/>
          <w:sz w:val="24"/>
          <w:szCs w:val="24"/>
        </w:rPr>
      </w:pPr>
      <w:r>
        <w:object w:dxaOrig="5355" w:dyaOrig="976" w14:anchorId="1F4F14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25pt;height:37.55pt" o:ole="">
            <v:imagedata r:id="rId14" o:title=""/>
          </v:shape>
          <o:OLEObject Type="Embed" ProgID="Visio.Drawing.15" ShapeID="_x0000_i1025" DrawAspect="Content" ObjectID="_1696916489" r:id="rId15"/>
        </w:object>
      </w:r>
    </w:p>
    <w:p w14:paraId="2E316AE5" w14:textId="5464BE51" w:rsidR="00CF1414" w:rsidRDefault="00A60630" w:rsidP="00A53973">
      <w:pPr>
        <w:spacing w:after="0" w:line="240" w:lineRule="auto"/>
        <w:rPr>
          <w:rFonts w:ascii="Times New Roman" w:hAnsi="Times New Roman" w:cs="Times New Roman"/>
          <w:sz w:val="24"/>
          <w:szCs w:val="24"/>
        </w:rPr>
      </w:pPr>
      <w:r>
        <w:rPr>
          <w:rFonts w:ascii="Times New Roman" w:hAnsi="Times New Roman" w:cs="Times New Roman"/>
          <w:sz w:val="24"/>
          <w:szCs w:val="24"/>
        </w:rPr>
        <w:t>and</w:t>
      </w:r>
      <w:r w:rsidR="000555AA">
        <w:rPr>
          <w:rFonts w:ascii="Times New Roman" w:hAnsi="Times New Roman" w:cs="Times New Roman"/>
          <w:sz w:val="24"/>
          <w:szCs w:val="24"/>
        </w:rPr>
        <w:t xml:space="preserve"> it</w:t>
      </w:r>
      <w:r w:rsidR="00CF1414">
        <w:rPr>
          <w:rFonts w:ascii="Times New Roman" w:hAnsi="Times New Roman" w:cs="Times New Roman"/>
          <w:sz w:val="24"/>
          <w:szCs w:val="24"/>
        </w:rPr>
        <w:t xml:space="preserve"> is found to have an unacceptable corresponding Risk Hazard Index</w:t>
      </w:r>
      <w:r>
        <w:rPr>
          <w:rFonts w:ascii="Times New Roman" w:hAnsi="Times New Roman" w:cs="Times New Roman"/>
          <w:sz w:val="24"/>
          <w:szCs w:val="24"/>
        </w:rPr>
        <w:t>, or Risk Assessment Code</w:t>
      </w:r>
      <w:r w:rsidR="00CF1414">
        <w:rPr>
          <w:rFonts w:ascii="Times New Roman" w:hAnsi="Times New Roman" w:cs="Times New Roman"/>
          <w:sz w:val="24"/>
          <w:szCs w:val="24"/>
        </w:rPr>
        <w:t xml:space="preserve">, then </w:t>
      </w:r>
      <w:r>
        <w:rPr>
          <w:rFonts w:ascii="Times New Roman" w:hAnsi="Times New Roman" w:cs="Times New Roman"/>
          <w:sz w:val="24"/>
          <w:szCs w:val="24"/>
        </w:rPr>
        <w:t>through the process of the SSHA</w:t>
      </w:r>
      <w:r w:rsidR="00C77E1D">
        <w:rPr>
          <w:rFonts w:ascii="Times New Roman" w:hAnsi="Times New Roman" w:cs="Times New Roman"/>
          <w:sz w:val="24"/>
          <w:szCs w:val="24"/>
        </w:rPr>
        <w:t xml:space="preserve"> and the SHA,</w:t>
      </w:r>
      <w:r>
        <w:rPr>
          <w:rFonts w:ascii="Times New Roman" w:hAnsi="Times New Roman" w:cs="Times New Roman"/>
          <w:sz w:val="24"/>
          <w:szCs w:val="24"/>
        </w:rPr>
        <w:t xml:space="preserve"> </w:t>
      </w:r>
      <w:r w:rsidR="00C77E1D">
        <w:rPr>
          <w:rFonts w:ascii="Times New Roman" w:hAnsi="Times New Roman" w:cs="Times New Roman"/>
          <w:sz w:val="24"/>
          <w:szCs w:val="24"/>
        </w:rPr>
        <w:t xml:space="preserve">the </w:t>
      </w:r>
      <w:r w:rsidR="00CF1414">
        <w:rPr>
          <w:rFonts w:ascii="Times New Roman" w:hAnsi="Times New Roman" w:cs="Times New Roman"/>
          <w:sz w:val="24"/>
          <w:szCs w:val="24"/>
        </w:rPr>
        <w:t xml:space="preserve">minimum inhibit requirements of AFPSCMAN 91-710 Volume 3, Chapter </w:t>
      </w:r>
      <w:r w:rsidR="000555AA">
        <w:rPr>
          <w:rFonts w:ascii="Times New Roman" w:hAnsi="Times New Roman" w:cs="Times New Roman"/>
          <w:sz w:val="24"/>
          <w:szCs w:val="24"/>
        </w:rPr>
        <w:t xml:space="preserve">3 would </w:t>
      </w:r>
      <w:r>
        <w:rPr>
          <w:rFonts w:ascii="Times New Roman" w:hAnsi="Times New Roman" w:cs="Times New Roman"/>
          <w:sz w:val="24"/>
          <w:szCs w:val="24"/>
        </w:rPr>
        <w:t>be required</w:t>
      </w:r>
      <w:r w:rsidR="000555AA">
        <w:rPr>
          <w:rFonts w:ascii="Times New Roman" w:hAnsi="Times New Roman" w:cs="Times New Roman"/>
          <w:sz w:val="24"/>
          <w:szCs w:val="24"/>
        </w:rPr>
        <w:t xml:space="preserve"> to be incorporated. S</w:t>
      </w:r>
      <w:r w:rsidR="00CF1414">
        <w:rPr>
          <w:rFonts w:ascii="Times New Roman" w:hAnsi="Times New Roman" w:cs="Times New Roman"/>
          <w:sz w:val="24"/>
          <w:szCs w:val="24"/>
        </w:rPr>
        <w:t>ay two inhibits f</w:t>
      </w:r>
      <w:r>
        <w:rPr>
          <w:rFonts w:ascii="Times New Roman" w:hAnsi="Times New Roman" w:cs="Times New Roman"/>
          <w:sz w:val="24"/>
          <w:szCs w:val="24"/>
        </w:rPr>
        <w:t>or the purpose of this example</w:t>
      </w:r>
      <w:r w:rsidR="006953DA">
        <w:rPr>
          <w:rFonts w:ascii="Times New Roman" w:hAnsi="Times New Roman" w:cs="Times New Roman"/>
          <w:sz w:val="24"/>
          <w:szCs w:val="24"/>
        </w:rPr>
        <w:t xml:space="preserve">, </w:t>
      </w:r>
      <w:r w:rsidR="006953DA" w:rsidRPr="005E67FC">
        <w:rPr>
          <w:rFonts w:ascii="Times New Roman" w:hAnsi="Times New Roman" w:cs="Times New Roman"/>
          <w:b/>
          <w:color w:val="0033CC"/>
          <w:sz w:val="24"/>
          <w:szCs w:val="24"/>
        </w:rPr>
        <w:t>D</w:t>
      </w:r>
      <w:r w:rsidR="006953DA">
        <w:rPr>
          <w:rFonts w:ascii="Times New Roman" w:hAnsi="Times New Roman" w:cs="Times New Roman"/>
          <w:sz w:val="24"/>
          <w:szCs w:val="24"/>
        </w:rPr>
        <w:t xml:space="preserve"> and </w:t>
      </w:r>
      <w:r w:rsidR="006953DA" w:rsidRPr="005E67FC">
        <w:rPr>
          <w:rFonts w:ascii="Times New Roman" w:hAnsi="Times New Roman" w:cs="Times New Roman"/>
          <w:b/>
          <w:color w:val="0033CC"/>
          <w:sz w:val="24"/>
          <w:szCs w:val="24"/>
        </w:rPr>
        <w:t>E</w:t>
      </w:r>
      <w:r>
        <w:rPr>
          <w:rFonts w:ascii="Times New Roman" w:hAnsi="Times New Roman" w:cs="Times New Roman"/>
          <w:sz w:val="24"/>
          <w:szCs w:val="24"/>
        </w:rPr>
        <w:t xml:space="preserve">. </w:t>
      </w:r>
      <w:r w:rsidR="00CF1414">
        <w:rPr>
          <w:rFonts w:ascii="Times New Roman" w:hAnsi="Times New Roman" w:cs="Times New Roman"/>
          <w:sz w:val="24"/>
          <w:szCs w:val="24"/>
        </w:rPr>
        <w:t xml:space="preserve">Therefore, a redesign of the process </w:t>
      </w:r>
      <w:r w:rsidR="000555AA">
        <w:rPr>
          <w:rFonts w:ascii="Times New Roman" w:hAnsi="Times New Roman" w:cs="Times New Roman"/>
          <w:sz w:val="24"/>
          <w:szCs w:val="24"/>
        </w:rPr>
        <w:t xml:space="preserve">to include the two inhibits into the process </w:t>
      </w:r>
      <w:r w:rsidR="00CF1414">
        <w:rPr>
          <w:rFonts w:ascii="Times New Roman" w:hAnsi="Times New Roman" w:cs="Times New Roman"/>
          <w:sz w:val="24"/>
          <w:szCs w:val="24"/>
        </w:rPr>
        <w:t>would look like,</w:t>
      </w:r>
    </w:p>
    <w:p w14:paraId="504ACCF8" w14:textId="77777777" w:rsidR="00CF1414" w:rsidRDefault="00CF1414">
      <w:pPr>
        <w:rPr>
          <w:rFonts w:ascii="Times New Roman" w:hAnsi="Times New Roman" w:cs="Times New Roman"/>
          <w:sz w:val="24"/>
          <w:szCs w:val="24"/>
        </w:rPr>
      </w:pPr>
    </w:p>
    <w:p w14:paraId="5AEDF953" w14:textId="73FDF7F5" w:rsidR="008C491F" w:rsidRDefault="008C491F" w:rsidP="000555AA">
      <w:pPr>
        <w:jc w:val="center"/>
      </w:pPr>
    </w:p>
    <w:p w14:paraId="7CAE5A2E" w14:textId="77B04C0D" w:rsidR="00BE16CC" w:rsidRDefault="00BE16CC" w:rsidP="000555AA">
      <w:pPr>
        <w:jc w:val="center"/>
      </w:pPr>
      <w:r>
        <w:rPr>
          <w:noProof/>
        </w:rPr>
        <w:drawing>
          <wp:inline distT="0" distB="0" distL="0" distR="0" wp14:anchorId="41628E07" wp14:editId="6CF20593">
            <wp:extent cx="2425147" cy="131717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453549" cy="1332598"/>
                    </a:xfrm>
                    <a:prstGeom prst="rect">
                      <a:avLst/>
                    </a:prstGeom>
                  </pic:spPr>
                </pic:pic>
              </a:graphicData>
            </a:graphic>
          </wp:inline>
        </w:drawing>
      </w:r>
    </w:p>
    <w:p w14:paraId="4C1366A5" w14:textId="46D0361B" w:rsidR="000555AA" w:rsidRPr="000555AA" w:rsidRDefault="000555AA" w:rsidP="00A60630">
      <w:pPr>
        <w:spacing w:after="0" w:line="240" w:lineRule="auto"/>
        <w:rPr>
          <w:rFonts w:ascii="Times New Roman" w:hAnsi="Times New Roman" w:cs="Times New Roman"/>
          <w:sz w:val="24"/>
          <w:szCs w:val="24"/>
        </w:rPr>
      </w:pPr>
      <w:r w:rsidRPr="000555AA">
        <w:rPr>
          <w:rFonts w:ascii="Times New Roman" w:hAnsi="Times New Roman" w:cs="Times New Roman"/>
          <w:sz w:val="24"/>
          <w:szCs w:val="24"/>
        </w:rPr>
        <w:t>or</w:t>
      </w:r>
    </w:p>
    <w:p w14:paraId="64C9E964" w14:textId="38F59A25" w:rsidR="000555AA" w:rsidRDefault="000555AA" w:rsidP="000555AA">
      <w:pPr>
        <w:jc w:val="center"/>
        <w:rPr>
          <w:rFonts w:ascii="Times New Roman" w:hAnsi="Times New Roman" w:cs="Times New Roman"/>
          <w:sz w:val="24"/>
          <w:szCs w:val="24"/>
        </w:rPr>
      </w:pPr>
    </w:p>
    <w:p w14:paraId="4CA0E3B5" w14:textId="68F3F770" w:rsidR="00BE16CC" w:rsidRPr="000555AA" w:rsidRDefault="00BE16CC" w:rsidP="000555AA">
      <w:pPr>
        <w:jc w:val="center"/>
        <w:rPr>
          <w:rFonts w:ascii="Times New Roman" w:hAnsi="Times New Roman" w:cs="Times New Roman"/>
          <w:sz w:val="24"/>
          <w:szCs w:val="24"/>
        </w:rPr>
      </w:pPr>
      <w:r>
        <w:rPr>
          <w:noProof/>
        </w:rPr>
        <w:drawing>
          <wp:inline distT="0" distB="0" distL="0" distR="0" wp14:anchorId="726878B9" wp14:editId="02319F92">
            <wp:extent cx="2377440" cy="1321695"/>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90583" cy="1329001"/>
                    </a:xfrm>
                    <a:prstGeom prst="rect">
                      <a:avLst/>
                    </a:prstGeom>
                  </pic:spPr>
                </pic:pic>
              </a:graphicData>
            </a:graphic>
          </wp:inline>
        </w:drawing>
      </w:r>
    </w:p>
    <w:p w14:paraId="6F0F6CDD" w14:textId="70C5343A" w:rsidR="000555AA" w:rsidRDefault="000555AA" w:rsidP="00A53973">
      <w:pPr>
        <w:spacing w:after="0" w:line="240" w:lineRule="auto"/>
        <w:rPr>
          <w:rFonts w:ascii="Times New Roman" w:hAnsi="Times New Roman" w:cs="Times New Roman"/>
          <w:sz w:val="24"/>
          <w:szCs w:val="24"/>
        </w:rPr>
      </w:pPr>
      <w:r w:rsidRPr="000555AA">
        <w:rPr>
          <w:rFonts w:ascii="Times New Roman" w:hAnsi="Times New Roman" w:cs="Times New Roman"/>
          <w:sz w:val="24"/>
          <w:szCs w:val="24"/>
        </w:rPr>
        <w:t xml:space="preserve">There </w:t>
      </w:r>
      <w:r>
        <w:rPr>
          <w:rFonts w:ascii="Times New Roman" w:hAnsi="Times New Roman" w:cs="Times New Roman"/>
          <w:sz w:val="24"/>
          <w:szCs w:val="24"/>
        </w:rPr>
        <w:t xml:space="preserve">have been </w:t>
      </w:r>
      <w:r w:rsidRPr="000555AA">
        <w:rPr>
          <w:rFonts w:ascii="Times New Roman" w:hAnsi="Times New Roman" w:cs="Times New Roman"/>
          <w:sz w:val="24"/>
          <w:szCs w:val="24"/>
        </w:rPr>
        <w:t xml:space="preserve">many cases </w:t>
      </w:r>
      <w:r w:rsidR="003C5C17">
        <w:rPr>
          <w:rFonts w:ascii="Times New Roman" w:hAnsi="Times New Roman" w:cs="Times New Roman"/>
          <w:sz w:val="24"/>
          <w:szCs w:val="24"/>
        </w:rPr>
        <w:t xml:space="preserve">encountered for launch vehicle program </w:t>
      </w:r>
      <w:r>
        <w:rPr>
          <w:rFonts w:ascii="Times New Roman" w:hAnsi="Times New Roman" w:cs="Times New Roman"/>
          <w:sz w:val="24"/>
          <w:szCs w:val="24"/>
        </w:rPr>
        <w:t xml:space="preserve">development </w:t>
      </w:r>
      <w:r w:rsidRPr="000555AA">
        <w:rPr>
          <w:rFonts w:ascii="Times New Roman" w:hAnsi="Times New Roman" w:cs="Times New Roman"/>
          <w:sz w:val="24"/>
          <w:szCs w:val="24"/>
        </w:rPr>
        <w:t xml:space="preserve">where the design has preceded the hazard analysis, </w:t>
      </w:r>
      <w:r>
        <w:rPr>
          <w:rFonts w:ascii="Times New Roman" w:hAnsi="Times New Roman" w:cs="Times New Roman"/>
          <w:sz w:val="24"/>
          <w:szCs w:val="24"/>
        </w:rPr>
        <w:t>leading</w:t>
      </w:r>
      <w:r w:rsidRPr="000555AA">
        <w:rPr>
          <w:rFonts w:ascii="Times New Roman" w:hAnsi="Times New Roman" w:cs="Times New Roman"/>
          <w:sz w:val="24"/>
          <w:szCs w:val="24"/>
        </w:rPr>
        <w:t xml:space="preserve"> to major redesigns a</w:t>
      </w:r>
      <w:r>
        <w:rPr>
          <w:rFonts w:ascii="Times New Roman" w:hAnsi="Times New Roman" w:cs="Times New Roman"/>
          <w:sz w:val="24"/>
          <w:szCs w:val="24"/>
        </w:rPr>
        <w:t xml:space="preserve">t later stages </w:t>
      </w:r>
      <w:r w:rsidR="003C5C17">
        <w:rPr>
          <w:rFonts w:ascii="Times New Roman" w:hAnsi="Times New Roman" w:cs="Times New Roman"/>
          <w:sz w:val="24"/>
          <w:szCs w:val="24"/>
        </w:rPr>
        <w:t>of</w:t>
      </w:r>
      <w:r>
        <w:rPr>
          <w:rFonts w:ascii="Times New Roman" w:hAnsi="Times New Roman" w:cs="Times New Roman"/>
          <w:sz w:val="24"/>
          <w:szCs w:val="24"/>
        </w:rPr>
        <w:t xml:space="preserve"> the program that result in </w:t>
      </w:r>
      <w:bookmarkStart w:id="0" w:name="_GoBack"/>
      <w:bookmarkEnd w:id="0"/>
      <w:r>
        <w:rPr>
          <w:rFonts w:ascii="Times New Roman" w:hAnsi="Times New Roman" w:cs="Times New Roman"/>
          <w:sz w:val="24"/>
          <w:szCs w:val="24"/>
        </w:rPr>
        <w:t>major impacts to both cost and schedule. Early safety analysis then limits this risk.</w:t>
      </w:r>
    </w:p>
    <w:p w14:paraId="63043839" w14:textId="3ACA485D" w:rsidR="00D36768" w:rsidRDefault="00D36768" w:rsidP="00C77E1D">
      <w:pPr>
        <w:spacing w:after="0" w:line="240" w:lineRule="auto"/>
        <w:rPr>
          <w:rFonts w:ascii="Times New Roman" w:hAnsi="Times New Roman" w:cs="Times New Roman"/>
          <w:sz w:val="24"/>
          <w:szCs w:val="24"/>
        </w:rPr>
      </w:pPr>
    </w:p>
    <w:p w14:paraId="7D46F66B" w14:textId="77777777" w:rsidR="00C77E1D" w:rsidRDefault="00C77E1D" w:rsidP="00C77E1D">
      <w:pPr>
        <w:spacing w:after="0" w:line="240" w:lineRule="auto"/>
        <w:rPr>
          <w:rFonts w:ascii="Times New Roman" w:hAnsi="Times New Roman" w:cs="Times New Roman"/>
          <w:sz w:val="24"/>
          <w:szCs w:val="24"/>
        </w:rPr>
      </w:pPr>
    </w:p>
    <w:p w14:paraId="1E96F1C7" w14:textId="58587BC2" w:rsidR="00C77E1D" w:rsidRDefault="00C77E1D" w:rsidP="00C77E1D">
      <w:pPr>
        <w:spacing w:after="0" w:line="240" w:lineRule="auto"/>
        <w:rPr>
          <w:rFonts w:ascii="Times New Roman" w:hAnsi="Times New Roman" w:cs="Times New Roman"/>
          <w:sz w:val="24"/>
          <w:szCs w:val="24"/>
        </w:rPr>
      </w:pPr>
    </w:p>
    <w:p w14:paraId="55909F10" w14:textId="77777777" w:rsidR="00C77E1D" w:rsidRDefault="00C77E1D" w:rsidP="00C77E1D">
      <w:pPr>
        <w:spacing w:after="0" w:line="240" w:lineRule="auto"/>
        <w:rPr>
          <w:rFonts w:ascii="Times New Roman" w:hAnsi="Times New Roman" w:cs="Times New Roman"/>
          <w:sz w:val="24"/>
          <w:szCs w:val="24"/>
        </w:rPr>
        <w:sectPr w:rsidR="00C77E1D" w:rsidSect="00A75C0B">
          <w:headerReference w:type="default" r:id="rId18"/>
          <w:footerReference w:type="default" r:id="rId19"/>
          <w:pgSz w:w="12240" w:h="15840"/>
          <w:pgMar w:top="1152" w:right="1008" w:bottom="1152" w:left="1008" w:header="720" w:footer="720" w:gutter="0"/>
          <w:cols w:space="720"/>
          <w:docGrid w:linePitch="360"/>
        </w:sectPr>
      </w:pPr>
    </w:p>
    <w:p w14:paraId="05DED206" w14:textId="77777777" w:rsidR="00331316" w:rsidRPr="002B735D" w:rsidRDefault="00331316" w:rsidP="002B735D">
      <w:pPr>
        <w:spacing w:after="0" w:line="240" w:lineRule="auto"/>
        <w:jc w:val="center"/>
        <w:rPr>
          <w:rFonts w:ascii="Times New Roman" w:eastAsia="Times New Roman" w:hAnsi="Times New Roman" w:cs="Times New Roman"/>
          <w:sz w:val="24"/>
          <w:szCs w:val="24"/>
        </w:rPr>
      </w:pPr>
      <w:r w:rsidRPr="002B735D">
        <w:rPr>
          <w:rFonts w:ascii="Times New Roman" w:eastAsia="Times New Roman" w:hAnsi="Times New Roman" w:cs="Times New Roman"/>
          <w:sz w:val="24"/>
          <w:szCs w:val="24"/>
        </w:rPr>
        <w:lastRenderedPageBreak/>
        <w:t>ATTACHMENT A</w:t>
      </w:r>
    </w:p>
    <w:p w14:paraId="502BF5CA" w14:textId="77777777" w:rsidR="00331316" w:rsidRPr="002B735D" w:rsidRDefault="00331316" w:rsidP="002B735D">
      <w:pPr>
        <w:spacing w:after="0" w:line="240" w:lineRule="auto"/>
        <w:jc w:val="center"/>
        <w:rPr>
          <w:rFonts w:ascii="Times New Roman" w:eastAsia="Times New Roman" w:hAnsi="Times New Roman" w:cs="Times New Roman"/>
          <w:sz w:val="24"/>
          <w:szCs w:val="24"/>
        </w:rPr>
      </w:pPr>
      <w:r w:rsidRPr="002B735D">
        <w:rPr>
          <w:rFonts w:ascii="Times New Roman" w:eastAsia="Times New Roman" w:hAnsi="Times New Roman" w:cs="Times New Roman"/>
          <w:sz w:val="24"/>
          <w:szCs w:val="24"/>
        </w:rPr>
        <w:t xml:space="preserve">SAMPLE PRELIMINAY HAZARD LIST WORKSHEETS </w:t>
      </w:r>
    </w:p>
    <w:p w14:paraId="41811668" w14:textId="77777777" w:rsidR="00331316" w:rsidRDefault="00331316" w:rsidP="002B735D">
      <w:pPr>
        <w:spacing w:after="0" w:line="240" w:lineRule="auto"/>
        <w:jc w:val="center"/>
      </w:pPr>
    </w:p>
    <w:p w14:paraId="10456D53" w14:textId="77777777" w:rsidR="00331316" w:rsidRPr="002E1687" w:rsidRDefault="00331316" w:rsidP="002B735D">
      <w:pPr>
        <w:spacing w:after="0" w:line="240" w:lineRule="auto"/>
        <w:ind w:left="1170" w:right="1260"/>
        <w:rPr>
          <w:rFonts w:ascii="Arial" w:hAnsi="Arial" w:cs="Arial"/>
          <w:sz w:val="20"/>
          <w:szCs w:val="20"/>
          <w:u w:val="single"/>
        </w:rPr>
      </w:pPr>
      <w:r w:rsidRPr="002E1687">
        <w:rPr>
          <w:rFonts w:ascii="Arial" w:hAnsi="Arial" w:cs="Arial"/>
          <w:sz w:val="20"/>
          <w:szCs w:val="20"/>
          <w:u w:val="single"/>
        </w:rPr>
        <w:t xml:space="preserve">System Element Type: </w:t>
      </w:r>
    </w:p>
    <w:tbl>
      <w:tblPr>
        <w:tblW w:w="1215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 w:type="dxa"/>
          <w:right w:w="10" w:type="dxa"/>
        </w:tblCellMar>
        <w:tblLook w:val="0000" w:firstRow="0" w:lastRow="0" w:firstColumn="0" w:lastColumn="0" w:noHBand="0" w:noVBand="0"/>
      </w:tblPr>
      <w:tblGrid>
        <w:gridCol w:w="1349"/>
        <w:gridCol w:w="2250"/>
        <w:gridCol w:w="2791"/>
        <w:gridCol w:w="2880"/>
        <w:gridCol w:w="2880"/>
      </w:tblGrid>
      <w:tr w:rsidR="00331316" w:rsidRPr="00570B8F" w14:paraId="66F3EC27" w14:textId="77777777" w:rsidTr="00331316">
        <w:trPr>
          <w:cantSplit/>
          <w:tblHeader/>
          <w:jc w:val="center"/>
        </w:trPr>
        <w:tc>
          <w:tcPr>
            <w:tcW w:w="1349" w:type="dxa"/>
            <w:tcBorders>
              <w:bottom w:val="single" w:sz="2" w:space="0" w:color="000000"/>
            </w:tcBorders>
            <w:shd w:val="clear" w:color="auto" w:fill="D9D9D9" w:themeFill="background1" w:themeFillShade="D9"/>
            <w:vAlign w:val="center"/>
          </w:tcPr>
          <w:p w14:paraId="527FBEF3" w14:textId="77777777" w:rsidR="00331316" w:rsidRPr="00570B8F" w:rsidRDefault="00331316" w:rsidP="002B735D">
            <w:pPr>
              <w:spacing w:after="0" w:line="240" w:lineRule="auto"/>
              <w:jc w:val="center"/>
              <w:rPr>
                <w:rFonts w:ascii="Arial" w:hAnsi="Arial" w:cs="Arial"/>
                <w:b/>
                <w:bCs/>
                <w:sz w:val="18"/>
                <w:szCs w:val="18"/>
              </w:rPr>
            </w:pPr>
            <w:r w:rsidRPr="00570B8F">
              <w:rPr>
                <w:rFonts w:ascii="Arial" w:hAnsi="Arial" w:cs="Arial"/>
                <w:b/>
                <w:bCs/>
                <w:sz w:val="18"/>
                <w:szCs w:val="18"/>
              </w:rPr>
              <w:t>No.</w:t>
            </w:r>
          </w:p>
        </w:tc>
        <w:tc>
          <w:tcPr>
            <w:tcW w:w="2250" w:type="dxa"/>
            <w:tcBorders>
              <w:bottom w:val="single" w:sz="2" w:space="0" w:color="000000"/>
            </w:tcBorders>
            <w:shd w:val="clear" w:color="auto" w:fill="D9D9D9" w:themeFill="background1" w:themeFillShade="D9"/>
            <w:vAlign w:val="center"/>
          </w:tcPr>
          <w:p w14:paraId="09CD5A28" w14:textId="77777777" w:rsidR="00331316" w:rsidRPr="00570B8F" w:rsidRDefault="00331316" w:rsidP="002B735D">
            <w:pPr>
              <w:spacing w:after="0" w:line="240" w:lineRule="auto"/>
              <w:jc w:val="center"/>
              <w:rPr>
                <w:rFonts w:ascii="Arial" w:hAnsi="Arial" w:cs="Arial"/>
                <w:b/>
                <w:bCs/>
                <w:sz w:val="18"/>
                <w:szCs w:val="18"/>
              </w:rPr>
            </w:pPr>
            <w:r w:rsidRPr="00570B8F">
              <w:rPr>
                <w:rFonts w:ascii="Arial" w:hAnsi="Arial" w:cs="Arial"/>
                <w:b/>
                <w:bCs/>
                <w:sz w:val="18"/>
                <w:szCs w:val="18"/>
              </w:rPr>
              <w:t>System Item</w:t>
            </w:r>
          </w:p>
        </w:tc>
        <w:tc>
          <w:tcPr>
            <w:tcW w:w="2791" w:type="dxa"/>
            <w:tcBorders>
              <w:bottom w:val="single" w:sz="2" w:space="0" w:color="000000"/>
            </w:tcBorders>
            <w:shd w:val="clear" w:color="auto" w:fill="D9D9D9" w:themeFill="background1" w:themeFillShade="D9"/>
            <w:vAlign w:val="center"/>
          </w:tcPr>
          <w:p w14:paraId="260856E5" w14:textId="77777777" w:rsidR="00331316" w:rsidRPr="00570B8F" w:rsidRDefault="00331316" w:rsidP="002B735D">
            <w:pPr>
              <w:spacing w:after="0" w:line="240" w:lineRule="auto"/>
              <w:jc w:val="center"/>
              <w:rPr>
                <w:rFonts w:ascii="Arial" w:hAnsi="Arial" w:cs="Arial"/>
                <w:b/>
                <w:bCs/>
                <w:sz w:val="18"/>
                <w:szCs w:val="18"/>
              </w:rPr>
            </w:pPr>
            <w:r w:rsidRPr="00570B8F">
              <w:rPr>
                <w:rFonts w:ascii="Arial" w:hAnsi="Arial" w:cs="Arial"/>
                <w:b/>
                <w:bCs/>
                <w:sz w:val="18"/>
                <w:szCs w:val="18"/>
              </w:rPr>
              <w:t>Hazard</w:t>
            </w:r>
          </w:p>
        </w:tc>
        <w:tc>
          <w:tcPr>
            <w:tcW w:w="2880" w:type="dxa"/>
            <w:tcBorders>
              <w:bottom w:val="single" w:sz="2" w:space="0" w:color="000000"/>
            </w:tcBorders>
            <w:shd w:val="clear" w:color="auto" w:fill="D9D9D9" w:themeFill="background1" w:themeFillShade="D9"/>
            <w:vAlign w:val="center"/>
          </w:tcPr>
          <w:p w14:paraId="28FA6908" w14:textId="77777777" w:rsidR="00331316" w:rsidRPr="00570B8F" w:rsidRDefault="00331316" w:rsidP="002B735D">
            <w:pPr>
              <w:spacing w:after="0" w:line="240" w:lineRule="auto"/>
              <w:jc w:val="center"/>
              <w:rPr>
                <w:rFonts w:ascii="Arial" w:hAnsi="Arial" w:cs="Arial"/>
                <w:b/>
                <w:bCs/>
                <w:sz w:val="18"/>
                <w:szCs w:val="18"/>
              </w:rPr>
            </w:pPr>
            <w:r w:rsidRPr="00570B8F">
              <w:rPr>
                <w:rFonts w:ascii="Arial" w:hAnsi="Arial" w:cs="Arial"/>
                <w:b/>
                <w:bCs/>
                <w:sz w:val="18"/>
                <w:szCs w:val="18"/>
              </w:rPr>
              <w:t>Hazard Effect</w:t>
            </w:r>
          </w:p>
        </w:tc>
        <w:tc>
          <w:tcPr>
            <w:tcW w:w="2880" w:type="dxa"/>
            <w:tcBorders>
              <w:bottom w:val="single" w:sz="2" w:space="0" w:color="000000"/>
            </w:tcBorders>
            <w:shd w:val="clear" w:color="auto" w:fill="D9D9D9" w:themeFill="background1" w:themeFillShade="D9"/>
          </w:tcPr>
          <w:p w14:paraId="299C2994" w14:textId="77777777" w:rsidR="00331316" w:rsidRPr="00570B8F" w:rsidRDefault="00331316" w:rsidP="002B735D">
            <w:pPr>
              <w:spacing w:after="0" w:line="240" w:lineRule="auto"/>
              <w:jc w:val="center"/>
              <w:rPr>
                <w:rFonts w:ascii="Arial" w:hAnsi="Arial" w:cs="Arial"/>
                <w:b/>
                <w:bCs/>
                <w:sz w:val="18"/>
                <w:szCs w:val="18"/>
              </w:rPr>
            </w:pPr>
            <w:r w:rsidRPr="00570B8F">
              <w:rPr>
                <w:rFonts w:ascii="Arial" w:hAnsi="Arial" w:cs="Arial"/>
                <w:b/>
                <w:bCs/>
                <w:sz w:val="18"/>
                <w:szCs w:val="18"/>
              </w:rPr>
              <w:t>Comments</w:t>
            </w:r>
          </w:p>
        </w:tc>
      </w:tr>
      <w:tr w:rsidR="00331316" w:rsidRPr="00570B8F" w14:paraId="77ED9274" w14:textId="77777777" w:rsidTr="00331316">
        <w:trPr>
          <w:cantSplit/>
          <w:tblHeader/>
          <w:jc w:val="center"/>
        </w:trPr>
        <w:tc>
          <w:tcPr>
            <w:tcW w:w="1349" w:type="dxa"/>
            <w:shd w:val="clear" w:color="auto" w:fill="auto"/>
            <w:vAlign w:val="center"/>
          </w:tcPr>
          <w:p w14:paraId="36B788C2" w14:textId="77777777" w:rsidR="00331316" w:rsidRPr="00570B8F" w:rsidRDefault="00331316" w:rsidP="002B735D">
            <w:pPr>
              <w:spacing w:after="0" w:line="240" w:lineRule="auto"/>
              <w:jc w:val="center"/>
              <w:rPr>
                <w:rFonts w:ascii="Arial" w:hAnsi="Arial" w:cs="Arial"/>
                <w:bCs/>
                <w:sz w:val="18"/>
                <w:szCs w:val="18"/>
              </w:rPr>
            </w:pPr>
            <w:r w:rsidRPr="00570B8F">
              <w:rPr>
                <w:rFonts w:ascii="Arial" w:hAnsi="Arial" w:cs="Arial"/>
                <w:bCs/>
                <w:sz w:val="18"/>
                <w:szCs w:val="18"/>
              </w:rPr>
              <w:t>PHL-1</w:t>
            </w:r>
          </w:p>
        </w:tc>
        <w:tc>
          <w:tcPr>
            <w:tcW w:w="2250" w:type="dxa"/>
            <w:shd w:val="clear" w:color="auto" w:fill="auto"/>
            <w:vAlign w:val="center"/>
          </w:tcPr>
          <w:p w14:paraId="3A06463B" w14:textId="77777777" w:rsidR="00331316" w:rsidRPr="00570B8F" w:rsidRDefault="00331316" w:rsidP="002B735D">
            <w:pPr>
              <w:spacing w:after="0" w:line="240" w:lineRule="auto"/>
              <w:jc w:val="center"/>
              <w:rPr>
                <w:rFonts w:ascii="Arial" w:hAnsi="Arial" w:cs="Arial"/>
                <w:bCs/>
                <w:sz w:val="18"/>
                <w:szCs w:val="18"/>
              </w:rPr>
            </w:pPr>
            <w:r w:rsidRPr="00570B8F">
              <w:rPr>
                <w:rFonts w:ascii="Arial" w:hAnsi="Arial" w:cs="Arial"/>
                <w:bCs/>
                <w:sz w:val="18"/>
                <w:szCs w:val="18"/>
              </w:rPr>
              <w:t>System A</w:t>
            </w:r>
          </w:p>
        </w:tc>
        <w:tc>
          <w:tcPr>
            <w:tcW w:w="2791" w:type="dxa"/>
            <w:shd w:val="clear" w:color="auto" w:fill="auto"/>
            <w:vAlign w:val="center"/>
          </w:tcPr>
          <w:p w14:paraId="1DC1116A" w14:textId="77777777" w:rsidR="00331316" w:rsidRPr="00570B8F" w:rsidRDefault="00331316" w:rsidP="002B735D">
            <w:pPr>
              <w:spacing w:after="0" w:line="240" w:lineRule="auto"/>
              <w:jc w:val="center"/>
              <w:rPr>
                <w:rFonts w:ascii="Arial" w:hAnsi="Arial" w:cs="Arial"/>
                <w:bCs/>
                <w:sz w:val="18"/>
                <w:szCs w:val="18"/>
              </w:rPr>
            </w:pPr>
            <w:r w:rsidRPr="00570B8F">
              <w:rPr>
                <w:rFonts w:ascii="Arial" w:hAnsi="Arial" w:cs="Arial"/>
                <w:bCs/>
                <w:sz w:val="18"/>
                <w:szCs w:val="18"/>
              </w:rPr>
              <w:t>Hazard 1</w:t>
            </w:r>
          </w:p>
        </w:tc>
        <w:tc>
          <w:tcPr>
            <w:tcW w:w="2880" w:type="dxa"/>
            <w:shd w:val="clear" w:color="auto" w:fill="auto"/>
            <w:vAlign w:val="center"/>
          </w:tcPr>
          <w:p w14:paraId="12C5CA08" w14:textId="77777777" w:rsidR="00331316" w:rsidRPr="00570B8F" w:rsidRDefault="00331316" w:rsidP="002B735D">
            <w:pPr>
              <w:spacing w:after="0" w:line="240" w:lineRule="auto"/>
              <w:jc w:val="center"/>
              <w:rPr>
                <w:rFonts w:ascii="Arial" w:hAnsi="Arial" w:cs="Arial"/>
                <w:bCs/>
                <w:sz w:val="18"/>
                <w:szCs w:val="18"/>
              </w:rPr>
            </w:pPr>
            <w:r w:rsidRPr="00570B8F">
              <w:rPr>
                <w:rFonts w:ascii="Arial" w:hAnsi="Arial" w:cs="Arial"/>
                <w:bCs/>
                <w:sz w:val="18"/>
                <w:szCs w:val="18"/>
              </w:rPr>
              <w:t xml:space="preserve">Hazard Effect </w:t>
            </w:r>
          </w:p>
        </w:tc>
        <w:tc>
          <w:tcPr>
            <w:tcW w:w="2880" w:type="dxa"/>
            <w:shd w:val="clear" w:color="auto" w:fill="auto"/>
          </w:tcPr>
          <w:p w14:paraId="48E44310" w14:textId="77777777" w:rsidR="00331316" w:rsidRPr="00570B8F" w:rsidRDefault="00331316" w:rsidP="002B735D">
            <w:pPr>
              <w:spacing w:after="0" w:line="240" w:lineRule="auto"/>
              <w:jc w:val="center"/>
              <w:rPr>
                <w:rFonts w:ascii="Arial" w:hAnsi="Arial" w:cs="Arial"/>
                <w:bCs/>
                <w:sz w:val="18"/>
                <w:szCs w:val="18"/>
              </w:rPr>
            </w:pPr>
          </w:p>
        </w:tc>
      </w:tr>
      <w:tr w:rsidR="00331316" w:rsidRPr="00570B8F" w14:paraId="577BCEBC" w14:textId="77777777" w:rsidTr="00331316">
        <w:trPr>
          <w:cantSplit/>
          <w:tblHeader/>
          <w:jc w:val="center"/>
        </w:trPr>
        <w:tc>
          <w:tcPr>
            <w:tcW w:w="1349" w:type="dxa"/>
            <w:shd w:val="clear" w:color="auto" w:fill="auto"/>
            <w:vAlign w:val="center"/>
          </w:tcPr>
          <w:p w14:paraId="70185D94" w14:textId="77777777" w:rsidR="00331316" w:rsidRPr="00570B8F" w:rsidRDefault="00331316" w:rsidP="002B735D">
            <w:pPr>
              <w:spacing w:after="0" w:line="240" w:lineRule="auto"/>
              <w:jc w:val="center"/>
              <w:rPr>
                <w:rFonts w:ascii="Arial" w:hAnsi="Arial" w:cs="Arial"/>
                <w:bCs/>
                <w:sz w:val="18"/>
                <w:szCs w:val="18"/>
              </w:rPr>
            </w:pPr>
            <w:r w:rsidRPr="00570B8F">
              <w:rPr>
                <w:rFonts w:ascii="Arial" w:hAnsi="Arial" w:cs="Arial"/>
                <w:bCs/>
                <w:sz w:val="18"/>
                <w:szCs w:val="18"/>
              </w:rPr>
              <w:t>PHL-2</w:t>
            </w:r>
          </w:p>
        </w:tc>
        <w:tc>
          <w:tcPr>
            <w:tcW w:w="2250" w:type="dxa"/>
            <w:shd w:val="clear" w:color="auto" w:fill="auto"/>
            <w:vAlign w:val="center"/>
          </w:tcPr>
          <w:p w14:paraId="71CAF744" w14:textId="77777777" w:rsidR="00331316" w:rsidRPr="00570B8F" w:rsidRDefault="00331316" w:rsidP="002B735D">
            <w:pPr>
              <w:spacing w:after="0" w:line="240" w:lineRule="auto"/>
              <w:jc w:val="center"/>
              <w:rPr>
                <w:rFonts w:ascii="Arial" w:hAnsi="Arial" w:cs="Arial"/>
                <w:bCs/>
                <w:sz w:val="18"/>
                <w:szCs w:val="18"/>
              </w:rPr>
            </w:pPr>
            <w:r w:rsidRPr="00570B8F">
              <w:rPr>
                <w:rFonts w:ascii="Arial" w:hAnsi="Arial" w:cs="Arial"/>
                <w:bCs/>
                <w:sz w:val="18"/>
                <w:szCs w:val="18"/>
              </w:rPr>
              <w:t>System A</w:t>
            </w:r>
          </w:p>
        </w:tc>
        <w:tc>
          <w:tcPr>
            <w:tcW w:w="2791" w:type="dxa"/>
            <w:shd w:val="clear" w:color="auto" w:fill="auto"/>
            <w:vAlign w:val="center"/>
          </w:tcPr>
          <w:p w14:paraId="127CD954" w14:textId="77777777" w:rsidR="00331316" w:rsidRPr="00570B8F" w:rsidRDefault="00331316" w:rsidP="002B735D">
            <w:pPr>
              <w:spacing w:after="0" w:line="240" w:lineRule="auto"/>
              <w:jc w:val="center"/>
              <w:rPr>
                <w:rFonts w:ascii="Arial" w:hAnsi="Arial" w:cs="Arial"/>
                <w:bCs/>
                <w:sz w:val="18"/>
                <w:szCs w:val="18"/>
              </w:rPr>
            </w:pPr>
            <w:r w:rsidRPr="00570B8F">
              <w:rPr>
                <w:rFonts w:ascii="Arial" w:hAnsi="Arial" w:cs="Arial"/>
                <w:bCs/>
                <w:sz w:val="18"/>
                <w:szCs w:val="18"/>
              </w:rPr>
              <w:t>Hazard 2</w:t>
            </w:r>
          </w:p>
        </w:tc>
        <w:tc>
          <w:tcPr>
            <w:tcW w:w="2880" w:type="dxa"/>
            <w:shd w:val="clear" w:color="auto" w:fill="auto"/>
            <w:vAlign w:val="center"/>
          </w:tcPr>
          <w:p w14:paraId="5AAA1519" w14:textId="77777777" w:rsidR="00331316" w:rsidRPr="00570B8F" w:rsidRDefault="00331316" w:rsidP="002B735D">
            <w:pPr>
              <w:spacing w:after="0" w:line="240" w:lineRule="auto"/>
              <w:jc w:val="center"/>
              <w:rPr>
                <w:rFonts w:ascii="Arial" w:hAnsi="Arial" w:cs="Arial"/>
                <w:bCs/>
                <w:sz w:val="18"/>
                <w:szCs w:val="18"/>
              </w:rPr>
            </w:pPr>
            <w:r w:rsidRPr="00570B8F">
              <w:rPr>
                <w:rFonts w:ascii="Arial" w:hAnsi="Arial" w:cs="Arial"/>
                <w:bCs/>
                <w:sz w:val="18"/>
                <w:szCs w:val="18"/>
              </w:rPr>
              <w:t xml:space="preserve">Hazard Effect </w:t>
            </w:r>
          </w:p>
        </w:tc>
        <w:tc>
          <w:tcPr>
            <w:tcW w:w="2880" w:type="dxa"/>
            <w:shd w:val="clear" w:color="auto" w:fill="auto"/>
          </w:tcPr>
          <w:p w14:paraId="49F85904" w14:textId="77777777" w:rsidR="00331316" w:rsidRPr="00570B8F" w:rsidRDefault="00331316" w:rsidP="002B735D">
            <w:pPr>
              <w:spacing w:after="0" w:line="240" w:lineRule="auto"/>
              <w:jc w:val="center"/>
              <w:rPr>
                <w:rFonts w:ascii="Arial" w:hAnsi="Arial" w:cs="Arial"/>
                <w:bCs/>
                <w:sz w:val="18"/>
                <w:szCs w:val="18"/>
              </w:rPr>
            </w:pPr>
          </w:p>
        </w:tc>
      </w:tr>
      <w:tr w:rsidR="00331316" w:rsidRPr="00570B8F" w14:paraId="7598F4B9" w14:textId="77777777" w:rsidTr="00331316">
        <w:trPr>
          <w:cantSplit/>
          <w:tblHeader/>
          <w:jc w:val="center"/>
        </w:trPr>
        <w:tc>
          <w:tcPr>
            <w:tcW w:w="1349" w:type="dxa"/>
            <w:shd w:val="clear" w:color="auto" w:fill="auto"/>
            <w:vAlign w:val="center"/>
          </w:tcPr>
          <w:p w14:paraId="43B6EBCC" w14:textId="77777777" w:rsidR="00331316" w:rsidRPr="00570B8F" w:rsidRDefault="00331316" w:rsidP="002B735D">
            <w:pPr>
              <w:spacing w:after="0" w:line="240" w:lineRule="auto"/>
              <w:jc w:val="center"/>
              <w:rPr>
                <w:rFonts w:ascii="Arial" w:hAnsi="Arial" w:cs="Arial"/>
                <w:bCs/>
                <w:sz w:val="18"/>
                <w:szCs w:val="18"/>
              </w:rPr>
            </w:pPr>
            <w:r w:rsidRPr="00570B8F">
              <w:rPr>
                <w:rFonts w:ascii="Arial" w:hAnsi="Arial" w:cs="Arial"/>
                <w:bCs/>
                <w:sz w:val="18"/>
                <w:szCs w:val="18"/>
              </w:rPr>
              <w:t>PHL-3</w:t>
            </w:r>
          </w:p>
        </w:tc>
        <w:tc>
          <w:tcPr>
            <w:tcW w:w="2250" w:type="dxa"/>
            <w:shd w:val="clear" w:color="auto" w:fill="auto"/>
            <w:vAlign w:val="center"/>
          </w:tcPr>
          <w:p w14:paraId="5B80C15B" w14:textId="77777777" w:rsidR="00331316" w:rsidRPr="00570B8F" w:rsidRDefault="00331316" w:rsidP="002B735D">
            <w:pPr>
              <w:spacing w:after="0" w:line="240" w:lineRule="auto"/>
              <w:jc w:val="center"/>
              <w:rPr>
                <w:rFonts w:ascii="Arial" w:hAnsi="Arial" w:cs="Arial"/>
                <w:bCs/>
                <w:sz w:val="18"/>
                <w:szCs w:val="18"/>
              </w:rPr>
            </w:pPr>
            <w:r w:rsidRPr="00570B8F">
              <w:rPr>
                <w:rFonts w:ascii="Arial" w:hAnsi="Arial" w:cs="Arial"/>
                <w:bCs/>
                <w:sz w:val="18"/>
                <w:szCs w:val="18"/>
              </w:rPr>
              <w:t>System B</w:t>
            </w:r>
          </w:p>
        </w:tc>
        <w:tc>
          <w:tcPr>
            <w:tcW w:w="2791" w:type="dxa"/>
            <w:shd w:val="clear" w:color="auto" w:fill="auto"/>
            <w:vAlign w:val="center"/>
          </w:tcPr>
          <w:p w14:paraId="7586AE80" w14:textId="77777777" w:rsidR="00331316" w:rsidRPr="00570B8F" w:rsidRDefault="00331316" w:rsidP="002B735D">
            <w:pPr>
              <w:spacing w:after="0" w:line="240" w:lineRule="auto"/>
              <w:jc w:val="center"/>
              <w:rPr>
                <w:rFonts w:ascii="Arial" w:hAnsi="Arial" w:cs="Arial"/>
                <w:bCs/>
                <w:sz w:val="18"/>
                <w:szCs w:val="18"/>
              </w:rPr>
            </w:pPr>
            <w:r w:rsidRPr="00570B8F">
              <w:rPr>
                <w:rFonts w:ascii="Arial" w:hAnsi="Arial" w:cs="Arial"/>
                <w:bCs/>
                <w:sz w:val="18"/>
                <w:szCs w:val="18"/>
              </w:rPr>
              <w:t>Hazard 1</w:t>
            </w:r>
          </w:p>
        </w:tc>
        <w:tc>
          <w:tcPr>
            <w:tcW w:w="2880" w:type="dxa"/>
            <w:shd w:val="clear" w:color="auto" w:fill="auto"/>
            <w:vAlign w:val="center"/>
          </w:tcPr>
          <w:p w14:paraId="4AE15AA9" w14:textId="77777777" w:rsidR="00331316" w:rsidRPr="00570B8F" w:rsidRDefault="00331316" w:rsidP="002B735D">
            <w:pPr>
              <w:spacing w:after="0" w:line="240" w:lineRule="auto"/>
              <w:jc w:val="center"/>
              <w:rPr>
                <w:rFonts w:ascii="Arial" w:hAnsi="Arial" w:cs="Arial"/>
                <w:bCs/>
                <w:sz w:val="18"/>
                <w:szCs w:val="18"/>
              </w:rPr>
            </w:pPr>
            <w:r w:rsidRPr="00570B8F">
              <w:rPr>
                <w:rFonts w:ascii="Arial" w:hAnsi="Arial" w:cs="Arial"/>
                <w:bCs/>
                <w:sz w:val="18"/>
                <w:szCs w:val="18"/>
              </w:rPr>
              <w:t xml:space="preserve">Hazard Effect </w:t>
            </w:r>
          </w:p>
        </w:tc>
        <w:tc>
          <w:tcPr>
            <w:tcW w:w="2880" w:type="dxa"/>
            <w:shd w:val="clear" w:color="auto" w:fill="auto"/>
          </w:tcPr>
          <w:p w14:paraId="425FF078" w14:textId="77777777" w:rsidR="00331316" w:rsidRPr="00570B8F" w:rsidRDefault="00331316" w:rsidP="002B735D">
            <w:pPr>
              <w:spacing w:after="0" w:line="240" w:lineRule="auto"/>
              <w:jc w:val="center"/>
              <w:rPr>
                <w:rFonts w:ascii="Arial" w:hAnsi="Arial" w:cs="Arial"/>
                <w:bCs/>
                <w:sz w:val="18"/>
                <w:szCs w:val="18"/>
              </w:rPr>
            </w:pPr>
          </w:p>
        </w:tc>
      </w:tr>
      <w:tr w:rsidR="00331316" w:rsidRPr="00570B8F" w14:paraId="126A14E2" w14:textId="77777777" w:rsidTr="00331316">
        <w:trPr>
          <w:cantSplit/>
          <w:tblHeader/>
          <w:jc w:val="center"/>
        </w:trPr>
        <w:tc>
          <w:tcPr>
            <w:tcW w:w="1349" w:type="dxa"/>
            <w:shd w:val="clear" w:color="auto" w:fill="auto"/>
            <w:vAlign w:val="center"/>
          </w:tcPr>
          <w:p w14:paraId="07F141D7" w14:textId="77777777" w:rsidR="00331316" w:rsidRPr="00570B8F" w:rsidRDefault="00331316" w:rsidP="002B735D">
            <w:pPr>
              <w:spacing w:after="0" w:line="240" w:lineRule="auto"/>
              <w:jc w:val="center"/>
              <w:rPr>
                <w:rFonts w:ascii="Arial" w:hAnsi="Arial" w:cs="Arial"/>
                <w:bCs/>
                <w:sz w:val="18"/>
                <w:szCs w:val="18"/>
              </w:rPr>
            </w:pPr>
            <w:r w:rsidRPr="00570B8F">
              <w:rPr>
                <w:rFonts w:ascii="Arial" w:hAnsi="Arial" w:cs="Arial"/>
                <w:bCs/>
                <w:sz w:val="18"/>
                <w:szCs w:val="18"/>
              </w:rPr>
              <w:t>PHL-4</w:t>
            </w:r>
          </w:p>
        </w:tc>
        <w:tc>
          <w:tcPr>
            <w:tcW w:w="2250" w:type="dxa"/>
            <w:shd w:val="clear" w:color="auto" w:fill="auto"/>
            <w:vAlign w:val="center"/>
          </w:tcPr>
          <w:p w14:paraId="4D77867C" w14:textId="77777777" w:rsidR="00331316" w:rsidRPr="00570B8F" w:rsidRDefault="00331316" w:rsidP="002B735D">
            <w:pPr>
              <w:spacing w:after="0" w:line="240" w:lineRule="auto"/>
              <w:jc w:val="center"/>
              <w:rPr>
                <w:rFonts w:ascii="Arial" w:hAnsi="Arial" w:cs="Arial"/>
                <w:bCs/>
                <w:sz w:val="18"/>
                <w:szCs w:val="18"/>
              </w:rPr>
            </w:pPr>
            <w:r w:rsidRPr="00570B8F">
              <w:rPr>
                <w:rFonts w:ascii="Arial" w:hAnsi="Arial" w:cs="Arial"/>
                <w:bCs/>
                <w:sz w:val="18"/>
                <w:szCs w:val="18"/>
              </w:rPr>
              <w:t>System B</w:t>
            </w:r>
          </w:p>
        </w:tc>
        <w:tc>
          <w:tcPr>
            <w:tcW w:w="2791" w:type="dxa"/>
            <w:shd w:val="clear" w:color="auto" w:fill="auto"/>
            <w:vAlign w:val="center"/>
          </w:tcPr>
          <w:p w14:paraId="7D6F116B" w14:textId="77777777" w:rsidR="00331316" w:rsidRPr="00570B8F" w:rsidRDefault="00331316" w:rsidP="002B735D">
            <w:pPr>
              <w:spacing w:after="0" w:line="240" w:lineRule="auto"/>
              <w:jc w:val="center"/>
              <w:rPr>
                <w:rFonts w:ascii="Arial" w:hAnsi="Arial" w:cs="Arial"/>
                <w:bCs/>
                <w:sz w:val="18"/>
                <w:szCs w:val="18"/>
              </w:rPr>
            </w:pPr>
            <w:r w:rsidRPr="00570B8F">
              <w:rPr>
                <w:rFonts w:ascii="Arial" w:hAnsi="Arial" w:cs="Arial"/>
                <w:bCs/>
                <w:sz w:val="18"/>
                <w:szCs w:val="18"/>
              </w:rPr>
              <w:t>Hazard 2</w:t>
            </w:r>
          </w:p>
        </w:tc>
        <w:tc>
          <w:tcPr>
            <w:tcW w:w="2880" w:type="dxa"/>
            <w:shd w:val="clear" w:color="auto" w:fill="auto"/>
            <w:vAlign w:val="center"/>
          </w:tcPr>
          <w:p w14:paraId="28FC35ED" w14:textId="77777777" w:rsidR="00331316" w:rsidRPr="00570B8F" w:rsidRDefault="00331316" w:rsidP="002B735D">
            <w:pPr>
              <w:spacing w:after="0" w:line="240" w:lineRule="auto"/>
              <w:jc w:val="center"/>
              <w:rPr>
                <w:rFonts w:ascii="Arial" w:hAnsi="Arial" w:cs="Arial"/>
                <w:bCs/>
                <w:sz w:val="18"/>
                <w:szCs w:val="18"/>
              </w:rPr>
            </w:pPr>
            <w:r w:rsidRPr="00570B8F">
              <w:rPr>
                <w:rFonts w:ascii="Arial" w:hAnsi="Arial" w:cs="Arial"/>
                <w:bCs/>
                <w:sz w:val="18"/>
                <w:szCs w:val="18"/>
              </w:rPr>
              <w:t xml:space="preserve">Hazard Effect </w:t>
            </w:r>
          </w:p>
        </w:tc>
        <w:tc>
          <w:tcPr>
            <w:tcW w:w="2880" w:type="dxa"/>
            <w:shd w:val="clear" w:color="auto" w:fill="auto"/>
          </w:tcPr>
          <w:p w14:paraId="6EAD88E8" w14:textId="77777777" w:rsidR="00331316" w:rsidRPr="00570B8F" w:rsidRDefault="00331316" w:rsidP="002B735D">
            <w:pPr>
              <w:spacing w:after="0" w:line="240" w:lineRule="auto"/>
              <w:jc w:val="center"/>
              <w:rPr>
                <w:rFonts w:ascii="Arial" w:hAnsi="Arial" w:cs="Arial"/>
                <w:bCs/>
                <w:sz w:val="18"/>
                <w:szCs w:val="18"/>
              </w:rPr>
            </w:pPr>
          </w:p>
        </w:tc>
      </w:tr>
      <w:tr w:rsidR="00331316" w:rsidRPr="00570B8F" w14:paraId="3639AFB4" w14:textId="77777777" w:rsidTr="00331316">
        <w:trPr>
          <w:jc w:val="center"/>
        </w:trPr>
        <w:tc>
          <w:tcPr>
            <w:tcW w:w="1349" w:type="dxa"/>
          </w:tcPr>
          <w:p w14:paraId="0AAFEB76" w14:textId="77777777" w:rsidR="00331316" w:rsidRPr="00570B8F" w:rsidRDefault="00331316" w:rsidP="002B735D">
            <w:pPr>
              <w:spacing w:after="0" w:line="240" w:lineRule="auto"/>
              <w:rPr>
                <w:rFonts w:ascii="Arial" w:hAnsi="Arial" w:cs="Arial"/>
                <w:sz w:val="18"/>
                <w:szCs w:val="18"/>
              </w:rPr>
            </w:pPr>
          </w:p>
        </w:tc>
        <w:tc>
          <w:tcPr>
            <w:tcW w:w="2250" w:type="dxa"/>
          </w:tcPr>
          <w:p w14:paraId="19E8BAAD" w14:textId="77777777" w:rsidR="00331316" w:rsidRPr="00570B8F" w:rsidRDefault="00331316" w:rsidP="002B735D">
            <w:pPr>
              <w:spacing w:after="0" w:line="240" w:lineRule="auto"/>
              <w:rPr>
                <w:rFonts w:ascii="Arial" w:hAnsi="Arial" w:cs="Arial"/>
                <w:sz w:val="18"/>
                <w:szCs w:val="18"/>
              </w:rPr>
            </w:pPr>
          </w:p>
        </w:tc>
        <w:tc>
          <w:tcPr>
            <w:tcW w:w="2791" w:type="dxa"/>
          </w:tcPr>
          <w:p w14:paraId="104E4A27" w14:textId="77777777" w:rsidR="00331316" w:rsidRPr="00570B8F" w:rsidRDefault="00331316" w:rsidP="002B735D">
            <w:pPr>
              <w:spacing w:after="0" w:line="240" w:lineRule="auto"/>
              <w:rPr>
                <w:rFonts w:ascii="Arial" w:hAnsi="Arial" w:cs="Arial"/>
                <w:sz w:val="18"/>
                <w:szCs w:val="18"/>
              </w:rPr>
            </w:pPr>
          </w:p>
        </w:tc>
        <w:tc>
          <w:tcPr>
            <w:tcW w:w="2880" w:type="dxa"/>
          </w:tcPr>
          <w:p w14:paraId="267F82B3" w14:textId="77777777" w:rsidR="00331316" w:rsidRPr="00570B8F" w:rsidRDefault="00331316" w:rsidP="002B735D">
            <w:pPr>
              <w:spacing w:after="0" w:line="240" w:lineRule="auto"/>
              <w:rPr>
                <w:rFonts w:ascii="Arial" w:hAnsi="Arial" w:cs="Arial"/>
                <w:sz w:val="18"/>
                <w:szCs w:val="18"/>
              </w:rPr>
            </w:pPr>
          </w:p>
        </w:tc>
        <w:tc>
          <w:tcPr>
            <w:tcW w:w="2880" w:type="dxa"/>
          </w:tcPr>
          <w:p w14:paraId="04C5E047" w14:textId="77777777" w:rsidR="00331316" w:rsidRPr="00570B8F" w:rsidRDefault="00331316" w:rsidP="002B735D">
            <w:pPr>
              <w:spacing w:after="0" w:line="240" w:lineRule="auto"/>
              <w:rPr>
                <w:rFonts w:ascii="Arial" w:hAnsi="Arial" w:cs="Arial"/>
                <w:sz w:val="18"/>
                <w:szCs w:val="18"/>
              </w:rPr>
            </w:pPr>
          </w:p>
        </w:tc>
      </w:tr>
      <w:tr w:rsidR="00331316" w:rsidRPr="00570B8F" w14:paraId="000CEE21" w14:textId="77777777" w:rsidTr="00331316">
        <w:trPr>
          <w:jc w:val="center"/>
        </w:trPr>
        <w:tc>
          <w:tcPr>
            <w:tcW w:w="1349" w:type="dxa"/>
          </w:tcPr>
          <w:p w14:paraId="5E1650CC" w14:textId="77777777" w:rsidR="00331316" w:rsidRPr="00570B8F" w:rsidRDefault="00331316" w:rsidP="002B735D">
            <w:pPr>
              <w:spacing w:after="0" w:line="240" w:lineRule="auto"/>
              <w:rPr>
                <w:rFonts w:ascii="Arial" w:hAnsi="Arial" w:cs="Arial"/>
                <w:sz w:val="18"/>
                <w:szCs w:val="18"/>
              </w:rPr>
            </w:pPr>
          </w:p>
        </w:tc>
        <w:tc>
          <w:tcPr>
            <w:tcW w:w="2250" w:type="dxa"/>
          </w:tcPr>
          <w:p w14:paraId="19269C18" w14:textId="77777777" w:rsidR="00331316" w:rsidRPr="00570B8F" w:rsidRDefault="00331316" w:rsidP="002B735D">
            <w:pPr>
              <w:spacing w:after="0" w:line="240" w:lineRule="auto"/>
              <w:rPr>
                <w:rFonts w:ascii="Arial" w:hAnsi="Arial" w:cs="Arial"/>
                <w:sz w:val="18"/>
                <w:szCs w:val="18"/>
              </w:rPr>
            </w:pPr>
          </w:p>
        </w:tc>
        <w:tc>
          <w:tcPr>
            <w:tcW w:w="2791" w:type="dxa"/>
          </w:tcPr>
          <w:p w14:paraId="793F1377" w14:textId="77777777" w:rsidR="00331316" w:rsidRPr="00570B8F" w:rsidRDefault="00331316" w:rsidP="002B735D">
            <w:pPr>
              <w:spacing w:after="0" w:line="240" w:lineRule="auto"/>
              <w:rPr>
                <w:rFonts w:ascii="Arial" w:hAnsi="Arial" w:cs="Arial"/>
                <w:sz w:val="18"/>
                <w:szCs w:val="18"/>
              </w:rPr>
            </w:pPr>
          </w:p>
        </w:tc>
        <w:tc>
          <w:tcPr>
            <w:tcW w:w="2880" w:type="dxa"/>
          </w:tcPr>
          <w:p w14:paraId="03DAB8C4" w14:textId="77777777" w:rsidR="00331316" w:rsidRPr="00570B8F" w:rsidRDefault="00331316" w:rsidP="002B735D">
            <w:pPr>
              <w:spacing w:after="0" w:line="240" w:lineRule="auto"/>
              <w:rPr>
                <w:rFonts w:ascii="Arial" w:hAnsi="Arial" w:cs="Arial"/>
                <w:sz w:val="18"/>
                <w:szCs w:val="18"/>
              </w:rPr>
            </w:pPr>
          </w:p>
        </w:tc>
        <w:tc>
          <w:tcPr>
            <w:tcW w:w="2880" w:type="dxa"/>
          </w:tcPr>
          <w:p w14:paraId="78EEE67B" w14:textId="77777777" w:rsidR="00331316" w:rsidRPr="00570B8F" w:rsidRDefault="00331316" w:rsidP="002B735D">
            <w:pPr>
              <w:spacing w:after="0" w:line="240" w:lineRule="auto"/>
              <w:rPr>
                <w:rFonts w:ascii="Arial" w:hAnsi="Arial" w:cs="Arial"/>
                <w:sz w:val="18"/>
                <w:szCs w:val="18"/>
              </w:rPr>
            </w:pPr>
          </w:p>
        </w:tc>
      </w:tr>
    </w:tbl>
    <w:tbl>
      <w:tblPr>
        <w:tblpPr w:leftFromText="180" w:rightFromText="180" w:vertAnchor="text" w:horzAnchor="page" w:tblpX="10921" w:tblpY="-8639"/>
        <w:tblOverlap w:val="never"/>
        <w:tblW w:w="2232" w:type="dxa"/>
        <w:tblLayout w:type="fixed"/>
        <w:tblCellMar>
          <w:left w:w="0" w:type="dxa"/>
          <w:right w:w="0" w:type="dxa"/>
        </w:tblCellMar>
        <w:tblLook w:val="01E0" w:firstRow="1" w:lastRow="1" w:firstColumn="1" w:lastColumn="1" w:noHBand="0" w:noVBand="0"/>
      </w:tblPr>
      <w:tblGrid>
        <w:gridCol w:w="154"/>
        <w:gridCol w:w="2078"/>
      </w:tblGrid>
      <w:tr w:rsidR="00331316" w14:paraId="61EBAD86" w14:textId="77777777" w:rsidTr="00331316">
        <w:tc>
          <w:tcPr>
            <w:tcW w:w="154" w:type="dxa"/>
            <w:tcBorders>
              <w:top w:val="nil"/>
              <w:left w:val="nil"/>
              <w:bottom w:val="nil"/>
              <w:right w:val="nil"/>
            </w:tcBorders>
            <w:noWrap/>
          </w:tcPr>
          <w:p w14:paraId="0B181BC4" w14:textId="77777777" w:rsidR="00331316" w:rsidRDefault="00331316" w:rsidP="002B735D">
            <w:pPr>
              <w:spacing w:after="0" w:line="240" w:lineRule="auto"/>
              <w:rPr>
                <w:rFonts w:ascii="Arial" w:hAnsi="Arial" w:cs="Arial"/>
                <w:sz w:val="13"/>
                <w:szCs w:val="13"/>
              </w:rPr>
            </w:pPr>
          </w:p>
        </w:tc>
        <w:tc>
          <w:tcPr>
            <w:tcW w:w="2078" w:type="dxa"/>
            <w:tcBorders>
              <w:top w:val="nil"/>
              <w:left w:val="nil"/>
              <w:bottom w:val="nil"/>
              <w:right w:val="nil"/>
            </w:tcBorders>
          </w:tcPr>
          <w:p w14:paraId="36EDF563" w14:textId="77777777" w:rsidR="00331316" w:rsidRDefault="00331316" w:rsidP="002B735D">
            <w:pPr>
              <w:spacing w:after="0" w:line="240" w:lineRule="auto"/>
              <w:rPr>
                <w:rFonts w:ascii="Arial" w:hAnsi="Arial" w:cs="Arial"/>
                <w:sz w:val="13"/>
                <w:szCs w:val="13"/>
              </w:rPr>
            </w:pPr>
          </w:p>
        </w:tc>
      </w:tr>
    </w:tbl>
    <w:p w14:paraId="296CDE26" w14:textId="77777777" w:rsidR="00331316" w:rsidRPr="002B735D" w:rsidRDefault="00331316" w:rsidP="002B735D">
      <w:pPr>
        <w:spacing w:after="0" w:line="240" w:lineRule="auto"/>
        <w:rPr>
          <w:rFonts w:ascii="Times New Roman" w:hAnsi="Times New Roman" w:cs="Times New Roman"/>
          <w:sz w:val="24"/>
          <w:szCs w:val="24"/>
          <w:u w:val="single"/>
        </w:rPr>
      </w:pPr>
    </w:p>
    <w:p w14:paraId="509323EE" w14:textId="77777777" w:rsidR="00331316" w:rsidRPr="002B735D" w:rsidRDefault="00331316" w:rsidP="002B735D">
      <w:pPr>
        <w:spacing w:after="60" w:line="240" w:lineRule="auto"/>
        <w:rPr>
          <w:rFonts w:ascii="Times New Roman" w:hAnsi="Times New Roman" w:cs="Times New Roman"/>
          <w:sz w:val="24"/>
          <w:szCs w:val="24"/>
          <w:u w:val="single"/>
        </w:rPr>
      </w:pPr>
      <w:r w:rsidRPr="002B735D">
        <w:rPr>
          <w:rFonts w:ascii="Times New Roman" w:hAnsi="Times New Roman" w:cs="Times New Roman"/>
          <w:sz w:val="24"/>
          <w:szCs w:val="24"/>
          <w:u w:val="single"/>
        </w:rPr>
        <w:t>Column Explanations/Notes</w:t>
      </w:r>
    </w:p>
    <w:p w14:paraId="37D65048" w14:textId="77777777" w:rsidR="00331316" w:rsidRPr="002B735D" w:rsidRDefault="00331316" w:rsidP="002B735D">
      <w:pPr>
        <w:pStyle w:val="ListParagraph"/>
        <w:numPr>
          <w:ilvl w:val="0"/>
          <w:numId w:val="7"/>
        </w:numPr>
        <w:spacing w:after="60" w:line="240" w:lineRule="auto"/>
        <w:contextualSpacing w:val="0"/>
        <w:rPr>
          <w:rFonts w:ascii="Times New Roman" w:hAnsi="Times New Roman" w:cs="Times New Roman"/>
          <w:sz w:val="24"/>
          <w:szCs w:val="24"/>
        </w:rPr>
      </w:pPr>
      <w:r w:rsidRPr="002B735D">
        <w:rPr>
          <w:rFonts w:ascii="Times New Roman" w:hAnsi="Times New Roman" w:cs="Times New Roman"/>
          <w:sz w:val="24"/>
          <w:szCs w:val="24"/>
          <w:u w:val="single"/>
        </w:rPr>
        <w:t>System Element Type</w:t>
      </w:r>
      <w:r w:rsidRPr="002B735D">
        <w:rPr>
          <w:rFonts w:ascii="Times New Roman" w:hAnsi="Times New Roman" w:cs="Times New Roman"/>
          <w:sz w:val="24"/>
          <w:szCs w:val="24"/>
        </w:rPr>
        <w:t>: System under analysis (i.e. system hardware, system functions, system software, energy sources, etc.).</w:t>
      </w:r>
    </w:p>
    <w:p w14:paraId="33D2A66F" w14:textId="77777777" w:rsidR="00331316" w:rsidRPr="002B735D" w:rsidRDefault="00331316" w:rsidP="002B735D">
      <w:pPr>
        <w:pStyle w:val="ListParagraph"/>
        <w:numPr>
          <w:ilvl w:val="0"/>
          <w:numId w:val="7"/>
        </w:numPr>
        <w:spacing w:after="60" w:line="240" w:lineRule="auto"/>
        <w:contextualSpacing w:val="0"/>
        <w:rPr>
          <w:rFonts w:ascii="Times New Roman" w:hAnsi="Times New Roman" w:cs="Times New Roman"/>
          <w:sz w:val="24"/>
          <w:szCs w:val="24"/>
        </w:rPr>
      </w:pPr>
      <w:r w:rsidRPr="002B735D">
        <w:rPr>
          <w:rFonts w:ascii="Times New Roman" w:hAnsi="Times New Roman" w:cs="Times New Roman"/>
          <w:sz w:val="24"/>
          <w:szCs w:val="24"/>
          <w:u w:val="single"/>
        </w:rPr>
        <w:t>No.</w:t>
      </w:r>
      <w:r w:rsidRPr="002B735D">
        <w:rPr>
          <w:rFonts w:ascii="Times New Roman" w:hAnsi="Times New Roman" w:cs="Times New Roman"/>
          <w:sz w:val="24"/>
          <w:szCs w:val="24"/>
        </w:rPr>
        <w:t xml:space="preserve"> – hazard tracking number for the individual list item.</w:t>
      </w:r>
    </w:p>
    <w:p w14:paraId="3347C6B8" w14:textId="77777777" w:rsidR="00331316" w:rsidRPr="002B735D" w:rsidRDefault="00331316" w:rsidP="002B735D">
      <w:pPr>
        <w:pStyle w:val="ListParagraph"/>
        <w:numPr>
          <w:ilvl w:val="0"/>
          <w:numId w:val="7"/>
        </w:numPr>
        <w:spacing w:after="60" w:line="240" w:lineRule="auto"/>
        <w:contextualSpacing w:val="0"/>
        <w:rPr>
          <w:rFonts w:ascii="Times New Roman" w:hAnsi="Times New Roman" w:cs="Times New Roman"/>
          <w:sz w:val="24"/>
          <w:szCs w:val="24"/>
        </w:rPr>
      </w:pPr>
      <w:r w:rsidRPr="002B735D">
        <w:rPr>
          <w:rFonts w:ascii="Times New Roman" w:hAnsi="Times New Roman" w:cs="Times New Roman"/>
          <w:sz w:val="24"/>
          <w:szCs w:val="24"/>
          <w:u w:val="single"/>
        </w:rPr>
        <w:t>System Item</w:t>
      </w:r>
      <w:r w:rsidRPr="002B735D">
        <w:rPr>
          <w:rFonts w:ascii="Times New Roman" w:hAnsi="Times New Roman" w:cs="Times New Roman"/>
          <w:sz w:val="24"/>
          <w:szCs w:val="24"/>
        </w:rPr>
        <w:t xml:space="preserve"> – represents the sub-element of the system element type under consideration and represents the major system items of interest for this category (i.e. unpressurized structures, pressurized structures, GSE, ordnance, etc.).</w:t>
      </w:r>
    </w:p>
    <w:p w14:paraId="639F44E0" w14:textId="77777777" w:rsidR="00331316" w:rsidRPr="002B735D" w:rsidRDefault="00331316" w:rsidP="002B735D">
      <w:pPr>
        <w:pStyle w:val="ListParagraph"/>
        <w:numPr>
          <w:ilvl w:val="0"/>
          <w:numId w:val="7"/>
        </w:numPr>
        <w:spacing w:after="60" w:line="240" w:lineRule="auto"/>
        <w:contextualSpacing w:val="0"/>
        <w:rPr>
          <w:rFonts w:ascii="Times New Roman" w:hAnsi="Times New Roman" w:cs="Times New Roman"/>
          <w:sz w:val="24"/>
          <w:szCs w:val="24"/>
        </w:rPr>
      </w:pPr>
      <w:r w:rsidRPr="002B735D">
        <w:rPr>
          <w:rFonts w:ascii="Times New Roman" w:hAnsi="Times New Roman" w:cs="Times New Roman"/>
          <w:sz w:val="24"/>
          <w:szCs w:val="24"/>
          <w:u w:val="single"/>
        </w:rPr>
        <w:t>Hazard</w:t>
      </w:r>
      <w:r w:rsidRPr="002B735D">
        <w:rPr>
          <w:rFonts w:ascii="Times New Roman" w:hAnsi="Times New Roman" w:cs="Times New Roman"/>
          <w:sz w:val="24"/>
          <w:szCs w:val="24"/>
        </w:rPr>
        <w:t xml:space="preserve"> – the specific hazard(s) that may result. This is the worst case scenario. </w:t>
      </w:r>
    </w:p>
    <w:p w14:paraId="702242E1" w14:textId="77777777" w:rsidR="00331316" w:rsidRPr="002B735D" w:rsidRDefault="00331316" w:rsidP="002B735D">
      <w:pPr>
        <w:pStyle w:val="ListParagraph"/>
        <w:numPr>
          <w:ilvl w:val="1"/>
          <w:numId w:val="7"/>
        </w:numPr>
        <w:spacing w:after="60" w:line="240" w:lineRule="auto"/>
        <w:contextualSpacing w:val="0"/>
        <w:rPr>
          <w:rFonts w:ascii="Times New Roman" w:hAnsi="Times New Roman" w:cs="Times New Roman"/>
          <w:sz w:val="24"/>
          <w:szCs w:val="24"/>
        </w:rPr>
      </w:pPr>
      <w:r w:rsidRPr="002B735D">
        <w:rPr>
          <w:rFonts w:ascii="Times New Roman" w:hAnsi="Times New Roman" w:cs="Times New Roman"/>
          <w:sz w:val="24"/>
          <w:szCs w:val="24"/>
        </w:rPr>
        <w:t>Consideration should include whether it can it be reasonably assumed that a hazard can escalate to a catastrophic level without monitoring.</w:t>
      </w:r>
    </w:p>
    <w:p w14:paraId="6D6C9517" w14:textId="77777777" w:rsidR="00331316" w:rsidRPr="002B735D" w:rsidRDefault="00331316" w:rsidP="002B735D">
      <w:pPr>
        <w:pStyle w:val="ListParagraph"/>
        <w:numPr>
          <w:ilvl w:val="0"/>
          <w:numId w:val="7"/>
        </w:numPr>
        <w:spacing w:after="60" w:line="240" w:lineRule="auto"/>
        <w:contextualSpacing w:val="0"/>
        <w:rPr>
          <w:rFonts w:ascii="Times New Roman" w:hAnsi="Times New Roman" w:cs="Times New Roman"/>
          <w:sz w:val="24"/>
          <w:szCs w:val="24"/>
        </w:rPr>
      </w:pPr>
      <w:r w:rsidRPr="002B735D">
        <w:rPr>
          <w:rFonts w:ascii="Times New Roman" w:hAnsi="Times New Roman" w:cs="Times New Roman"/>
          <w:sz w:val="24"/>
          <w:szCs w:val="24"/>
          <w:u w:val="single"/>
        </w:rPr>
        <w:t>Hazard Effect</w:t>
      </w:r>
      <w:r w:rsidRPr="002B735D">
        <w:rPr>
          <w:rFonts w:ascii="Times New Roman" w:hAnsi="Times New Roman" w:cs="Times New Roman"/>
          <w:sz w:val="24"/>
          <w:szCs w:val="24"/>
        </w:rPr>
        <w:t xml:space="preserve"> – this is the resulting mishap and identifies the effect for the identified hazard. Effect results include such things as death, injury, damage, impact to system operation/mis-operation, etc. </w:t>
      </w:r>
    </w:p>
    <w:p w14:paraId="79A08E29" w14:textId="77777777" w:rsidR="00331316" w:rsidRPr="002B735D" w:rsidRDefault="00331316" w:rsidP="002B735D">
      <w:pPr>
        <w:pStyle w:val="ListParagraph"/>
        <w:numPr>
          <w:ilvl w:val="0"/>
          <w:numId w:val="7"/>
        </w:numPr>
        <w:spacing w:after="60" w:line="240" w:lineRule="auto"/>
        <w:contextualSpacing w:val="0"/>
        <w:rPr>
          <w:rFonts w:ascii="Times New Roman" w:hAnsi="Times New Roman" w:cs="Times New Roman"/>
          <w:sz w:val="24"/>
          <w:szCs w:val="24"/>
        </w:rPr>
      </w:pPr>
      <w:r w:rsidRPr="002B735D">
        <w:rPr>
          <w:rFonts w:ascii="Times New Roman" w:hAnsi="Times New Roman" w:cs="Times New Roman"/>
          <w:sz w:val="24"/>
          <w:szCs w:val="24"/>
          <w:u w:val="single"/>
        </w:rPr>
        <w:t>Comments</w:t>
      </w:r>
      <w:r w:rsidRPr="002B735D">
        <w:rPr>
          <w:rFonts w:ascii="Times New Roman" w:hAnsi="Times New Roman" w:cs="Times New Roman"/>
          <w:sz w:val="24"/>
          <w:szCs w:val="24"/>
        </w:rPr>
        <w:t xml:space="preserve"> – records significant information for the development of the system item (assumptions, recommendations, SCFs, TLMs, system safety guidelines, etc.).</w:t>
      </w:r>
    </w:p>
    <w:p w14:paraId="1F7AB003" w14:textId="77777777" w:rsidR="00331316" w:rsidRPr="002B735D" w:rsidRDefault="00331316" w:rsidP="002B735D">
      <w:pPr>
        <w:spacing w:after="0" w:line="240" w:lineRule="auto"/>
        <w:rPr>
          <w:rFonts w:ascii="Times New Roman" w:hAnsi="Times New Roman" w:cs="Times New Roman"/>
          <w:sz w:val="24"/>
          <w:szCs w:val="24"/>
        </w:rPr>
      </w:pPr>
    </w:p>
    <w:p w14:paraId="40BF12F8" w14:textId="77777777" w:rsidR="00331316" w:rsidRPr="002B735D" w:rsidRDefault="00331316" w:rsidP="002B735D">
      <w:pPr>
        <w:spacing w:after="0" w:line="240" w:lineRule="auto"/>
        <w:rPr>
          <w:rFonts w:ascii="Times New Roman" w:hAnsi="Times New Roman" w:cs="Times New Roman"/>
          <w:sz w:val="24"/>
          <w:szCs w:val="24"/>
        </w:rPr>
      </w:pPr>
      <w:r w:rsidRPr="002B735D">
        <w:rPr>
          <w:rFonts w:ascii="Times New Roman" w:hAnsi="Times New Roman" w:cs="Times New Roman"/>
          <w:b/>
          <w:sz w:val="24"/>
          <w:szCs w:val="24"/>
        </w:rPr>
        <w:t>Note:</w:t>
      </w:r>
      <w:r w:rsidRPr="002B735D">
        <w:rPr>
          <w:rFonts w:ascii="Times New Roman" w:hAnsi="Times New Roman" w:cs="Times New Roman"/>
          <w:sz w:val="24"/>
          <w:szCs w:val="24"/>
        </w:rPr>
        <w:t xml:space="preserve"> One approach is that the system items be broken down into categories (i.e. hardware, software, energy source, system functions, etc.).  As an example for the use of categories, using a hardware element type, the individual hazards are identified through analysis of the hardware element. Ordnance would be listed under hardware, as a possible hazard and its effects analyzed. Similarly, ordnance would again be listed under energy sources system element type. In the final PHL, there may exist some duplication, but this will allow for the identification of all ordnance-related hazards.</w:t>
      </w:r>
    </w:p>
    <w:p w14:paraId="7D47908D" w14:textId="77777777" w:rsidR="00331316" w:rsidRPr="002B735D" w:rsidRDefault="00331316">
      <w:pPr>
        <w:rPr>
          <w:rFonts w:ascii="Times New Roman" w:hAnsi="Times New Roman" w:cs="Times New Roman"/>
          <w:sz w:val="24"/>
          <w:szCs w:val="24"/>
        </w:rPr>
      </w:pPr>
      <w:r w:rsidRPr="002B735D">
        <w:rPr>
          <w:rFonts w:ascii="Times New Roman" w:hAnsi="Times New Roman" w:cs="Times New Roman"/>
          <w:sz w:val="24"/>
          <w:szCs w:val="24"/>
        </w:rPr>
        <w:br w:type="page"/>
      </w:r>
    </w:p>
    <w:p w14:paraId="3D8176F8" w14:textId="77777777" w:rsidR="00331316" w:rsidRPr="002B735D" w:rsidRDefault="00331316" w:rsidP="002B735D">
      <w:pPr>
        <w:spacing w:after="0" w:line="240" w:lineRule="auto"/>
        <w:jc w:val="center"/>
        <w:rPr>
          <w:rFonts w:ascii="Times New Roman" w:eastAsia="Times New Roman" w:hAnsi="Times New Roman" w:cs="Times New Roman"/>
          <w:sz w:val="24"/>
          <w:szCs w:val="24"/>
        </w:rPr>
      </w:pPr>
      <w:r w:rsidRPr="002B735D">
        <w:rPr>
          <w:rFonts w:ascii="Times New Roman" w:eastAsia="Times New Roman" w:hAnsi="Times New Roman" w:cs="Times New Roman"/>
          <w:sz w:val="24"/>
          <w:szCs w:val="24"/>
        </w:rPr>
        <w:lastRenderedPageBreak/>
        <w:t xml:space="preserve">EXAMPLE PRELIMINAY HAZARD LIST WORKSHEETS </w:t>
      </w:r>
    </w:p>
    <w:p w14:paraId="2ABDEAC7" w14:textId="77777777" w:rsidR="00331316" w:rsidRPr="002B735D" w:rsidRDefault="00331316" w:rsidP="002B735D">
      <w:pPr>
        <w:spacing w:after="0" w:line="240" w:lineRule="auto"/>
        <w:jc w:val="center"/>
        <w:rPr>
          <w:rFonts w:ascii="Times New Roman" w:eastAsia="Times New Roman" w:hAnsi="Times New Roman" w:cs="Times New Roman"/>
          <w:sz w:val="24"/>
          <w:szCs w:val="24"/>
        </w:rPr>
      </w:pPr>
    </w:p>
    <w:p w14:paraId="52E4903C" w14:textId="77777777" w:rsidR="00331316" w:rsidRPr="002B735D" w:rsidRDefault="00331316" w:rsidP="00AD6748">
      <w:pPr>
        <w:spacing w:after="0" w:line="240" w:lineRule="auto"/>
        <w:ind w:left="720" w:right="1260"/>
        <w:rPr>
          <w:rFonts w:ascii="Arial" w:eastAsia="Times New Roman" w:hAnsi="Arial" w:cs="Arial"/>
          <w:sz w:val="20"/>
          <w:szCs w:val="20"/>
          <w:u w:val="single"/>
        </w:rPr>
      </w:pPr>
      <w:r w:rsidRPr="002B735D">
        <w:rPr>
          <w:rFonts w:ascii="Arial" w:eastAsia="Times New Roman" w:hAnsi="Arial" w:cs="Arial"/>
          <w:sz w:val="20"/>
          <w:szCs w:val="20"/>
          <w:u w:val="single"/>
        </w:rPr>
        <w:t>System Element Type: Hardware</w:t>
      </w:r>
    </w:p>
    <w:tbl>
      <w:tblPr>
        <w:tblW w:w="1215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 w:type="dxa"/>
          <w:right w:w="10" w:type="dxa"/>
        </w:tblCellMar>
        <w:tblLook w:val="0000" w:firstRow="0" w:lastRow="0" w:firstColumn="0" w:lastColumn="0" w:noHBand="0" w:noVBand="0"/>
      </w:tblPr>
      <w:tblGrid>
        <w:gridCol w:w="1349"/>
        <w:gridCol w:w="2250"/>
        <w:gridCol w:w="2791"/>
        <w:gridCol w:w="2880"/>
        <w:gridCol w:w="2880"/>
      </w:tblGrid>
      <w:tr w:rsidR="00331316" w:rsidRPr="002B735D" w14:paraId="3A3C95D4" w14:textId="77777777" w:rsidTr="00331316">
        <w:trPr>
          <w:cantSplit/>
          <w:tblHeader/>
          <w:jc w:val="center"/>
        </w:trPr>
        <w:tc>
          <w:tcPr>
            <w:tcW w:w="1349" w:type="dxa"/>
            <w:tcBorders>
              <w:bottom w:val="single" w:sz="2" w:space="0" w:color="000000"/>
            </w:tcBorders>
            <w:shd w:val="clear" w:color="auto" w:fill="D9D9D9" w:themeFill="background1" w:themeFillShade="D9"/>
            <w:vAlign w:val="center"/>
          </w:tcPr>
          <w:p w14:paraId="257E33A0" w14:textId="77777777" w:rsidR="00331316" w:rsidRPr="002B735D" w:rsidRDefault="00331316" w:rsidP="002B735D">
            <w:pPr>
              <w:spacing w:before="60" w:after="0" w:line="240" w:lineRule="auto"/>
              <w:jc w:val="center"/>
              <w:rPr>
                <w:rFonts w:ascii="Arial" w:eastAsia="Times New Roman" w:hAnsi="Arial" w:cs="Arial"/>
                <w:b/>
                <w:bCs/>
                <w:sz w:val="18"/>
                <w:szCs w:val="18"/>
              </w:rPr>
            </w:pPr>
            <w:r w:rsidRPr="002B735D">
              <w:rPr>
                <w:rFonts w:ascii="Arial" w:eastAsia="Times New Roman" w:hAnsi="Arial" w:cs="Arial"/>
                <w:b/>
                <w:bCs/>
                <w:sz w:val="18"/>
                <w:szCs w:val="18"/>
              </w:rPr>
              <w:t>No.</w:t>
            </w:r>
          </w:p>
        </w:tc>
        <w:tc>
          <w:tcPr>
            <w:tcW w:w="2250" w:type="dxa"/>
            <w:tcBorders>
              <w:bottom w:val="single" w:sz="2" w:space="0" w:color="000000"/>
            </w:tcBorders>
            <w:shd w:val="clear" w:color="auto" w:fill="D9D9D9" w:themeFill="background1" w:themeFillShade="D9"/>
            <w:vAlign w:val="center"/>
          </w:tcPr>
          <w:p w14:paraId="758F5531" w14:textId="77777777" w:rsidR="00331316" w:rsidRPr="002B735D" w:rsidRDefault="00331316" w:rsidP="002B735D">
            <w:pPr>
              <w:spacing w:before="60" w:after="0" w:line="240" w:lineRule="auto"/>
              <w:jc w:val="center"/>
              <w:rPr>
                <w:rFonts w:ascii="Arial" w:eastAsia="Times New Roman" w:hAnsi="Arial" w:cs="Arial"/>
                <w:b/>
                <w:bCs/>
                <w:sz w:val="18"/>
                <w:szCs w:val="18"/>
              </w:rPr>
            </w:pPr>
            <w:r w:rsidRPr="002B735D">
              <w:rPr>
                <w:rFonts w:ascii="Arial" w:eastAsia="Times New Roman" w:hAnsi="Arial" w:cs="Arial"/>
                <w:b/>
                <w:bCs/>
                <w:sz w:val="18"/>
                <w:szCs w:val="18"/>
              </w:rPr>
              <w:t>System Item</w:t>
            </w:r>
          </w:p>
        </w:tc>
        <w:tc>
          <w:tcPr>
            <w:tcW w:w="2791" w:type="dxa"/>
            <w:tcBorders>
              <w:bottom w:val="single" w:sz="2" w:space="0" w:color="000000"/>
            </w:tcBorders>
            <w:shd w:val="clear" w:color="auto" w:fill="D9D9D9" w:themeFill="background1" w:themeFillShade="D9"/>
            <w:vAlign w:val="center"/>
          </w:tcPr>
          <w:p w14:paraId="16C4315D" w14:textId="77777777" w:rsidR="00331316" w:rsidRPr="002B735D" w:rsidRDefault="00331316" w:rsidP="002B735D">
            <w:pPr>
              <w:spacing w:before="60" w:after="0" w:line="240" w:lineRule="auto"/>
              <w:jc w:val="center"/>
              <w:rPr>
                <w:rFonts w:ascii="Arial" w:eastAsia="Times New Roman" w:hAnsi="Arial" w:cs="Arial"/>
                <w:b/>
                <w:bCs/>
                <w:sz w:val="18"/>
                <w:szCs w:val="18"/>
              </w:rPr>
            </w:pPr>
            <w:r w:rsidRPr="002B735D">
              <w:rPr>
                <w:rFonts w:ascii="Arial" w:eastAsia="Times New Roman" w:hAnsi="Arial" w:cs="Arial"/>
                <w:b/>
                <w:bCs/>
                <w:sz w:val="18"/>
                <w:szCs w:val="18"/>
              </w:rPr>
              <w:t>Hazard</w:t>
            </w:r>
          </w:p>
        </w:tc>
        <w:tc>
          <w:tcPr>
            <w:tcW w:w="2880" w:type="dxa"/>
            <w:tcBorders>
              <w:bottom w:val="single" w:sz="2" w:space="0" w:color="000000"/>
            </w:tcBorders>
            <w:shd w:val="clear" w:color="auto" w:fill="D9D9D9" w:themeFill="background1" w:themeFillShade="D9"/>
            <w:vAlign w:val="center"/>
          </w:tcPr>
          <w:p w14:paraId="7FA67A4C" w14:textId="77777777" w:rsidR="00331316" w:rsidRPr="002B735D" w:rsidRDefault="00331316" w:rsidP="002B735D">
            <w:pPr>
              <w:spacing w:before="60" w:after="0" w:line="240" w:lineRule="auto"/>
              <w:jc w:val="center"/>
              <w:rPr>
                <w:rFonts w:ascii="Arial" w:eastAsia="Times New Roman" w:hAnsi="Arial" w:cs="Arial"/>
                <w:b/>
                <w:bCs/>
                <w:sz w:val="18"/>
                <w:szCs w:val="18"/>
              </w:rPr>
            </w:pPr>
            <w:r w:rsidRPr="002B735D">
              <w:rPr>
                <w:rFonts w:ascii="Arial" w:eastAsia="Times New Roman" w:hAnsi="Arial" w:cs="Arial"/>
                <w:b/>
                <w:bCs/>
                <w:sz w:val="18"/>
                <w:szCs w:val="18"/>
              </w:rPr>
              <w:t>Hazard Effect</w:t>
            </w:r>
          </w:p>
        </w:tc>
        <w:tc>
          <w:tcPr>
            <w:tcW w:w="2880" w:type="dxa"/>
            <w:tcBorders>
              <w:bottom w:val="single" w:sz="2" w:space="0" w:color="000000"/>
            </w:tcBorders>
            <w:shd w:val="clear" w:color="auto" w:fill="D9D9D9" w:themeFill="background1" w:themeFillShade="D9"/>
          </w:tcPr>
          <w:p w14:paraId="30AEBAAF" w14:textId="77777777" w:rsidR="00331316" w:rsidRPr="002B735D" w:rsidRDefault="00331316" w:rsidP="002B735D">
            <w:pPr>
              <w:spacing w:before="60" w:after="0" w:line="240" w:lineRule="auto"/>
              <w:jc w:val="center"/>
              <w:rPr>
                <w:rFonts w:ascii="Arial" w:eastAsia="Times New Roman" w:hAnsi="Arial" w:cs="Arial"/>
                <w:b/>
                <w:bCs/>
                <w:sz w:val="18"/>
                <w:szCs w:val="18"/>
              </w:rPr>
            </w:pPr>
            <w:r w:rsidRPr="002B735D">
              <w:rPr>
                <w:rFonts w:ascii="Arial" w:eastAsia="Times New Roman" w:hAnsi="Arial" w:cs="Arial"/>
                <w:b/>
                <w:bCs/>
                <w:sz w:val="18"/>
                <w:szCs w:val="18"/>
              </w:rPr>
              <w:t>Comments</w:t>
            </w:r>
          </w:p>
        </w:tc>
      </w:tr>
      <w:tr w:rsidR="00331316" w:rsidRPr="002B735D" w14:paraId="077BBA6E" w14:textId="77777777" w:rsidTr="00331316">
        <w:trPr>
          <w:cantSplit/>
          <w:tblHeader/>
          <w:jc w:val="center"/>
        </w:trPr>
        <w:tc>
          <w:tcPr>
            <w:tcW w:w="1349" w:type="dxa"/>
            <w:shd w:val="clear" w:color="auto" w:fill="auto"/>
            <w:vAlign w:val="center"/>
          </w:tcPr>
          <w:p w14:paraId="414CC014" w14:textId="77777777" w:rsidR="00331316" w:rsidRPr="002B735D" w:rsidRDefault="00331316" w:rsidP="002B735D">
            <w:pPr>
              <w:spacing w:before="60" w:after="0" w:line="240" w:lineRule="auto"/>
              <w:jc w:val="center"/>
              <w:rPr>
                <w:rFonts w:ascii="Arial" w:eastAsia="Times New Roman" w:hAnsi="Arial" w:cs="Arial"/>
                <w:bCs/>
                <w:sz w:val="18"/>
                <w:szCs w:val="18"/>
              </w:rPr>
            </w:pPr>
            <w:r w:rsidRPr="002B735D">
              <w:rPr>
                <w:rFonts w:ascii="Arial" w:eastAsia="Times New Roman" w:hAnsi="Arial" w:cs="Arial"/>
                <w:bCs/>
                <w:sz w:val="18"/>
                <w:szCs w:val="18"/>
              </w:rPr>
              <w:t>PHL-1</w:t>
            </w:r>
          </w:p>
        </w:tc>
        <w:tc>
          <w:tcPr>
            <w:tcW w:w="2250" w:type="dxa"/>
            <w:shd w:val="clear" w:color="auto" w:fill="auto"/>
            <w:vAlign w:val="center"/>
          </w:tcPr>
          <w:p w14:paraId="3871A5D8" w14:textId="77777777" w:rsidR="00331316" w:rsidRPr="002B735D" w:rsidRDefault="00331316" w:rsidP="002B735D">
            <w:pPr>
              <w:spacing w:before="60" w:after="0" w:line="240" w:lineRule="auto"/>
              <w:rPr>
                <w:rFonts w:ascii="Arial" w:eastAsia="Times New Roman" w:hAnsi="Arial" w:cs="Arial"/>
                <w:bCs/>
                <w:sz w:val="18"/>
                <w:szCs w:val="18"/>
              </w:rPr>
            </w:pPr>
            <w:r w:rsidRPr="002B735D">
              <w:rPr>
                <w:rFonts w:ascii="Arial" w:eastAsia="Times New Roman" w:hAnsi="Arial" w:cs="Arial"/>
                <w:bCs/>
                <w:sz w:val="18"/>
                <w:szCs w:val="18"/>
              </w:rPr>
              <w:t xml:space="preserve">Launch vehicle </w:t>
            </w:r>
          </w:p>
          <w:p w14:paraId="7AF41C7E" w14:textId="77777777" w:rsidR="00331316" w:rsidRPr="002B735D" w:rsidRDefault="00331316" w:rsidP="002B735D">
            <w:pPr>
              <w:spacing w:before="60" w:after="0" w:line="240" w:lineRule="auto"/>
              <w:rPr>
                <w:rFonts w:ascii="Arial" w:eastAsia="Times New Roman" w:hAnsi="Arial" w:cs="Arial"/>
                <w:bCs/>
                <w:sz w:val="18"/>
                <w:szCs w:val="18"/>
              </w:rPr>
            </w:pPr>
            <w:r w:rsidRPr="002B735D">
              <w:rPr>
                <w:rFonts w:ascii="Arial" w:eastAsia="Times New Roman" w:hAnsi="Arial" w:cs="Arial"/>
                <w:bCs/>
                <w:sz w:val="18"/>
                <w:szCs w:val="18"/>
              </w:rPr>
              <w:t>pressurized structures</w:t>
            </w:r>
          </w:p>
        </w:tc>
        <w:tc>
          <w:tcPr>
            <w:tcW w:w="2791" w:type="dxa"/>
            <w:shd w:val="clear" w:color="auto" w:fill="auto"/>
            <w:vAlign w:val="center"/>
          </w:tcPr>
          <w:p w14:paraId="01F6037D" w14:textId="77777777" w:rsidR="00331316" w:rsidRPr="002B735D" w:rsidRDefault="00331316" w:rsidP="002B735D">
            <w:pPr>
              <w:spacing w:before="60" w:after="0" w:line="240" w:lineRule="auto"/>
              <w:rPr>
                <w:rFonts w:ascii="Arial" w:eastAsia="Times New Roman" w:hAnsi="Arial" w:cs="Arial"/>
                <w:bCs/>
                <w:sz w:val="18"/>
                <w:szCs w:val="18"/>
              </w:rPr>
            </w:pPr>
            <w:r w:rsidRPr="002B735D">
              <w:rPr>
                <w:rFonts w:ascii="Arial" w:eastAsia="Times New Roman" w:hAnsi="Arial" w:cs="Arial"/>
                <w:bCs/>
                <w:sz w:val="18"/>
                <w:szCs w:val="18"/>
              </w:rPr>
              <w:t xml:space="preserve">Pressurized structure fails during handling operations </w:t>
            </w:r>
          </w:p>
        </w:tc>
        <w:tc>
          <w:tcPr>
            <w:tcW w:w="2880" w:type="dxa"/>
            <w:shd w:val="clear" w:color="auto" w:fill="auto"/>
            <w:vAlign w:val="center"/>
          </w:tcPr>
          <w:p w14:paraId="55F093AC" w14:textId="77777777" w:rsidR="00331316" w:rsidRPr="002B735D" w:rsidRDefault="00331316" w:rsidP="002B735D">
            <w:pPr>
              <w:spacing w:before="60" w:after="0" w:line="240" w:lineRule="auto"/>
              <w:rPr>
                <w:rFonts w:ascii="Arial" w:eastAsia="Times New Roman" w:hAnsi="Arial" w:cs="Arial"/>
                <w:bCs/>
                <w:sz w:val="18"/>
                <w:szCs w:val="18"/>
              </w:rPr>
            </w:pPr>
            <w:r w:rsidRPr="002B735D">
              <w:rPr>
                <w:rFonts w:ascii="Arial" w:eastAsia="Times New Roman" w:hAnsi="Arial" w:cs="Arial"/>
                <w:bCs/>
                <w:sz w:val="18"/>
                <w:szCs w:val="18"/>
              </w:rPr>
              <w:t>1. Personnel injury, or death</w:t>
            </w:r>
          </w:p>
          <w:p w14:paraId="095E0F59" w14:textId="77777777" w:rsidR="00331316" w:rsidRPr="002B735D" w:rsidRDefault="00331316" w:rsidP="002B735D">
            <w:pPr>
              <w:spacing w:before="60" w:after="0" w:line="240" w:lineRule="auto"/>
              <w:rPr>
                <w:rFonts w:ascii="Arial" w:eastAsia="Times New Roman" w:hAnsi="Arial" w:cs="Arial"/>
                <w:bCs/>
                <w:sz w:val="18"/>
                <w:szCs w:val="18"/>
              </w:rPr>
            </w:pPr>
            <w:r w:rsidRPr="002B735D">
              <w:rPr>
                <w:rFonts w:ascii="Arial" w:eastAsia="Times New Roman" w:hAnsi="Arial" w:cs="Arial"/>
                <w:bCs/>
                <w:sz w:val="18"/>
                <w:szCs w:val="18"/>
              </w:rPr>
              <w:t>2. GSE damage</w:t>
            </w:r>
          </w:p>
          <w:p w14:paraId="787F75FC" w14:textId="17C633D0" w:rsidR="00331316" w:rsidRPr="002B735D" w:rsidRDefault="00331316" w:rsidP="00D059E3">
            <w:pPr>
              <w:spacing w:before="60" w:after="0" w:line="240" w:lineRule="auto"/>
              <w:rPr>
                <w:rFonts w:ascii="Arial" w:eastAsia="Times New Roman" w:hAnsi="Arial" w:cs="Arial"/>
                <w:bCs/>
                <w:sz w:val="18"/>
                <w:szCs w:val="18"/>
              </w:rPr>
            </w:pPr>
            <w:r w:rsidRPr="002B735D">
              <w:rPr>
                <w:rFonts w:ascii="Arial" w:eastAsia="Times New Roman" w:hAnsi="Arial" w:cs="Arial"/>
                <w:bCs/>
                <w:sz w:val="18"/>
                <w:szCs w:val="18"/>
              </w:rPr>
              <w:t xml:space="preserve">3. Mission </w:t>
            </w:r>
            <w:r w:rsidR="00D059E3">
              <w:rPr>
                <w:rFonts w:ascii="Arial" w:eastAsia="Times New Roman" w:hAnsi="Arial" w:cs="Arial"/>
                <w:bCs/>
                <w:sz w:val="18"/>
                <w:szCs w:val="18"/>
              </w:rPr>
              <w:t>impact</w:t>
            </w:r>
            <w:r w:rsidRPr="002B735D">
              <w:rPr>
                <w:rFonts w:ascii="Arial" w:eastAsia="Times New Roman" w:hAnsi="Arial" w:cs="Arial"/>
                <w:bCs/>
                <w:sz w:val="18"/>
                <w:szCs w:val="18"/>
              </w:rPr>
              <w:t xml:space="preserve"> </w:t>
            </w:r>
          </w:p>
        </w:tc>
        <w:tc>
          <w:tcPr>
            <w:tcW w:w="2880" w:type="dxa"/>
            <w:shd w:val="clear" w:color="auto" w:fill="auto"/>
          </w:tcPr>
          <w:p w14:paraId="4CDE4EA4" w14:textId="77777777" w:rsidR="00331316" w:rsidRPr="002B735D" w:rsidRDefault="00331316" w:rsidP="002B735D">
            <w:pPr>
              <w:spacing w:before="60" w:after="0" w:line="240" w:lineRule="auto"/>
              <w:rPr>
                <w:rFonts w:ascii="Arial" w:eastAsia="Times New Roman" w:hAnsi="Arial" w:cs="Arial"/>
                <w:bCs/>
                <w:sz w:val="18"/>
                <w:szCs w:val="18"/>
              </w:rPr>
            </w:pPr>
            <w:r w:rsidRPr="002B735D">
              <w:rPr>
                <w:rFonts w:ascii="Arial" w:eastAsia="Times New Roman" w:hAnsi="Arial" w:cs="Arial"/>
                <w:bCs/>
                <w:sz w:val="18"/>
                <w:szCs w:val="18"/>
              </w:rPr>
              <w:t>Ground operations</w:t>
            </w:r>
          </w:p>
        </w:tc>
      </w:tr>
      <w:tr w:rsidR="00331316" w:rsidRPr="002B735D" w14:paraId="0D5B49FD" w14:textId="77777777" w:rsidTr="00331316">
        <w:trPr>
          <w:cantSplit/>
          <w:tblHeader/>
          <w:jc w:val="center"/>
        </w:trPr>
        <w:tc>
          <w:tcPr>
            <w:tcW w:w="1349" w:type="dxa"/>
            <w:shd w:val="clear" w:color="auto" w:fill="auto"/>
            <w:vAlign w:val="center"/>
          </w:tcPr>
          <w:p w14:paraId="30ABC110" w14:textId="77777777" w:rsidR="00331316" w:rsidRPr="002B735D" w:rsidRDefault="00331316" w:rsidP="002B735D">
            <w:pPr>
              <w:spacing w:before="60" w:after="0" w:line="240" w:lineRule="auto"/>
              <w:jc w:val="center"/>
              <w:rPr>
                <w:rFonts w:ascii="Arial" w:eastAsia="Times New Roman" w:hAnsi="Arial" w:cs="Arial"/>
                <w:bCs/>
                <w:sz w:val="18"/>
                <w:szCs w:val="18"/>
              </w:rPr>
            </w:pPr>
            <w:r w:rsidRPr="002B735D">
              <w:rPr>
                <w:rFonts w:ascii="Arial" w:eastAsia="Times New Roman" w:hAnsi="Arial" w:cs="Arial"/>
                <w:bCs/>
                <w:sz w:val="18"/>
                <w:szCs w:val="18"/>
              </w:rPr>
              <w:t>PHL-2</w:t>
            </w:r>
          </w:p>
        </w:tc>
        <w:tc>
          <w:tcPr>
            <w:tcW w:w="2250" w:type="dxa"/>
            <w:shd w:val="clear" w:color="auto" w:fill="auto"/>
            <w:vAlign w:val="center"/>
          </w:tcPr>
          <w:p w14:paraId="481A5801" w14:textId="77777777" w:rsidR="00331316" w:rsidRPr="002B735D" w:rsidRDefault="00331316" w:rsidP="002B735D">
            <w:pPr>
              <w:spacing w:before="60" w:after="0" w:line="240" w:lineRule="auto"/>
              <w:rPr>
                <w:rFonts w:ascii="Arial" w:eastAsia="Times New Roman" w:hAnsi="Arial" w:cs="Arial"/>
                <w:bCs/>
                <w:sz w:val="18"/>
                <w:szCs w:val="18"/>
              </w:rPr>
            </w:pPr>
            <w:r w:rsidRPr="002B735D">
              <w:rPr>
                <w:rFonts w:ascii="Arial" w:eastAsia="Times New Roman" w:hAnsi="Arial" w:cs="Arial"/>
                <w:bCs/>
                <w:sz w:val="18"/>
                <w:szCs w:val="18"/>
              </w:rPr>
              <w:t xml:space="preserve">Launch vehicle </w:t>
            </w:r>
          </w:p>
          <w:p w14:paraId="35AF0C5C" w14:textId="77777777" w:rsidR="00331316" w:rsidRPr="002B735D" w:rsidRDefault="00331316" w:rsidP="002B735D">
            <w:pPr>
              <w:spacing w:before="60" w:after="0" w:line="240" w:lineRule="auto"/>
              <w:rPr>
                <w:rFonts w:ascii="Arial" w:eastAsia="Times New Roman" w:hAnsi="Arial" w:cs="Arial"/>
                <w:bCs/>
                <w:sz w:val="18"/>
                <w:szCs w:val="18"/>
              </w:rPr>
            </w:pPr>
            <w:r w:rsidRPr="002B735D">
              <w:rPr>
                <w:rFonts w:ascii="Arial" w:eastAsia="Times New Roman" w:hAnsi="Arial" w:cs="Arial"/>
                <w:bCs/>
                <w:sz w:val="18"/>
                <w:szCs w:val="18"/>
              </w:rPr>
              <w:t>pressurized structures</w:t>
            </w:r>
          </w:p>
        </w:tc>
        <w:tc>
          <w:tcPr>
            <w:tcW w:w="2791" w:type="dxa"/>
            <w:shd w:val="clear" w:color="auto" w:fill="auto"/>
            <w:vAlign w:val="center"/>
          </w:tcPr>
          <w:p w14:paraId="1779F1C7" w14:textId="77777777" w:rsidR="00331316" w:rsidRPr="002B735D" w:rsidRDefault="00331316" w:rsidP="002B735D">
            <w:pPr>
              <w:spacing w:before="60" w:after="0" w:line="240" w:lineRule="auto"/>
              <w:rPr>
                <w:rFonts w:ascii="Arial" w:eastAsia="Times New Roman" w:hAnsi="Arial" w:cs="Arial"/>
                <w:bCs/>
                <w:sz w:val="18"/>
                <w:szCs w:val="18"/>
              </w:rPr>
            </w:pPr>
            <w:r w:rsidRPr="002B735D">
              <w:rPr>
                <w:rFonts w:ascii="Arial" w:eastAsia="Times New Roman" w:hAnsi="Arial" w:cs="Arial"/>
                <w:bCs/>
                <w:sz w:val="18"/>
                <w:szCs w:val="18"/>
              </w:rPr>
              <w:t>Propellant tank over-pressurization</w:t>
            </w:r>
          </w:p>
        </w:tc>
        <w:tc>
          <w:tcPr>
            <w:tcW w:w="2880" w:type="dxa"/>
            <w:shd w:val="clear" w:color="auto" w:fill="auto"/>
            <w:vAlign w:val="center"/>
          </w:tcPr>
          <w:p w14:paraId="3C3D164A" w14:textId="77777777" w:rsidR="00331316" w:rsidRPr="002B735D" w:rsidRDefault="00331316" w:rsidP="002B735D">
            <w:pPr>
              <w:spacing w:before="60" w:after="0" w:line="240" w:lineRule="auto"/>
              <w:rPr>
                <w:rFonts w:ascii="Arial" w:eastAsia="Times New Roman" w:hAnsi="Arial" w:cs="Arial"/>
                <w:bCs/>
                <w:sz w:val="18"/>
                <w:szCs w:val="18"/>
              </w:rPr>
            </w:pPr>
            <w:r w:rsidRPr="002B735D">
              <w:rPr>
                <w:rFonts w:ascii="Arial" w:eastAsia="Times New Roman" w:hAnsi="Arial" w:cs="Arial"/>
                <w:bCs/>
                <w:sz w:val="18"/>
                <w:szCs w:val="18"/>
              </w:rPr>
              <w:t>1. Commodity leakage</w:t>
            </w:r>
          </w:p>
          <w:p w14:paraId="0E8CFB2A" w14:textId="77777777" w:rsidR="00331316" w:rsidRPr="002B735D" w:rsidRDefault="00331316" w:rsidP="002B735D">
            <w:pPr>
              <w:spacing w:before="60" w:after="0" w:line="240" w:lineRule="auto"/>
              <w:rPr>
                <w:rFonts w:ascii="Arial" w:eastAsia="Times New Roman" w:hAnsi="Arial" w:cs="Arial"/>
                <w:bCs/>
                <w:sz w:val="18"/>
                <w:szCs w:val="18"/>
              </w:rPr>
            </w:pPr>
            <w:r w:rsidRPr="002B735D">
              <w:rPr>
                <w:rFonts w:ascii="Arial" w:eastAsia="Times New Roman" w:hAnsi="Arial" w:cs="Arial"/>
                <w:bCs/>
                <w:sz w:val="18"/>
                <w:szCs w:val="18"/>
              </w:rPr>
              <w:t>2. Tank rupture</w:t>
            </w:r>
          </w:p>
          <w:p w14:paraId="518C2B69" w14:textId="77777777" w:rsidR="00331316" w:rsidRPr="002B735D" w:rsidRDefault="00331316" w:rsidP="002B735D">
            <w:pPr>
              <w:spacing w:before="60" w:after="0" w:line="240" w:lineRule="auto"/>
              <w:rPr>
                <w:rFonts w:ascii="Arial" w:eastAsia="Times New Roman" w:hAnsi="Arial" w:cs="Arial"/>
                <w:bCs/>
                <w:sz w:val="18"/>
                <w:szCs w:val="18"/>
              </w:rPr>
            </w:pPr>
            <w:r w:rsidRPr="002B735D">
              <w:rPr>
                <w:rFonts w:ascii="Arial" w:eastAsia="Times New Roman" w:hAnsi="Arial" w:cs="Arial"/>
                <w:bCs/>
                <w:sz w:val="18"/>
                <w:szCs w:val="18"/>
              </w:rPr>
              <w:t>3. Personnel injury, or death</w:t>
            </w:r>
          </w:p>
          <w:p w14:paraId="096A3AFB" w14:textId="77777777" w:rsidR="00331316" w:rsidRPr="002B735D" w:rsidRDefault="00331316" w:rsidP="002B735D">
            <w:pPr>
              <w:spacing w:before="60" w:after="0" w:line="240" w:lineRule="auto"/>
              <w:rPr>
                <w:rFonts w:ascii="Arial" w:eastAsia="Times New Roman" w:hAnsi="Arial" w:cs="Arial"/>
                <w:bCs/>
                <w:sz w:val="18"/>
                <w:szCs w:val="18"/>
              </w:rPr>
            </w:pPr>
            <w:r w:rsidRPr="002B735D">
              <w:rPr>
                <w:rFonts w:ascii="Arial" w:eastAsia="Times New Roman" w:hAnsi="Arial" w:cs="Arial"/>
                <w:bCs/>
                <w:sz w:val="18"/>
                <w:szCs w:val="18"/>
              </w:rPr>
              <w:t>4. Environmental contamination</w:t>
            </w:r>
          </w:p>
        </w:tc>
        <w:tc>
          <w:tcPr>
            <w:tcW w:w="2880" w:type="dxa"/>
            <w:shd w:val="clear" w:color="auto" w:fill="auto"/>
          </w:tcPr>
          <w:p w14:paraId="4B656EDF" w14:textId="77777777" w:rsidR="00331316" w:rsidRPr="002B735D" w:rsidRDefault="00331316" w:rsidP="002B735D">
            <w:pPr>
              <w:spacing w:before="60" w:after="0" w:line="240" w:lineRule="auto"/>
              <w:rPr>
                <w:rFonts w:ascii="Arial" w:eastAsia="Times New Roman" w:hAnsi="Arial" w:cs="Arial"/>
                <w:bCs/>
                <w:sz w:val="18"/>
                <w:szCs w:val="18"/>
              </w:rPr>
            </w:pPr>
            <w:r w:rsidRPr="002B735D">
              <w:rPr>
                <w:rFonts w:ascii="Arial" w:eastAsia="Times New Roman" w:hAnsi="Arial" w:cs="Arial"/>
                <w:bCs/>
                <w:sz w:val="18"/>
                <w:szCs w:val="18"/>
              </w:rPr>
              <w:t>Ground operations</w:t>
            </w:r>
          </w:p>
        </w:tc>
      </w:tr>
      <w:tr w:rsidR="00331316" w:rsidRPr="002B735D" w14:paraId="318B156F" w14:textId="77777777" w:rsidTr="00331316">
        <w:trPr>
          <w:cantSplit/>
          <w:tblHeader/>
          <w:jc w:val="center"/>
        </w:trPr>
        <w:tc>
          <w:tcPr>
            <w:tcW w:w="1349" w:type="dxa"/>
            <w:shd w:val="clear" w:color="auto" w:fill="auto"/>
            <w:vAlign w:val="center"/>
          </w:tcPr>
          <w:p w14:paraId="023234BF" w14:textId="77777777" w:rsidR="00331316" w:rsidRPr="002B735D" w:rsidRDefault="00331316" w:rsidP="002B735D">
            <w:pPr>
              <w:spacing w:before="60" w:after="0" w:line="240" w:lineRule="auto"/>
              <w:jc w:val="center"/>
              <w:rPr>
                <w:rFonts w:ascii="Arial" w:eastAsia="Times New Roman" w:hAnsi="Arial" w:cs="Arial"/>
                <w:bCs/>
                <w:sz w:val="18"/>
                <w:szCs w:val="18"/>
              </w:rPr>
            </w:pPr>
            <w:r w:rsidRPr="002B735D">
              <w:rPr>
                <w:rFonts w:ascii="Arial" w:eastAsia="Times New Roman" w:hAnsi="Arial" w:cs="Arial"/>
                <w:bCs/>
                <w:sz w:val="18"/>
                <w:szCs w:val="18"/>
              </w:rPr>
              <w:t>PHL-3</w:t>
            </w:r>
          </w:p>
        </w:tc>
        <w:tc>
          <w:tcPr>
            <w:tcW w:w="2250" w:type="dxa"/>
            <w:shd w:val="clear" w:color="auto" w:fill="auto"/>
            <w:vAlign w:val="center"/>
          </w:tcPr>
          <w:p w14:paraId="5B1E41F3" w14:textId="77777777" w:rsidR="00331316" w:rsidRPr="002B735D" w:rsidRDefault="00331316" w:rsidP="002B735D">
            <w:pPr>
              <w:spacing w:before="60" w:after="0" w:line="240" w:lineRule="auto"/>
              <w:rPr>
                <w:rFonts w:ascii="Arial" w:eastAsia="Times New Roman" w:hAnsi="Arial" w:cs="Arial"/>
                <w:bCs/>
                <w:sz w:val="18"/>
                <w:szCs w:val="18"/>
              </w:rPr>
            </w:pPr>
            <w:r w:rsidRPr="002B735D">
              <w:rPr>
                <w:rFonts w:ascii="Arial" w:eastAsia="Times New Roman" w:hAnsi="Arial" w:cs="Arial"/>
                <w:bCs/>
                <w:sz w:val="18"/>
                <w:szCs w:val="18"/>
              </w:rPr>
              <w:t xml:space="preserve">Launch vehicle </w:t>
            </w:r>
          </w:p>
          <w:p w14:paraId="32D4FAD2" w14:textId="77777777" w:rsidR="00331316" w:rsidRPr="002B735D" w:rsidRDefault="00331316" w:rsidP="002B735D">
            <w:pPr>
              <w:spacing w:before="60" w:after="0" w:line="240" w:lineRule="auto"/>
              <w:rPr>
                <w:rFonts w:ascii="Arial" w:eastAsia="Times New Roman" w:hAnsi="Arial" w:cs="Arial"/>
                <w:bCs/>
                <w:sz w:val="18"/>
                <w:szCs w:val="18"/>
              </w:rPr>
            </w:pPr>
            <w:r w:rsidRPr="002B735D">
              <w:rPr>
                <w:rFonts w:ascii="Arial" w:eastAsia="Times New Roman" w:hAnsi="Arial" w:cs="Arial"/>
                <w:bCs/>
                <w:sz w:val="18"/>
                <w:szCs w:val="18"/>
              </w:rPr>
              <w:t>unpressurized structures</w:t>
            </w:r>
          </w:p>
        </w:tc>
        <w:tc>
          <w:tcPr>
            <w:tcW w:w="2791" w:type="dxa"/>
            <w:shd w:val="clear" w:color="auto" w:fill="auto"/>
            <w:vAlign w:val="center"/>
          </w:tcPr>
          <w:p w14:paraId="2FA71837" w14:textId="77777777" w:rsidR="00331316" w:rsidRPr="002B735D" w:rsidRDefault="00331316" w:rsidP="002B735D">
            <w:pPr>
              <w:spacing w:before="60" w:after="0" w:line="240" w:lineRule="auto"/>
              <w:rPr>
                <w:rFonts w:ascii="Arial" w:eastAsia="Times New Roman" w:hAnsi="Arial" w:cs="Arial"/>
                <w:bCs/>
                <w:sz w:val="18"/>
                <w:szCs w:val="18"/>
              </w:rPr>
            </w:pPr>
            <w:r w:rsidRPr="002B735D">
              <w:rPr>
                <w:rFonts w:ascii="Arial" w:eastAsia="Times New Roman" w:hAnsi="Arial" w:cs="Arial"/>
                <w:bCs/>
                <w:sz w:val="18"/>
                <w:szCs w:val="18"/>
              </w:rPr>
              <w:t>Unpressurized structure fails during handling operations</w:t>
            </w:r>
          </w:p>
        </w:tc>
        <w:tc>
          <w:tcPr>
            <w:tcW w:w="2880" w:type="dxa"/>
            <w:shd w:val="clear" w:color="auto" w:fill="auto"/>
            <w:vAlign w:val="center"/>
          </w:tcPr>
          <w:p w14:paraId="3858CC39" w14:textId="7DCB2337" w:rsidR="00331316" w:rsidRPr="002B735D" w:rsidRDefault="00331316" w:rsidP="002B735D">
            <w:pPr>
              <w:spacing w:before="60" w:after="0" w:line="240" w:lineRule="auto"/>
              <w:rPr>
                <w:rFonts w:ascii="Arial" w:eastAsia="Times New Roman" w:hAnsi="Arial" w:cs="Arial"/>
                <w:bCs/>
                <w:sz w:val="18"/>
                <w:szCs w:val="18"/>
              </w:rPr>
            </w:pPr>
            <w:r w:rsidRPr="002B735D">
              <w:rPr>
                <w:rFonts w:ascii="Arial" w:eastAsia="Times New Roman" w:hAnsi="Arial" w:cs="Arial"/>
                <w:bCs/>
                <w:sz w:val="18"/>
                <w:szCs w:val="18"/>
              </w:rPr>
              <w:t xml:space="preserve">1. </w:t>
            </w:r>
            <w:r w:rsidR="00D059E3">
              <w:rPr>
                <w:rFonts w:ascii="Arial" w:eastAsia="Times New Roman" w:hAnsi="Arial" w:cs="Arial"/>
                <w:bCs/>
                <w:sz w:val="18"/>
                <w:szCs w:val="18"/>
              </w:rPr>
              <w:t>P</w:t>
            </w:r>
            <w:r w:rsidRPr="002B735D">
              <w:rPr>
                <w:rFonts w:ascii="Arial" w:eastAsia="Times New Roman" w:hAnsi="Arial" w:cs="Arial"/>
                <w:bCs/>
                <w:sz w:val="18"/>
                <w:szCs w:val="18"/>
              </w:rPr>
              <w:t>ersonnel injury, or death</w:t>
            </w:r>
          </w:p>
          <w:p w14:paraId="419F832B" w14:textId="77777777" w:rsidR="00331316" w:rsidRPr="002B735D" w:rsidRDefault="00331316" w:rsidP="002B735D">
            <w:pPr>
              <w:spacing w:before="60" w:after="0" w:line="240" w:lineRule="auto"/>
              <w:rPr>
                <w:rFonts w:ascii="Arial" w:eastAsia="Times New Roman" w:hAnsi="Arial" w:cs="Arial"/>
                <w:bCs/>
                <w:sz w:val="18"/>
                <w:szCs w:val="18"/>
              </w:rPr>
            </w:pPr>
            <w:r w:rsidRPr="002B735D">
              <w:rPr>
                <w:rFonts w:ascii="Arial" w:eastAsia="Times New Roman" w:hAnsi="Arial" w:cs="Arial"/>
                <w:bCs/>
                <w:sz w:val="18"/>
                <w:szCs w:val="18"/>
              </w:rPr>
              <w:t>2. GSE damage</w:t>
            </w:r>
          </w:p>
          <w:p w14:paraId="1F77E802" w14:textId="2850FC94" w:rsidR="00331316" w:rsidRPr="002B735D" w:rsidRDefault="00D059E3" w:rsidP="00D059E3">
            <w:pPr>
              <w:spacing w:before="60" w:after="0" w:line="240" w:lineRule="auto"/>
              <w:rPr>
                <w:rFonts w:ascii="Arial" w:eastAsia="Times New Roman" w:hAnsi="Arial" w:cs="Arial"/>
                <w:bCs/>
                <w:sz w:val="18"/>
                <w:szCs w:val="18"/>
              </w:rPr>
            </w:pPr>
            <w:r>
              <w:rPr>
                <w:rFonts w:ascii="Arial" w:eastAsia="Times New Roman" w:hAnsi="Arial" w:cs="Arial"/>
                <w:bCs/>
                <w:sz w:val="18"/>
                <w:szCs w:val="18"/>
              </w:rPr>
              <w:t>3. Mission impact</w:t>
            </w:r>
          </w:p>
        </w:tc>
        <w:tc>
          <w:tcPr>
            <w:tcW w:w="2880" w:type="dxa"/>
            <w:shd w:val="clear" w:color="auto" w:fill="auto"/>
          </w:tcPr>
          <w:p w14:paraId="560C50F8" w14:textId="77777777" w:rsidR="00331316" w:rsidRPr="002B735D" w:rsidRDefault="00331316" w:rsidP="002B735D">
            <w:pPr>
              <w:spacing w:before="60" w:after="0" w:line="240" w:lineRule="auto"/>
              <w:rPr>
                <w:rFonts w:ascii="Arial" w:eastAsia="Times New Roman" w:hAnsi="Arial" w:cs="Arial"/>
                <w:bCs/>
                <w:sz w:val="18"/>
                <w:szCs w:val="18"/>
              </w:rPr>
            </w:pPr>
            <w:r w:rsidRPr="002B735D">
              <w:rPr>
                <w:rFonts w:ascii="Arial" w:eastAsia="Times New Roman" w:hAnsi="Arial" w:cs="Arial"/>
                <w:bCs/>
                <w:sz w:val="18"/>
                <w:szCs w:val="18"/>
              </w:rPr>
              <w:t>Ground operations</w:t>
            </w:r>
          </w:p>
        </w:tc>
      </w:tr>
      <w:tr w:rsidR="00331316" w:rsidRPr="002B735D" w14:paraId="6F642DAC" w14:textId="77777777" w:rsidTr="00331316">
        <w:trPr>
          <w:cantSplit/>
          <w:tblHeader/>
          <w:jc w:val="center"/>
        </w:trPr>
        <w:tc>
          <w:tcPr>
            <w:tcW w:w="1349" w:type="dxa"/>
            <w:shd w:val="clear" w:color="auto" w:fill="auto"/>
            <w:vAlign w:val="center"/>
          </w:tcPr>
          <w:p w14:paraId="3FC206E9" w14:textId="77777777" w:rsidR="00331316" w:rsidRPr="002B735D" w:rsidRDefault="00331316" w:rsidP="002B735D">
            <w:pPr>
              <w:spacing w:before="60" w:after="0" w:line="240" w:lineRule="auto"/>
              <w:jc w:val="center"/>
              <w:rPr>
                <w:rFonts w:ascii="Arial" w:eastAsia="Times New Roman" w:hAnsi="Arial" w:cs="Arial"/>
                <w:bCs/>
                <w:sz w:val="18"/>
                <w:szCs w:val="18"/>
              </w:rPr>
            </w:pPr>
            <w:r w:rsidRPr="002B735D">
              <w:rPr>
                <w:rFonts w:ascii="Arial" w:eastAsia="Times New Roman" w:hAnsi="Arial" w:cs="Arial"/>
                <w:bCs/>
                <w:sz w:val="18"/>
                <w:szCs w:val="18"/>
              </w:rPr>
              <w:t>PHL-4</w:t>
            </w:r>
          </w:p>
        </w:tc>
        <w:tc>
          <w:tcPr>
            <w:tcW w:w="2250" w:type="dxa"/>
            <w:shd w:val="clear" w:color="auto" w:fill="auto"/>
            <w:vAlign w:val="center"/>
          </w:tcPr>
          <w:p w14:paraId="118FEC58" w14:textId="77777777" w:rsidR="00331316" w:rsidRPr="002B735D" w:rsidRDefault="00331316" w:rsidP="002B735D">
            <w:pPr>
              <w:spacing w:before="60" w:after="0" w:line="240" w:lineRule="auto"/>
              <w:rPr>
                <w:rFonts w:ascii="Arial" w:eastAsia="Times New Roman" w:hAnsi="Arial" w:cs="Arial"/>
                <w:bCs/>
                <w:sz w:val="18"/>
                <w:szCs w:val="18"/>
              </w:rPr>
            </w:pPr>
          </w:p>
        </w:tc>
        <w:tc>
          <w:tcPr>
            <w:tcW w:w="2791" w:type="dxa"/>
            <w:shd w:val="clear" w:color="auto" w:fill="auto"/>
            <w:vAlign w:val="center"/>
          </w:tcPr>
          <w:p w14:paraId="596A9B52" w14:textId="77777777" w:rsidR="00331316" w:rsidRPr="002B735D" w:rsidRDefault="00331316" w:rsidP="002B735D">
            <w:pPr>
              <w:spacing w:before="60" w:after="0" w:line="240" w:lineRule="auto"/>
              <w:rPr>
                <w:rFonts w:ascii="Arial" w:eastAsia="Times New Roman" w:hAnsi="Arial" w:cs="Arial"/>
                <w:bCs/>
                <w:sz w:val="18"/>
                <w:szCs w:val="18"/>
              </w:rPr>
            </w:pPr>
          </w:p>
        </w:tc>
        <w:tc>
          <w:tcPr>
            <w:tcW w:w="2880" w:type="dxa"/>
            <w:shd w:val="clear" w:color="auto" w:fill="auto"/>
            <w:vAlign w:val="center"/>
          </w:tcPr>
          <w:p w14:paraId="69D59132" w14:textId="77777777" w:rsidR="00331316" w:rsidRPr="002B735D" w:rsidRDefault="00331316" w:rsidP="002B735D">
            <w:pPr>
              <w:spacing w:before="60" w:after="0" w:line="240" w:lineRule="auto"/>
              <w:rPr>
                <w:rFonts w:ascii="Arial" w:eastAsia="Times New Roman" w:hAnsi="Arial" w:cs="Arial"/>
                <w:bCs/>
                <w:sz w:val="18"/>
                <w:szCs w:val="18"/>
              </w:rPr>
            </w:pPr>
          </w:p>
        </w:tc>
        <w:tc>
          <w:tcPr>
            <w:tcW w:w="2880" w:type="dxa"/>
            <w:shd w:val="clear" w:color="auto" w:fill="auto"/>
          </w:tcPr>
          <w:p w14:paraId="41302765" w14:textId="77777777" w:rsidR="00331316" w:rsidRPr="002B735D" w:rsidRDefault="00331316" w:rsidP="002B735D">
            <w:pPr>
              <w:spacing w:before="60" w:after="0" w:line="240" w:lineRule="auto"/>
              <w:rPr>
                <w:rFonts w:ascii="Arial" w:eastAsia="Times New Roman" w:hAnsi="Arial" w:cs="Arial"/>
                <w:bCs/>
                <w:sz w:val="18"/>
                <w:szCs w:val="18"/>
              </w:rPr>
            </w:pPr>
          </w:p>
        </w:tc>
      </w:tr>
      <w:tr w:rsidR="00331316" w:rsidRPr="004E730C" w14:paraId="46534178" w14:textId="77777777" w:rsidTr="00331316">
        <w:trPr>
          <w:jc w:val="center"/>
        </w:trPr>
        <w:tc>
          <w:tcPr>
            <w:tcW w:w="1349" w:type="dxa"/>
          </w:tcPr>
          <w:p w14:paraId="71391378" w14:textId="633264F3" w:rsidR="00331316" w:rsidRPr="004E730C" w:rsidRDefault="004E730C" w:rsidP="004E730C">
            <w:pPr>
              <w:spacing w:before="60" w:after="0" w:line="240" w:lineRule="auto"/>
              <w:jc w:val="center"/>
              <w:rPr>
                <w:rFonts w:ascii="Arial" w:eastAsia="Times New Roman" w:hAnsi="Arial" w:cs="Arial"/>
                <w:bCs/>
                <w:sz w:val="18"/>
                <w:szCs w:val="18"/>
              </w:rPr>
            </w:pPr>
            <w:r>
              <w:rPr>
                <w:rFonts w:ascii="Arial" w:eastAsia="Times New Roman" w:hAnsi="Arial" w:cs="Arial"/>
                <w:bCs/>
                <w:sz w:val="18"/>
                <w:szCs w:val="18"/>
              </w:rPr>
              <w:t>PHL-X</w:t>
            </w:r>
          </w:p>
        </w:tc>
        <w:tc>
          <w:tcPr>
            <w:tcW w:w="2250" w:type="dxa"/>
          </w:tcPr>
          <w:p w14:paraId="35ACE9B1" w14:textId="112C32B1" w:rsidR="00331316" w:rsidRPr="004E730C" w:rsidRDefault="008825D8" w:rsidP="008825D8">
            <w:pPr>
              <w:spacing w:before="60" w:after="0" w:line="240" w:lineRule="auto"/>
              <w:rPr>
                <w:rFonts w:ascii="Arial" w:eastAsia="Times New Roman" w:hAnsi="Arial" w:cs="Arial"/>
                <w:bCs/>
                <w:sz w:val="18"/>
                <w:szCs w:val="18"/>
              </w:rPr>
            </w:pPr>
            <w:r>
              <w:rPr>
                <w:rFonts w:ascii="Arial" w:eastAsia="Times New Roman" w:hAnsi="Arial" w:cs="Arial"/>
                <w:bCs/>
                <w:sz w:val="18"/>
                <w:szCs w:val="18"/>
              </w:rPr>
              <w:t>Computer/Software fails to control propellant loading</w:t>
            </w:r>
          </w:p>
        </w:tc>
        <w:tc>
          <w:tcPr>
            <w:tcW w:w="2791" w:type="dxa"/>
          </w:tcPr>
          <w:p w14:paraId="511FF58E" w14:textId="4B5091DA" w:rsidR="00331316" w:rsidRDefault="008825D8" w:rsidP="008825D8">
            <w:pPr>
              <w:spacing w:before="60" w:after="0" w:line="240" w:lineRule="auto"/>
              <w:rPr>
                <w:rFonts w:ascii="Arial" w:eastAsia="Times New Roman" w:hAnsi="Arial" w:cs="Arial"/>
                <w:bCs/>
                <w:sz w:val="18"/>
                <w:szCs w:val="18"/>
              </w:rPr>
            </w:pPr>
            <w:r>
              <w:rPr>
                <w:rFonts w:ascii="Arial" w:eastAsia="Times New Roman" w:hAnsi="Arial" w:cs="Arial"/>
                <w:bCs/>
                <w:sz w:val="18"/>
                <w:szCs w:val="18"/>
              </w:rPr>
              <w:t>1. Propellant tank rupture</w:t>
            </w:r>
          </w:p>
          <w:p w14:paraId="6B6830A2" w14:textId="34F62465" w:rsidR="008825D8" w:rsidRDefault="008825D8" w:rsidP="008825D8">
            <w:pPr>
              <w:spacing w:before="60" w:after="0" w:line="240" w:lineRule="auto"/>
              <w:rPr>
                <w:rFonts w:ascii="Arial" w:eastAsia="Times New Roman" w:hAnsi="Arial" w:cs="Arial"/>
                <w:bCs/>
                <w:sz w:val="18"/>
                <w:szCs w:val="18"/>
              </w:rPr>
            </w:pPr>
            <w:r>
              <w:rPr>
                <w:rFonts w:ascii="Arial" w:eastAsia="Times New Roman" w:hAnsi="Arial" w:cs="Arial"/>
                <w:bCs/>
                <w:sz w:val="18"/>
                <w:szCs w:val="18"/>
              </w:rPr>
              <w:t>2. Propellant spill</w:t>
            </w:r>
          </w:p>
          <w:p w14:paraId="458DF1F5" w14:textId="42543570" w:rsidR="008825D8" w:rsidRPr="004E730C" w:rsidRDefault="008825D8" w:rsidP="008825D8">
            <w:pPr>
              <w:spacing w:before="60" w:after="0" w:line="240" w:lineRule="auto"/>
              <w:rPr>
                <w:rFonts w:ascii="Arial" w:eastAsia="Times New Roman" w:hAnsi="Arial" w:cs="Arial"/>
                <w:bCs/>
                <w:sz w:val="18"/>
                <w:szCs w:val="18"/>
              </w:rPr>
            </w:pPr>
            <w:r>
              <w:rPr>
                <w:rFonts w:ascii="Arial" w:eastAsia="Times New Roman" w:hAnsi="Arial" w:cs="Arial"/>
                <w:bCs/>
                <w:sz w:val="18"/>
                <w:szCs w:val="18"/>
              </w:rPr>
              <w:t>3. Possible fire, or explosion</w:t>
            </w:r>
          </w:p>
        </w:tc>
        <w:tc>
          <w:tcPr>
            <w:tcW w:w="2880" w:type="dxa"/>
          </w:tcPr>
          <w:p w14:paraId="0FB84699" w14:textId="77777777" w:rsidR="00331316" w:rsidRDefault="008825D8" w:rsidP="008825D8">
            <w:pPr>
              <w:spacing w:before="60" w:after="0" w:line="240" w:lineRule="auto"/>
              <w:rPr>
                <w:rFonts w:ascii="Arial" w:eastAsia="Times New Roman" w:hAnsi="Arial" w:cs="Arial"/>
                <w:bCs/>
                <w:sz w:val="18"/>
                <w:szCs w:val="18"/>
              </w:rPr>
            </w:pPr>
            <w:r>
              <w:rPr>
                <w:rFonts w:ascii="Arial" w:eastAsia="Times New Roman" w:hAnsi="Arial" w:cs="Arial"/>
                <w:bCs/>
                <w:sz w:val="18"/>
                <w:szCs w:val="18"/>
              </w:rPr>
              <w:t>1. Personnel injury</w:t>
            </w:r>
          </w:p>
          <w:p w14:paraId="2295FA68" w14:textId="668FD016" w:rsidR="008825D8" w:rsidRDefault="008825D8" w:rsidP="008825D8">
            <w:pPr>
              <w:spacing w:before="60" w:after="0" w:line="240" w:lineRule="auto"/>
              <w:rPr>
                <w:rFonts w:ascii="Arial" w:eastAsia="Times New Roman" w:hAnsi="Arial" w:cs="Arial"/>
                <w:bCs/>
                <w:sz w:val="18"/>
                <w:szCs w:val="18"/>
              </w:rPr>
            </w:pPr>
            <w:r>
              <w:rPr>
                <w:rFonts w:ascii="Arial" w:eastAsia="Times New Roman" w:hAnsi="Arial" w:cs="Arial"/>
                <w:bCs/>
                <w:sz w:val="18"/>
                <w:szCs w:val="18"/>
              </w:rPr>
              <w:t>2. GSE damage</w:t>
            </w:r>
          </w:p>
          <w:p w14:paraId="362ECCAF" w14:textId="58B6E318" w:rsidR="008825D8" w:rsidRDefault="008825D8" w:rsidP="008825D8">
            <w:pPr>
              <w:spacing w:before="60" w:after="0" w:line="240" w:lineRule="auto"/>
              <w:rPr>
                <w:rFonts w:ascii="Arial" w:eastAsia="Times New Roman" w:hAnsi="Arial" w:cs="Arial"/>
                <w:bCs/>
                <w:sz w:val="18"/>
                <w:szCs w:val="18"/>
              </w:rPr>
            </w:pPr>
            <w:r>
              <w:rPr>
                <w:rFonts w:ascii="Arial" w:eastAsia="Times New Roman" w:hAnsi="Arial" w:cs="Arial"/>
                <w:bCs/>
                <w:sz w:val="18"/>
                <w:szCs w:val="18"/>
              </w:rPr>
              <w:t>3. Launch vehicle damage</w:t>
            </w:r>
          </w:p>
          <w:p w14:paraId="5F0A0A9E" w14:textId="77777777" w:rsidR="008825D8" w:rsidRDefault="008825D8" w:rsidP="008825D8">
            <w:pPr>
              <w:spacing w:before="60" w:after="0" w:line="240" w:lineRule="auto"/>
              <w:rPr>
                <w:rFonts w:ascii="Arial" w:eastAsia="Times New Roman" w:hAnsi="Arial" w:cs="Arial"/>
                <w:bCs/>
                <w:sz w:val="18"/>
                <w:szCs w:val="18"/>
              </w:rPr>
            </w:pPr>
            <w:r>
              <w:rPr>
                <w:rFonts w:ascii="Arial" w:eastAsia="Times New Roman" w:hAnsi="Arial" w:cs="Arial"/>
                <w:bCs/>
                <w:sz w:val="18"/>
                <w:szCs w:val="18"/>
              </w:rPr>
              <w:t>3. Mission impact</w:t>
            </w:r>
          </w:p>
          <w:p w14:paraId="718828DB" w14:textId="362E5A45" w:rsidR="008825D8" w:rsidRPr="004E730C" w:rsidRDefault="008825D8" w:rsidP="008825D8">
            <w:pPr>
              <w:spacing w:before="60" w:after="0" w:line="240" w:lineRule="auto"/>
              <w:rPr>
                <w:rFonts w:ascii="Arial" w:eastAsia="Times New Roman" w:hAnsi="Arial" w:cs="Arial"/>
                <w:bCs/>
                <w:sz w:val="18"/>
                <w:szCs w:val="18"/>
              </w:rPr>
            </w:pPr>
            <w:r>
              <w:rPr>
                <w:rFonts w:ascii="Arial" w:eastAsia="Times New Roman" w:hAnsi="Arial" w:cs="Arial"/>
                <w:bCs/>
                <w:sz w:val="18"/>
                <w:szCs w:val="18"/>
              </w:rPr>
              <w:t>4. Environmental impact</w:t>
            </w:r>
          </w:p>
        </w:tc>
        <w:tc>
          <w:tcPr>
            <w:tcW w:w="2880" w:type="dxa"/>
          </w:tcPr>
          <w:p w14:paraId="79C66EAA" w14:textId="77777777" w:rsidR="00331316" w:rsidRDefault="008825D8" w:rsidP="008825D8">
            <w:pPr>
              <w:spacing w:before="60" w:after="0" w:line="240" w:lineRule="auto"/>
              <w:rPr>
                <w:rFonts w:ascii="Arial" w:eastAsia="Times New Roman" w:hAnsi="Arial" w:cs="Arial"/>
                <w:bCs/>
                <w:sz w:val="18"/>
                <w:szCs w:val="18"/>
              </w:rPr>
            </w:pPr>
            <w:r>
              <w:rPr>
                <w:rFonts w:ascii="Arial" w:eastAsia="Times New Roman" w:hAnsi="Arial" w:cs="Arial"/>
                <w:bCs/>
                <w:sz w:val="18"/>
                <w:szCs w:val="18"/>
              </w:rPr>
              <w:t>Ground operations</w:t>
            </w:r>
          </w:p>
          <w:p w14:paraId="0F944622" w14:textId="4ED5DE21" w:rsidR="008825D8" w:rsidRPr="004E730C" w:rsidRDefault="008825D8" w:rsidP="008825D8">
            <w:pPr>
              <w:spacing w:before="60" w:after="0" w:line="240" w:lineRule="auto"/>
              <w:rPr>
                <w:rFonts w:ascii="Arial" w:eastAsia="Times New Roman" w:hAnsi="Arial" w:cs="Arial"/>
                <w:bCs/>
                <w:sz w:val="18"/>
                <w:szCs w:val="18"/>
              </w:rPr>
            </w:pPr>
            <w:r>
              <w:rPr>
                <w:rFonts w:ascii="Arial" w:eastAsia="Times New Roman" w:hAnsi="Arial" w:cs="Arial"/>
                <w:bCs/>
                <w:sz w:val="18"/>
                <w:szCs w:val="18"/>
              </w:rPr>
              <w:t>Pad clear operation</w:t>
            </w:r>
          </w:p>
        </w:tc>
      </w:tr>
    </w:tbl>
    <w:tbl>
      <w:tblPr>
        <w:tblpPr w:leftFromText="180" w:rightFromText="180" w:vertAnchor="text" w:horzAnchor="page" w:tblpX="10921" w:tblpY="-8639"/>
        <w:tblOverlap w:val="never"/>
        <w:tblW w:w="2232" w:type="dxa"/>
        <w:tblLayout w:type="fixed"/>
        <w:tblCellMar>
          <w:left w:w="0" w:type="dxa"/>
          <w:right w:w="0" w:type="dxa"/>
        </w:tblCellMar>
        <w:tblLook w:val="01E0" w:firstRow="1" w:lastRow="1" w:firstColumn="1" w:lastColumn="1" w:noHBand="0" w:noVBand="0"/>
      </w:tblPr>
      <w:tblGrid>
        <w:gridCol w:w="154"/>
        <w:gridCol w:w="2078"/>
      </w:tblGrid>
      <w:tr w:rsidR="00331316" w14:paraId="1A6C05D5" w14:textId="77777777" w:rsidTr="00331316">
        <w:tc>
          <w:tcPr>
            <w:tcW w:w="154" w:type="dxa"/>
            <w:tcBorders>
              <w:top w:val="nil"/>
              <w:left w:val="nil"/>
              <w:bottom w:val="nil"/>
              <w:right w:val="nil"/>
            </w:tcBorders>
            <w:noWrap/>
          </w:tcPr>
          <w:p w14:paraId="085F6C35" w14:textId="77777777" w:rsidR="00331316" w:rsidRDefault="00331316" w:rsidP="00331316">
            <w:pPr>
              <w:spacing w:before="60"/>
              <w:rPr>
                <w:rFonts w:ascii="Arial" w:hAnsi="Arial" w:cs="Arial"/>
                <w:sz w:val="13"/>
                <w:szCs w:val="13"/>
              </w:rPr>
            </w:pPr>
          </w:p>
        </w:tc>
        <w:tc>
          <w:tcPr>
            <w:tcW w:w="2078" w:type="dxa"/>
            <w:tcBorders>
              <w:top w:val="nil"/>
              <w:left w:val="nil"/>
              <w:bottom w:val="nil"/>
              <w:right w:val="nil"/>
            </w:tcBorders>
          </w:tcPr>
          <w:p w14:paraId="4FC6D87D" w14:textId="77777777" w:rsidR="00331316" w:rsidRDefault="00331316" w:rsidP="00331316">
            <w:pPr>
              <w:spacing w:before="60"/>
              <w:rPr>
                <w:rFonts w:ascii="Arial" w:hAnsi="Arial" w:cs="Arial"/>
                <w:sz w:val="13"/>
                <w:szCs w:val="13"/>
              </w:rPr>
            </w:pPr>
          </w:p>
        </w:tc>
      </w:tr>
    </w:tbl>
    <w:p w14:paraId="3D288EBA" w14:textId="77777777" w:rsidR="00331316" w:rsidRDefault="00331316" w:rsidP="00331316">
      <w:pPr>
        <w:rPr>
          <w:rFonts w:ascii="Arial" w:hAnsi="Arial" w:cs="Arial"/>
          <w:u w:val="single"/>
        </w:rPr>
      </w:pPr>
    </w:p>
    <w:p w14:paraId="57F840F2" w14:textId="77777777" w:rsidR="00331316" w:rsidRDefault="00331316">
      <w:pPr>
        <w:rPr>
          <w:rFonts w:ascii="Arial" w:hAnsi="Arial" w:cs="Arial"/>
        </w:rPr>
      </w:pPr>
    </w:p>
    <w:p w14:paraId="1765654E" w14:textId="69E079C6" w:rsidR="00331316" w:rsidRDefault="00331316">
      <w:pPr>
        <w:rPr>
          <w:rFonts w:ascii="Times New Roman" w:hAnsi="Times New Roman" w:cs="Times New Roman"/>
          <w:sz w:val="24"/>
          <w:szCs w:val="24"/>
        </w:rPr>
      </w:pPr>
      <w:r>
        <w:rPr>
          <w:rFonts w:ascii="Times New Roman" w:hAnsi="Times New Roman" w:cs="Times New Roman"/>
          <w:sz w:val="24"/>
          <w:szCs w:val="24"/>
        </w:rPr>
        <w:br w:type="page"/>
      </w:r>
    </w:p>
    <w:p w14:paraId="6F135984" w14:textId="77777777" w:rsidR="00331316" w:rsidRPr="002B735D" w:rsidRDefault="00331316" w:rsidP="002B735D">
      <w:pPr>
        <w:spacing w:after="0" w:line="240" w:lineRule="auto"/>
        <w:jc w:val="center"/>
        <w:rPr>
          <w:rFonts w:ascii="Times New Roman" w:eastAsia="Times New Roman" w:hAnsi="Times New Roman" w:cs="Times New Roman"/>
          <w:sz w:val="24"/>
          <w:szCs w:val="24"/>
        </w:rPr>
      </w:pPr>
      <w:r w:rsidRPr="002B735D">
        <w:rPr>
          <w:rFonts w:ascii="Times New Roman" w:eastAsia="Times New Roman" w:hAnsi="Times New Roman" w:cs="Times New Roman"/>
          <w:sz w:val="24"/>
          <w:szCs w:val="24"/>
        </w:rPr>
        <w:lastRenderedPageBreak/>
        <w:t>ATTACHMENT B</w:t>
      </w:r>
    </w:p>
    <w:p w14:paraId="545E0434" w14:textId="77777777" w:rsidR="00331316" w:rsidRPr="002B735D" w:rsidRDefault="00331316" w:rsidP="002B735D">
      <w:pPr>
        <w:spacing w:after="0" w:line="240" w:lineRule="auto"/>
        <w:jc w:val="center"/>
        <w:rPr>
          <w:rFonts w:ascii="Times New Roman" w:eastAsia="Times New Roman" w:hAnsi="Times New Roman" w:cs="Times New Roman"/>
          <w:sz w:val="24"/>
          <w:szCs w:val="24"/>
        </w:rPr>
      </w:pPr>
      <w:r w:rsidRPr="002B735D">
        <w:rPr>
          <w:rFonts w:ascii="Times New Roman" w:eastAsia="Times New Roman" w:hAnsi="Times New Roman" w:cs="Times New Roman"/>
          <w:sz w:val="24"/>
          <w:szCs w:val="24"/>
        </w:rPr>
        <w:t xml:space="preserve">SAMPLE PRELIMINARY HAZARD ANALYSIS WORKSHEETS </w:t>
      </w:r>
    </w:p>
    <w:tbl>
      <w:tblPr>
        <w:tblpPr w:leftFromText="180" w:rightFromText="180" w:vertAnchor="text" w:horzAnchor="page" w:tblpX="10921" w:tblpY="-8639"/>
        <w:tblOverlap w:val="never"/>
        <w:tblW w:w="2232" w:type="dxa"/>
        <w:tblLayout w:type="fixed"/>
        <w:tblCellMar>
          <w:left w:w="0" w:type="dxa"/>
          <w:right w:w="0" w:type="dxa"/>
        </w:tblCellMar>
        <w:tblLook w:val="01E0" w:firstRow="1" w:lastRow="1" w:firstColumn="1" w:lastColumn="1" w:noHBand="0" w:noVBand="0"/>
      </w:tblPr>
      <w:tblGrid>
        <w:gridCol w:w="154"/>
        <w:gridCol w:w="2078"/>
      </w:tblGrid>
      <w:tr w:rsidR="00331316" w:rsidRPr="002B735D" w14:paraId="7D0B8DA3" w14:textId="77777777" w:rsidTr="00331316">
        <w:tc>
          <w:tcPr>
            <w:tcW w:w="154" w:type="dxa"/>
            <w:tcBorders>
              <w:top w:val="nil"/>
              <w:left w:val="nil"/>
              <w:bottom w:val="nil"/>
              <w:right w:val="nil"/>
            </w:tcBorders>
            <w:noWrap/>
          </w:tcPr>
          <w:p w14:paraId="35D4246B" w14:textId="77777777" w:rsidR="00331316" w:rsidRPr="002B735D" w:rsidRDefault="00331316" w:rsidP="002B735D">
            <w:pPr>
              <w:spacing w:after="0" w:line="240" w:lineRule="auto"/>
              <w:jc w:val="center"/>
              <w:rPr>
                <w:rFonts w:ascii="Times New Roman" w:eastAsia="Times New Roman" w:hAnsi="Times New Roman" w:cs="Times New Roman"/>
                <w:sz w:val="24"/>
                <w:szCs w:val="24"/>
              </w:rPr>
            </w:pPr>
          </w:p>
        </w:tc>
        <w:tc>
          <w:tcPr>
            <w:tcW w:w="2078" w:type="dxa"/>
            <w:tcBorders>
              <w:top w:val="nil"/>
              <w:left w:val="nil"/>
              <w:bottom w:val="nil"/>
              <w:right w:val="nil"/>
            </w:tcBorders>
          </w:tcPr>
          <w:p w14:paraId="2685FB6F" w14:textId="77777777" w:rsidR="00331316" w:rsidRPr="002B735D" w:rsidRDefault="00331316" w:rsidP="002B735D">
            <w:pPr>
              <w:spacing w:after="0" w:line="240" w:lineRule="auto"/>
              <w:jc w:val="center"/>
              <w:rPr>
                <w:rFonts w:ascii="Times New Roman" w:eastAsia="Times New Roman" w:hAnsi="Times New Roman" w:cs="Times New Roman"/>
                <w:sz w:val="24"/>
                <w:szCs w:val="24"/>
              </w:rPr>
            </w:pPr>
          </w:p>
        </w:tc>
      </w:tr>
    </w:tbl>
    <w:p w14:paraId="3F45AEE2" w14:textId="77777777" w:rsidR="00331316" w:rsidRPr="002B735D" w:rsidRDefault="00331316" w:rsidP="002B735D">
      <w:pPr>
        <w:spacing w:after="0" w:line="240" w:lineRule="auto"/>
        <w:jc w:val="center"/>
        <w:rPr>
          <w:rFonts w:ascii="Times New Roman" w:eastAsia="Times New Roman" w:hAnsi="Times New Roman" w:cs="Times New Roman"/>
          <w:sz w:val="24"/>
          <w:szCs w:val="24"/>
        </w:rPr>
      </w:pPr>
    </w:p>
    <w:p w14:paraId="6F52F9ED" w14:textId="77777777" w:rsidR="00331316" w:rsidRPr="002B735D" w:rsidRDefault="00331316" w:rsidP="002B735D">
      <w:pPr>
        <w:spacing w:after="0" w:line="240" w:lineRule="auto"/>
        <w:ind w:left="270" w:right="1260"/>
        <w:rPr>
          <w:rFonts w:ascii="Arial" w:eastAsia="Times New Roman" w:hAnsi="Arial" w:cs="Arial"/>
          <w:sz w:val="20"/>
          <w:szCs w:val="20"/>
          <w:u w:val="single"/>
        </w:rPr>
      </w:pPr>
      <w:r w:rsidRPr="002B735D">
        <w:rPr>
          <w:rFonts w:ascii="Arial" w:eastAsia="Times New Roman" w:hAnsi="Arial" w:cs="Arial"/>
          <w:sz w:val="20"/>
          <w:szCs w:val="20"/>
          <w:u w:val="single"/>
        </w:rPr>
        <w:t>System Element Type: Hardware</w:t>
      </w:r>
    </w:p>
    <w:tbl>
      <w:tblPr>
        <w:tblW w:w="11486" w:type="dxa"/>
        <w:jc w:val="center"/>
        <w:tblLook w:val="04A0" w:firstRow="1" w:lastRow="0" w:firstColumn="1" w:lastColumn="0" w:noHBand="0" w:noVBand="1"/>
      </w:tblPr>
      <w:tblGrid>
        <w:gridCol w:w="753"/>
        <w:gridCol w:w="1017"/>
        <w:gridCol w:w="2054"/>
        <w:gridCol w:w="1914"/>
        <w:gridCol w:w="681"/>
        <w:gridCol w:w="768"/>
        <w:gridCol w:w="1056"/>
        <w:gridCol w:w="2021"/>
        <w:gridCol w:w="1222"/>
      </w:tblGrid>
      <w:tr w:rsidR="00D53C2B" w:rsidRPr="002B735D" w14:paraId="7C6C1243" w14:textId="77777777" w:rsidTr="00D2473C">
        <w:trPr>
          <w:trHeight w:val="450"/>
          <w:jc w:val="center"/>
        </w:trPr>
        <w:tc>
          <w:tcPr>
            <w:tcW w:w="7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4AF387" w14:textId="77777777" w:rsidR="00D53C2B" w:rsidRPr="002B735D" w:rsidRDefault="00D53C2B" w:rsidP="002B735D">
            <w:pPr>
              <w:spacing w:after="0" w:line="240" w:lineRule="auto"/>
              <w:jc w:val="center"/>
              <w:rPr>
                <w:rFonts w:ascii="Arial" w:eastAsia="Times New Roman" w:hAnsi="Arial" w:cs="Arial"/>
                <w:b/>
                <w:color w:val="000000"/>
                <w:sz w:val="18"/>
                <w:szCs w:val="18"/>
              </w:rPr>
            </w:pPr>
            <w:r w:rsidRPr="002B735D">
              <w:rPr>
                <w:rFonts w:ascii="Arial" w:eastAsia="Times New Roman" w:hAnsi="Arial" w:cs="Arial"/>
                <w:b/>
                <w:color w:val="000000"/>
                <w:sz w:val="18"/>
                <w:szCs w:val="18"/>
              </w:rPr>
              <w:t>PHA No.</w:t>
            </w:r>
          </w:p>
        </w:tc>
        <w:tc>
          <w:tcPr>
            <w:tcW w:w="101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6D7AC1" w14:textId="77777777" w:rsidR="00D53C2B" w:rsidRPr="002B735D" w:rsidRDefault="00D53C2B" w:rsidP="002B735D">
            <w:pPr>
              <w:spacing w:after="0" w:line="240" w:lineRule="auto"/>
              <w:jc w:val="center"/>
              <w:rPr>
                <w:rFonts w:ascii="Arial" w:eastAsia="Times New Roman" w:hAnsi="Arial" w:cs="Arial"/>
                <w:b/>
                <w:color w:val="000000"/>
                <w:sz w:val="18"/>
                <w:szCs w:val="18"/>
              </w:rPr>
            </w:pPr>
            <w:r w:rsidRPr="002B735D">
              <w:rPr>
                <w:rFonts w:ascii="Arial" w:eastAsia="Times New Roman" w:hAnsi="Arial" w:cs="Arial"/>
                <w:b/>
                <w:color w:val="000000"/>
                <w:sz w:val="18"/>
                <w:szCs w:val="18"/>
              </w:rPr>
              <w:t>Phase</w:t>
            </w:r>
          </w:p>
        </w:tc>
        <w:tc>
          <w:tcPr>
            <w:tcW w:w="205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60B097E" w14:textId="77777777" w:rsidR="00D53C2B" w:rsidRPr="002B735D" w:rsidRDefault="00D53C2B" w:rsidP="002B735D">
            <w:pPr>
              <w:spacing w:after="0" w:line="240" w:lineRule="auto"/>
              <w:jc w:val="center"/>
              <w:rPr>
                <w:rFonts w:ascii="Arial" w:eastAsia="Times New Roman" w:hAnsi="Arial" w:cs="Arial"/>
                <w:b/>
                <w:color w:val="000000"/>
                <w:sz w:val="18"/>
                <w:szCs w:val="18"/>
              </w:rPr>
            </w:pPr>
            <w:r w:rsidRPr="002B735D">
              <w:rPr>
                <w:rFonts w:ascii="Arial" w:eastAsia="Times New Roman" w:hAnsi="Arial" w:cs="Arial"/>
                <w:b/>
                <w:color w:val="000000"/>
                <w:sz w:val="18"/>
                <w:szCs w:val="18"/>
              </w:rPr>
              <w:t>Hazardous Description</w:t>
            </w:r>
          </w:p>
        </w:tc>
        <w:tc>
          <w:tcPr>
            <w:tcW w:w="191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77F646" w14:textId="77777777" w:rsidR="00D53C2B" w:rsidRPr="002B735D" w:rsidRDefault="00D53C2B" w:rsidP="002B735D">
            <w:pPr>
              <w:spacing w:after="0" w:line="240" w:lineRule="auto"/>
              <w:jc w:val="center"/>
              <w:rPr>
                <w:rFonts w:ascii="Arial" w:eastAsia="Times New Roman" w:hAnsi="Arial" w:cs="Arial"/>
                <w:b/>
                <w:color w:val="000000"/>
                <w:sz w:val="18"/>
                <w:szCs w:val="18"/>
              </w:rPr>
            </w:pPr>
            <w:r w:rsidRPr="002B735D">
              <w:rPr>
                <w:rFonts w:ascii="Arial" w:eastAsia="Times New Roman" w:hAnsi="Arial" w:cs="Arial"/>
                <w:b/>
                <w:color w:val="000000"/>
                <w:sz w:val="18"/>
                <w:szCs w:val="18"/>
              </w:rPr>
              <w:t>Hazardous Effect</w:t>
            </w:r>
          </w:p>
        </w:tc>
        <w:tc>
          <w:tcPr>
            <w:tcW w:w="68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52FAA8F" w14:textId="3E0A577B" w:rsidR="00D53C2B" w:rsidRPr="002B735D" w:rsidRDefault="00D53C2B" w:rsidP="002B735D">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Sev.</w:t>
            </w:r>
          </w:p>
        </w:tc>
        <w:tc>
          <w:tcPr>
            <w:tcW w:w="76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0AEDC3C" w14:textId="00251B54" w:rsidR="00D53C2B" w:rsidRPr="002B735D" w:rsidRDefault="00D53C2B" w:rsidP="002B735D">
            <w:pPr>
              <w:spacing w:after="0" w:line="240" w:lineRule="auto"/>
              <w:jc w:val="center"/>
              <w:rPr>
                <w:rFonts w:ascii="Arial" w:eastAsia="Times New Roman" w:hAnsi="Arial" w:cs="Arial"/>
                <w:b/>
                <w:color w:val="000000"/>
                <w:sz w:val="18"/>
                <w:szCs w:val="18"/>
              </w:rPr>
            </w:pPr>
            <w:r w:rsidRPr="002B735D">
              <w:rPr>
                <w:rFonts w:ascii="Arial" w:eastAsia="Times New Roman" w:hAnsi="Arial" w:cs="Arial"/>
                <w:b/>
                <w:color w:val="000000"/>
                <w:sz w:val="18"/>
                <w:szCs w:val="18"/>
              </w:rPr>
              <w:t>Prob.</w:t>
            </w:r>
          </w:p>
        </w:tc>
        <w:tc>
          <w:tcPr>
            <w:tcW w:w="105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43AAB0" w14:textId="0349A5F4" w:rsidR="00D53C2B" w:rsidRPr="002B735D" w:rsidRDefault="00D53C2B" w:rsidP="002B735D">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 xml:space="preserve">Initial </w:t>
            </w:r>
            <w:r w:rsidRPr="002B735D">
              <w:rPr>
                <w:rFonts w:ascii="Arial" w:eastAsia="Times New Roman" w:hAnsi="Arial" w:cs="Arial"/>
                <w:b/>
                <w:color w:val="000000"/>
                <w:sz w:val="18"/>
                <w:szCs w:val="18"/>
              </w:rPr>
              <w:t>RAC</w:t>
            </w:r>
          </w:p>
        </w:tc>
        <w:tc>
          <w:tcPr>
            <w:tcW w:w="202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1F7E0F5" w14:textId="77777777" w:rsidR="00D53C2B" w:rsidRPr="002B735D" w:rsidRDefault="00D53C2B" w:rsidP="002B735D">
            <w:pPr>
              <w:spacing w:after="0" w:line="240" w:lineRule="auto"/>
              <w:jc w:val="center"/>
              <w:rPr>
                <w:rFonts w:ascii="Arial" w:eastAsia="Times New Roman" w:hAnsi="Arial" w:cs="Arial"/>
                <w:b/>
                <w:color w:val="000000"/>
                <w:sz w:val="18"/>
                <w:szCs w:val="18"/>
              </w:rPr>
            </w:pPr>
            <w:r w:rsidRPr="002B735D">
              <w:rPr>
                <w:rFonts w:ascii="Arial" w:eastAsia="Times New Roman" w:hAnsi="Arial" w:cs="Arial"/>
                <w:b/>
                <w:color w:val="000000"/>
                <w:sz w:val="18"/>
                <w:szCs w:val="18"/>
              </w:rPr>
              <w:t>Hazard Controls / Mitigation</w:t>
            </w:r>
          </w:p>
        </w:tc>
        <w:tc>
          <w:tcPr>
            <w:tcW w:w="122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D7DC144" w14:textId="5E49E5F3" w:rsidR="00D53C2B" w:rsidRPr="002B735D" w:rsidRDefault="00D53C2B" w:rsidP="002B735D">
            <w:pPr>
              <w:spacing w:after="0" w:line="240" w:lineRule="auto"/>
              <w:jc w:val="center"/>
              <w:rPr>
                <w:rFonts w:ascii="Arial" w:eastAsia="Times New Roman" w:hAnsi="Arial" w:cs="Arial"/>
                <w:b/>
                <w:color w:val="000000"/>
                <w:sz w:val="18"/>
                <w:szCs w:val="18"/>
              </w:rPr>
            </w:pPr>
            <w:r w:rsidRPr="002B735D">
              <w:rPr>
                <w:rFonts w:ascii="Arial" w:eastAsia="Times New Roman" w:hAnsi="Arial" w:cs="Arial"/>
                <w:b/>
                <w:color w:val="000000"/>
                <w:sz w:val="18"/>
                <w:szCs w:val="18"/>
              </w:rPr>
              <w:t>Comments</w:t>
            </w:r>
          </w:p>
        </w:tc>
      </w:tr>
      <w:tr w:rsidR="00D53C2B" w:rsidRPr="00BE276E" w14:paraId="07CBD9EE" w14:textId="77777777" w:rsidTr="00D2473C">
        <w:trPr>
          <w:trHeight w:val="450"/>
          <w:jc w:val="center"/>
        </w:trPr>
        <w:tc>
          <w:tcPr>
            <w:tcW w:w="753" w:type="dxa"/>
            <w:vMerge w:val="restart"/>
            <w:tcBorders>
              <w:top w:val="single" w:sz="4" w:space="0" w:color="auto"/>
              <w:left w:val="single" w:sz="4" w:space="0" w:color="auto"/>
              <w:right w:val="single" w:sz="4" w:space="0" w:color="auto"/>
            </w:tcBorders>
            <w:shd w:val="clear" w:color="auto" w:fill="auto"/>
            <w:vAlign w:val="center"/>
            <w:hideMark/>
          </w:tcPr>
          <w:p w14:paraId="59058CE6" w14:textId="77777777" w:rsidR="00D53C2B" w:rsidRPr="002B735D" w:rsidRDefault="00D53C2B" w:rsidP="002B735D">
            <w:pPr>
              <w:spacing w:after="0" w:line="240" w:lineRule="auto"/>
              <w:rPr>
                <w:rFonts w:ascii="Arial" w:eastAsia="Times New Roman" w:hAnsi="Arial" w:cs="Arial"/>
                <w:color w:val="000000"/>
                <w:sz w:val="18"/>
                <w:szCs w:val="18"/>
              </w:rPr>
            </w:pPr>
            <w:r w:rsidRPr="002B735D">
              <w:rPr>
                <w:rFonts w:ascii="Arial" w:eastAsia="Times New Roman" w:hAnsi="Arial" w:cs="Arial"/>
                <w:color w:val="000000"/>
                <w:sz w:val="18"/>
                <w:szCs w:val="18"/>
              </w:rPr>
              <w:t>PHA-1</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44FB376F" w14:textId="77777777" w:rsidR="00D53C2B" w:rsidRPr="002B735D" w:rsidRDefault="00D53C2B" w:rsidP="002B735D">
            <w:pPr>
              <w:spacing w:after="0" w:line="240" w:lineRule="auto"/>
              <w:rPr>
                <w:rFonts w:ascii="Arial" w:eastAsia="Times New Roman" w:hAnsi="Arial" w:cs="Arial"/>
                <w:color w:val="000000"/>
                <w:sz w:val="18"/>
                <w:szCs w:val="18"/>
              </w:rPr>
            </w:pPr>
            <w:r w:rsidRPr="002B735D">
              <w:rPr>
                <w:rFonts w:ascii="Arial" w:eastAsia="Times New Roman" w:hAnsi="Arial" w:cs="Arial"/>
                <w:color w:val="000000"/>
                <w:sz w:val="18"/>
                <w:szCs w:val="18"/>
              </w:rPr>
              <w:t>Phase 1</w:t>
            </w:r>
          </w:p>
        </w:tc>
        <w:tc>
          <w:tcPr>
            <w:tcW w:w="2054" w:type="dxa"/>
            <w:tcBorders>
              <w:top w:val="single" w:sz="4" w:space="0" w:color="auto"/>
              <w:left w:val="nil"/>
              <w:bottom w:val="single" w:sz="4" w:space="0" w:color="auto"/>
              <w:right w:val="single" w:sz="4" w:space="0" w:color="auto"/>
            </w:tcBorders>
            <w:shd w:val="clear" w:color="auto" w:fill="auto"/>
            <w:vAlign w:val="center"/>
            <w:hideMark/>
          </w:tcPr>
          <w:p w14:paraId="748A7C08" w14:textId="77777777" w:rsidR="00D53C2B" w:rsidRPr="002B735D" w:rsidRDefault="00D53C2B" w:rsidP="002B735D">
            <w:pPr>
              <w:spacing w:after="0" w:line="240" w:lineRule="auto"/>
              <w:rPr>
                <w:rFonts w:ascii="Arial" w:eastAsia="Times New Roman" w:hAnsi="Arial" w:cs="Arial"/>
                <w:color w:val="000000"/>
                <w:sz w:val="18"/>
                <w:szCs w:val="18"/>
              </w:rPr>
            </w:pPr>
            <w:r w:rsidRPr="002B735D">
              <w:rPr>
                <w:rFonts w:ascii="Arial" w:eastAsia="Times New Roman" w:hAnsi="Arial" w:cs="Arial"/>
                <w:color w:val="000000"/>
                <w:sz w:val="18"/>
                <w:szCs w:val="18"/>
              </w:rPr>
              <w:t>1. Hazard 1</w:t>
            </w:r>
          </w:p>
        </w:tc>
        <w:tc>
          <w:tcPr>
            <w:tcW w:w="1914" w:type="dxa"/>
            <w:tcBorders>
              <w:top w:val="single" w:sz="4" w:space="0" w:color="auto"/>
              <w:left w:val="nil"/>
              <w:bottom w:val="single" w:sz="4" w:space="0" w:color="auto"/>
              <w:right w:val="single" w:sz="4" w:space="0" w:color="auto"/>
            </w:tcBorders>
            <w:shd w:val="clear" w:color="auto" w:fill="auto"/>
            <w:vAlign w:val="center"/>
            <w:hideMark/>
          </w:tcPr>
          <w:p w14:paraId="7FC52F85" w14:textId="77777777" w:rsidR="00D53C2B" w:rsidRPr="002B735D" w:rsidRDefault="00D53C2B" w:rsidP="002B735D">
            <w:pPr>
              <w:spacing w:after="0" w:line="240" w:lineRule="auto"/>
              <w:rPr>
                <w:rFonts w:ascii="Arial" w:eastAsia="Times New Roman" w:hAnsi="Arial" w:cs="Arial"/>
                <w:color w:val="000000"/>
                <w:sz w:val="18"/>
                <w:szCs w:val="18"/>
              </w:rPr>
            </w:pPr>
            <w:r w:rsidRPr="002B735D">
              <w:rPr>
                <w:rFonts w:ascii="Arial" w:eastAsia="Times New Roman" w:hAnsi="Arial" w:cs="Arial"/>
                <w:color w:val="000000"/>
                <w:sz w:val="18"/>
                <w:szCs w:val="18"/>
              </w:rPr>
              <w:t>1. Hazardous Effect 1</w:t>
            </w:r>
          </w:p>
        </w:tc>
        <w:tc>
          <w:tcPr>
            <w:tcW w:w="681" w:type="dxa"/>
            <w:tcBorders>
              <w:top w:val="single" w:sz="4" w:space="0" w:color="auto"/>
              <w:left w:val="nil"/>
              <w:bottom w:val="single" w:sz="4" w:space="0" w:color="auto"/>
              <w:right w:val="single" w:sz="4" w:space="0" w:color="auto"/>
            </w:tcBorders>
            <w:shd w:val="clear" w:color="auto" w:fill="auto"/>
            <w:vAlign w:val="center"/>
          </w:tcPr>
          <w:p w14:paraId="4ABD01D1" w14:textId="77777777" w:rsidR="00D53C2B" w:rsidRPr="002B735D" w:rsidRDefault="00D53C2B" w:rsidP="002B735D">
            <w:pPr>
              <w:spacing w:after="0" w:line="240" w:lineRule="auto"/>
              <w:jc w:val="center"/>
              <w:rPr>
                <w:rFonts w:ascii="Arial" w:eastAsia="Times New Roman" w:hAnsi="Arial" w:cs="Arial"/>
                <w:color w:val="000000"/>
                <w:sz w:val="18"/>
                <w:szCs w:val="18"/>
              </w:rPr>
            </w:pPr>
            <w:r w:rsidRPr="002B735D">
              <w:rPr>
                <w:rFonts w:ascii="Arial" w:eastAsia="Times New Roman" w:hAnsi="Arial" w:cs="Arial"/>
                <w:color w:val="000000"/>
                <w:sz w:val="18"/>
                <w:szCs w:val="18"/>
              </w:rPr>
              <w:t>2</w:t>
            </w:r>
          </w:p>
        </w:tc>
        <w:tc>
          <w:tcPr>
            <w:tcW w:w="768" w:type="dxa"/>
            <w:tcBorders>
              <w:top w:val="single" w:sz="4" w:space="0" w:color="auto"/>
              <w:left w:val="nil"/>
              <w:bottom w:val="single" w:sz="4" w:space="0" w:color="auto"/>
              <w:right w:val="single" w:sz="4" w:space="0" w:color="auto"/>
            </w:tcBorders>
            <w:shd w:val="clear" w:color="auto" w:fill="auto"/>
            <w:vAlign w:val="center"/>
          </w:tcPr>
          <w:p w14:paraId="4FFB9C8C" w14:textId="77777777" w:rsidR="00D53C2B" w:rsidRPr="002B735D" w:rsidRDefault="00D53C2B" w:rsidP="002B735D">
            <w:pPr>
              <w:spacing w:after="0" w:line="240" w:lineRule="auto"/>
              <w:jc w:val="center"/>
              <w:rPr>
                <w:rFonts w:ascii="Arial" w:eastAsia="Times New Roman" w:hAnsi="Arial" w:cs="Arial"/>
                <w:color w:val="000000"/>
                <w:sz w:val="18"/>
                <w:szCs w:val="18"/>
              </w:rPr>
            </w:pPr>
            <w:r w:rsidRPr="002B735D">
              <w:rPr>
                <w:rFonts w:ascii="Arial" w:eastAsia="Times New Roman" w:hAnsi="Arial" w:cs="Arial"/>
                <w:color w:val="000000"/>
                <w:sz w:val="18"/>
                <w:szCs w:val="18"/>
              </w:rPr>
              <w:t>E</w:t>
            </w:r>
          </w:p>
        </w:tc>
        <w:tc>
          <w:tcPr>
            <w:tcW w:w="1056" w:type="dxa"/>
            <w:tcBorders>
              <w:top w:val="single" w:sz="4" w:space="0" w:color="auto"/>
              <w:left w:val="nil"/>
              <w:bottom w:val="single" w:sz="4" w:space="0" w:color="auto"/>
              <w:right w:val="single" w:sz="4" w:space="0" w:color="auto"/>
            </w:tcBorders>
            <w:shd w:val="clear" w:color="auto" w:fill="FFFF00"/>
            <w:vAlign w:val="center"/>
          </w:tcPr>
          <w:p w14:paraId="02B176BD" w14:textId="77777777" w:rsidR="00D53C2B" w:rsidRPr="002B735D" w:rsidRDefault="00D53C2B" w:rsidP="002B735D">
            <w:pPr>
              <w:spacing w:after="0" w:line="240" w:lineRule="auto"/>
              <w:jc w:val="center"/>
              <w:rPr>
                <w:rFonts w:ascii="Arial" w:eastAsia="Times New Roman" w:hAnsi="Arial" w:cs="Arial"/>
                <w:color w:val="000000"/>
                <w:sz w:val="18"/>
                <w:szCs w:val="18"/>
              </w:rPr>
            </w:pPr>
            <w:r w:rsidRPr="002B735D">
              <w:rPr>
                <w:rFonts w:ascii="Arial" w:eastAsia="Times New Roman" w:hAnsi="Arial" w:cs="Arial"/>
                <w:color w:val="000000"/>
                <w:sz w:val="18"/>
                <w:szCs w:val="18"/>
              </w:rPr>
              <w:t>Medium</w:t>
            </w:r>
          </w:p>
        </w:tc>
        <w:tc>
          <w:tcPr>
            <w:tcW w:w="2021" w:type="dxa"/>
            <w:tcBorders>
              <w:top w:val="single" w:sz="4" w:space="0" w:color="auto"/>
              <w:left w:val="nil"/>
              <w:bottom w:val="single" w:sz="4" w:space="0" w:color="auto"/>
              <w:right w:val="single" w:sz="4" w:space="0" w:color="auto"/>
            </w:tcBorders>
            <w:shd w:val="clear" w:color="auto" w:fill="auto"/>
            <w:vAlign w:val="center"/>
            <w:hideMark/>
          </w:tcPr>
          <w:p w14:paraId="6D24D5E6" w14:textId="77777777" w:rsidR="00D53C2B" w:rsidRPr="002B735D" w:rsidRDefault="00D53C2B" w:rsidP="002B735D">
            <w:pPr>
              <w:spacing w:after="0" w:line="240" w:lineRule="auto"/>
              <w:rPr>
                <w:rFonts w:ascii="Arial" w:eastAsia="Times New Roman" w:hAnsi="Arial" w:cs="Arial"/>
                <w:color w:val="000000"/>
                <w:sz w:val="18"/>
                <w:szCs w:val="18"/>
              </w:rPr>
            </w:pPr>
            <w:r w:rsidRPr="002B735D">
              <w:rPr>
                <w:rFonts w:ascii="Arial" w:eastAsia="Times New Roman" w:hAnsi="Arial" w:cs="Arial"/>
                <w:color w:val="000000"/>
                <w:sz w:val="18"/>
                <w:szCs w:val="18"/>
              </w:rPr>
              <w:t>1. Control 1</w:t>
            </w:r>
          </w:p>
          <w:p w14:paraId="392EBCF6" w14:textId="77777777" w:rsidR="00D53C2B" w:rsidRPr="002B735D" w:rsidRDefault="00D53C2B" w:rsidP="002B735D">
            <w:pPr>
              <w:spacing w:after="0" w:line="240" w:lineRule="auto"/>
              <w:rPr>
                <w:rFonts w:ascii="Arial" w:eastAsia="Times New Roman" w:hAnsi="Arial" w:cs="Arial"/>
                <w:color w:val="000000"/>
                <w:sz w:val="18"/>
                <w:szCs w:val="18"/>
              </w:rPr>
            </w:pPr>
            <w:r w:rsidRPr="002B735D">
              <w:rPr>
                <w:rFonts w:ascii="Arial" w:eastAsia="Times New Roman" w:hAnsi="Arial" w:cs="Arial"/>
                <w:color w:val="000000"/>
                <w:sz w:val="18"/>
                <w:szCs w:val="18"/>
              </w:rPr>
              <w:t>2. Control 2</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14:paraId="51140335" w14:textId="2F640B24" w:rsidR="00D53C2B" w:rsidRPr="002B735D" w:rsidRDefault="00D53C2B" w:rsidP="002B735D">
            <w:pPr>
              <w:spacing w:after="0" w:line="240" w:lineRule="auto"/>
              <w:rPr>
                <w:rFonts w:ascii="Arial" w:eastAsia="Times New Roman" w:hAnsi="Arial" w:cs="Arial"/>
                <w:color w:val="000000"/>
                <w:sz w:val="18"/>
                <w:szCs w:val="18"/>
              </w:rPr>
            </w:pPr>
            <w:r w:rsidRPr="002B735D">
              <w:rPr>
                <w:rFonts w:ascii="Arial" w:eastAsia="Times New Roman" w:hAnsi="Arial" w:cs="Arial"/>
                <w:color w:val="000000"/>
                <w:sz w:val="18"/>
                <w:szCs w:val="18"/>
              </w:rPr>
              <w:t>Comments</w:t>
            </w:r>
          </w:p>
        </w:tc>
      </w:tr>
      <w:tr w:rsidR="00D53C2B" w:rsidRPr="00BE276E" w14:paraId="72D40206" w14:textId="77777777" w:rsidTr="00D2473C">
        <w:trPr>
          <w:trHeight w:val="450"/>
          <w:jc w:val="center"/>
        </w:trPr>
        <w:tc>
          <w:tcPr>
            <w:tcW w:w="753" w:type="dxa"/>
            <w:vMerge/>
            <w:tcBorders>
              <w:left w:val="single" w:sz="4" w:space="0" w:color="auto"/>
              <w:bottom w:val="single" w:sz="4" w:space="0" w:color="auto"/>
              <w:right w:val="single" w:sz="4" w:space="0" w:color="auto"/>
            </w:tcBorders>
            <w:shd w:val="clear" w:color="auto" w:fill="auto"/>
            <w:vAlign w:val="center"/>
          </w:tcPr>
          <w:p w14:paraId="3274327D" w14:textId="77777777" w:rsidR="00D53C2B" w:rsidRPr="002B735D" w:rsidRDefault="00D53C2B" w:rsidP="002B735D">
            <w:pPr>
              <w:spacing w:after="0" w:line="240" w:lineRule="auto"/>
              <w:rPr>
                <w:rFonts w:ascii="Arial" w:eastAsia="Times New Roman" w:hAnsi="Arial" w:cs="Arial"/>
                <w:color w:val="000000"/>
                <w:sz w:val="18"/>
                <w:szCs w:val="18"/>
              </w:rPr>
            </w:pP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2EC1B3A3" w14:textId="77777777" w:rsidR="00D53C2B" w:rsidRPr="002B735D" w:rsidRDefault="00D53C2B" w:rsidP="002B735D">
            <w:pPr>
              <w:spacing w:after="0" w:line="240" w:lineRule="auto"/>
              <w:rPr>
                <w:rFonts w:ascii="Arial" w:eastAsia="Times New Roman" w:hAnsi="Arial" w:cs="Arial"/>
                <w:color w:val="000000"/>
                <w:sz w:val="18"/>
                <w:szCs w:val="18"/>
              </w:rPr>
            </w:pPr>
            <w:r w:rsidRPr="002B735D">
              <w:rPr>
                <w:rFonts w:ascii="Arial" w:eastAsia="Times New Roman" w:hAnsi="Arial" w:cs="Arial"/>
                <w:color w:val="000000"/>
                <w:sz w:val="18"/>
                <w:szCs w:val="18"/>
              </w:rPr>
              <w:t>Phase 2</w:t>
            </w:r>
          </w:p>
        </w:tc>
        <w:tc>
          <w:tcPr>
            <w:tcW w:w="2054" w:type="dxa"/>
            <w:tcBorders>
              <w:top w:val="single" w:sz="4" w:space="0" w:color="auto"/>
              <w:left w:val="nil"/>
              <w:bottom w:val="single" w:sz="4" w:space="0" w:color="auto"/>
              <w:right w:val="single" w:sz="4" w:space="0" w:color="auto"/>
            </w:tcBorders>
            <w:shd w:val="clear" w:color="auto" w:fill="auto"/>
            <w:vAlign w:val="center"/>
            <w:hideMark/>
          </w:tcPr>
          <w:p w14:paraId="58153FF7" w14:textId="77777777" w:rsidR="00D53C2B" w:rsidRPr="002B735D" w:rsidRDefault="00D53C2B" w:rsidP="002B735D">
            <w:pPr>
              <w:spacing w:after="0" w:line="240" w:lineRule="auto"/>
              <w:rPr>
                <w:rFonts w:ascii="Arial" w:eastAsia="Times New Roman" w:hAnsi="Arial" w:cs="Arial"/>
                <w:color w:val="000000"/>
                <w:sz w:val="18"/>
                <w:szCs w:val="18"/>
              </w:rPr>
            </w:pPr>
            <w:r w:rsidRPr="002B735D">
              <w:rPr>
                <w:rFonts w:ascii="Arial" w:eastAsia="Times New Roman" w:hAnsi="Arial" w:cs="Arial"/>
                <w:color w:val="000000"/>
                <w:sz w:val="18"/>
                <w:szCs w:val="18"/>
              </w:rPr>
              <w:t>2. Hazard 2</w:t>
            </w:r>
          </w:p>
        </w:tc>
        <w:tc>
          <w:tcPr>
            <w:tcW w:w="1914" w:type="dxa"/>
            <w:tcBorders>
              <w:top w:val="single" w:sz="4" w:space="0" w:color="auto"/>
              <w:left w:val="nil"/>
              <w:bottom w:val="single" w:sz="4" w:space="0" w:color="auto"/>
              <w:right w:val="single" w:sz="4" w:space="0" w:color="auto"/>
            </w:tcBorders>
            <w:shd w:val="clear" w:color="auto" w:fill="auto"/>
            <w:vAlign w:val="center"/>
            <w:hideMark/>
          </w:tcPr>
          <w:p w14:paraId="4243D912" w14:textId="77777777" w:rsidR="00D53C2B" w:rsidRPr="002B735D" w:rsidRDefault="00D53C2B" w:rsidP="002B735D">
            <w:pPr>
              <w:spacing w:after="0" w:line="240" w:lineRule="auto"/>
              <w:rPr>
                <w:rFonts w:ascii="Arial" w:eastAsia="Times New Roman" w:hAnsi="Arial" w:cs="Arial"/>
                <w:color w:val="000000"/>
                <w:sz w:val="18"/>
                <w:szCs w:val="18"/>
              </w:rPr>
            </w:pPr>
            <w:r w:rsidRPr="002B735D">
              <w:rPr>
                <w:rFonts w:ascii="Arial" w:eastAsia="Times New Roman" w:hAnsi="Arial" w:cs="Arial"/>
                <w:color w:val="000000"/>
                <w:sz w:val="18"/>
                <w:szCs w:val="18"/>
              </w:rPr>
              <w:t>1. Hazardous Effect 1</w:t>
            </w:r>
          </w:p>
          <w:p w14:paraId="3FEB686C" w14:textId="77777777" w:rsidR="00D53C2B" w:rsidRPr="002B735D" w:rsidRDefault="00D53C2B" w:rsidP="002B735D">
            <w:pPr>
              <w:spacing w:after="0" w:line="240" w:lineRule="auto"/>
              <w:rPr>
                <w:rFonts w:ascii="Arial" w:eastAsia="Times New Roman" w:hAnsi="Arial" w:cs="Arial"/>
                <w:color w:val="000000"/>
                <w:sz w:val="18"/>
                <w:szCs w:val="18"/>
              </w:rPr>
            </w:pPr>
            <w:r w:rsidRPr="002B735D">
              <w:rPr>
                <w:rFonts w:ascii="Arial" w:eastAsia="Times New Roman" w:hAnsi="Arial" w:cs="Arial"/>
                <w:color w:val="000000"/>
                <w:sz w:val="18"/>
                <w:szCs w:val="18"/>
              </w:rPr>
              <w:t>2. Hazardous Effect 2</w:t>
            </w:r>
          </w:p>
        </w:tc>
        <w:tc>
          <w:tcPr>
            <w:tcW w:w="681" w:type="dxa"/>
            <w:tcBorders>
              <w:top w:val="single" w:sz="4" w:space="0" w:color="auto"/>
              <w:left w:val="nil"/>
              <w:bottom w:val="single" w:sz="4" w:space="0" w:color="auto"/>
              <w:right w:val="single" w:sz="4" w:space="0" w:color="auto"/>
            </w:tcBorders>
            <w:shd w:val="clear" w:color="auto" w:fill="auto"/>
            <w:vAlign w:val="center"/>
          </w:tcPr>
          <w:p w14:paraId="4511CBC1" w14:textId="77777777" w:rsidR="00D53C2B" w:rsidRPr="002B735D" w:rsidRDefault="00D53C2B" w:rsidP="002B735D">
            <w:pPr>
              <w:spacing w:after="0" w:line="240" w:lineRule="auto"/>
              <w:jc w:val="center"/>
              <w:rPr>
                <w:rFonts w:ascii="Arial" w:eastAsia="Times New Roman" w:hAnsi="Arial" w:cs="Arial"/>
                <w:color w:val="000000"/>
                <w:sz w:val="18"/>
                <w:szCs w:val="18"/>
              </w:rPr>
            </w:pPr>
            <w:r w:rsidRPr="002B735D">
              <w:rPr>
                <w:rFonts w:ascii="Arial" w:eastAsia="Times New Roman" w:hAnsi="Arial" w:cs="Arial"/>
                <w:color w:val="000000"/>
                <w:sz w:val="18"/>
                <w:szCs w:val="18"/>
              </w:rPr>
              <w:t>2</w:t>
            </w:r>
          </w:p>
        </w:tc>
        <w:tc>
          <w:tcPr>
            <w:tcW w:w="768" w:type="dxa"/>
            <w:tcBorders>
              <w:top w:val="single" w:sz="4" w:space="0" w:color="auto"/>
              <w:left w:val="nil"/>
              <w:bottom w:val="single" w:sz="4" w:space="0" w:color="auto"/>
              <w:right w:val="single" w:sz="4" w:space="0" w:color="auto"/>
            </w:tcBorders>
            <w:shd w:val="clear" w:color="auto" w:fill="auto"/>
            <w:vAlign w:val="center"/>
          </w:tcPr>
          <w:p w14:paraId="56C280C1" w14:textId="77777777" w:rsidR="00D53C2B" w:rsidRPr="002B735D" w:rsidRDefault="00D53C2B" w:rsidP="002B735D">
            <w:pPr>
              <w:spacing w:after="0" w:line="240" w:lineRule="auto"/>
              <w:jc w:val="center"/>
              <w:rPr>
                <w:rFonts w:ascii="Arial" w:eastAsia="Times New Roman" w:hAnsi="Arial" w:cs="Arial"/>
                <w:color w:val="000000"/>
                <w:sz w:val="18"/>
                <w:szCs w:val="18"/>
              </w:rPr>
            </w:pPr>
            <w:r w:rsidRPr="002B735D">
              <w:rPr>
                <w:rFonts w:ascii="Arial" w:eastAsia="Times New Roman" w:hAnsi="Arial" w:cs="Arial"/>
                <w:color w:val="000000"/>
                <w:sz w:val="18"/>
                <w:szCs w:val="18"/>
              </w:rPr>
              <w:t>B</w:t>
            </w:r>
          </w:p>
        </w:tc>
        <w:tc>
          <w:tcPr>
            <w:tcW w:w="1056" w:type="dxa"/>
            <w:tcBorders>
              <w:top w:val="single" w:sz="4" w:space="0" w:color="auto"/>
              <w:left w:val="nil"/>
              <w:bottom w:val="single" w:sz="4" w:space="0" w:color="auto"/>
              <w:right w:val="single" w:sz="4" w:space="0" w:color="auto"/>
            </w:tcBorders>
            <w:shd w:val="clear" w:color="auto" w:fill="FF0000"/>
            <w:vAlign w:val="center"/>
          </w:tcPr>
          <w:p w14:paraId="7ED25D8D" w14:textId="77777777" w:rsidR="00D53C2B" w:rsidRPr="002B735D" w:rsidRDefault="00D53C2B" w:rsidP="002B735D">
            <w:pPr>
              <w:spacing w:after="0" w:line="240" w:lineRule="auto"/>
              <w:jc w:val="center"/>
              <w:rPr>
                <w:rFonts w:ascii="Arial" w:eastAsia="Times New Roman" w:hAnsi="Arial" w:cs="Arial"/>
                <w:color w:val="000000"/>
                <w:sz w:val="18"/>
                <w:szCs w:val="18"/>
              </w:rPr>
            </w:pPr>
            <w:r w:rsidRPr="002B735D">
              <w:rPr>
                <w:rFonts w:ascii="Arial" w:eastAsia="Times New Roman" w:hAnsi="Arial" w:cs="Arial"/>
                <w:color w:val="000000"/>
                <w:sz w:val="18"/>
                <w:szCs w:val="18"/>
              </w:rPr>
              <w:t>High</w:t>
            </w:r>
          </w:p>
        </w:tc>
        <w:tc>
          <w:tcPr>
            <w:tcW w:w="2021" w:type="dxa"/>
            <w:tcBorders>
              <w:top w:val="single" w:sz="4" w:space="0" w:color="auto"/>
              <w:left w:val="nil"/>
              <w:bottom w:val="single" w:sz="4" w:space="0" w:color="auto"/>
              <w:right w:val="single" w:sz="4" w:space="0" w:color="auto"/>
            </w:tcBorders>
            <w:shd w:val="clear" w:color="auto" w:fill="auto"/>
            <w:vAlign w:val="center"/>
            <w:hideMark/>
          </w:tcPr>
          <w:p w14:paraId="675BEA93" w14:textId="77777777" w:rsidR="00D53C2B" w:rsidRPr="002B735D" w:rsidRDefault="00D53C2B" w:rsidP="002B735D">
            <w:pPr>
              <w:spacing w:after="0" w:line="240" w:lineRule="auto"/>
              <w:rPr>
                <w:rFonts w:ascii="Arial" w:eastAsia="Times New Roman" w:hAnsi="Arial" w:cs="Arial"/>
                <w:color w:val="000000"/>
                <w:sz w:val="18"/>
                <w:szCs w:val="18"/>
              </w:rPr>
            </w:pPr>
            <w:r w:rsidRPr="002B735D">
              <w:rPr>
                <w:rFonts w:ascii="Arial" w:eastAsia="Times New Roman" w:hAnsi="Arial" w:cs="Arial"/>
                <w:color w:val="000000"/>
                <w:sz w:val="18"/>
                <w:szCs w:val="18"/>
              </w:rPr>
              <w:t>1. Control 1</w:t>
            </w:r>
          </w:p>
          <w:p w14:paraId="4C42E916" w14:textId="77777777" w:rsidR="00D53C2B" w:rsidRPr="002B735D" w:rsidRDefault="00D53C2B" w:rsidP="002B735D">
            <w:pPr>
              <w:spacing w:after="0" w:line="240" w:lineRule="auto"/>
              <w:rPr>
                <w:rFonts w:ascii="Arial" w:eastAsia="Times New Roman" w:hAnsi="Arial" w:cs="Arial"/>
                <w:color w:val="000000"/>
                <w:sz w:val="18"/>
                <w:szCs w:val="18"/>
              </w:rPr>
            </w:pPr>
            <w:r w:rsidRPr="002B735D">
              <w:rPr>
                <w:rFonts w:ascii="Arial" w:eastAsia="Times New Roman" w:hAnsi="Arial" w:cs="Arial"/>
                <w:color w:val="000000"/>
                <w:sz w:val="18"/>
                <w:szCs w:val="18"/>
              </w:rPr>
              <w:t>2. Control 2</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14:paraId="3DF4C91C" w14:textId="10D1157E" w:rsidR="00D53C2B" w:rsidRPr="002B735D" w:rsidRDefault="00D53C2B" w:rsidP="002B735D">
            <w:pPr>
              <w:spacing w:after="0" w:line="240" w:lineRule="auto"/>
              <w:rPr>
                <w:rFonts w:ascii="Arial" w:eastAsia="Times New Roman" w:hAnsi="Arial" w:cs="Arial"/>
                <w:color w:val="000000"/>
                <w:sz w:val="18"/>
                <w:szCs w:val="18"/>
              </w:rPr>
            </w:pPr>
            <w:r w:rsidRPr="002B735D">
              <w:rPr>
                <w:rFonts w:ascii="Arial" w:eastAsia="Times New Roman" w:hAnsi="Arial" w:cs="Arial"/>
                <w:color w:val="000000"/>
                <w:sz w:val="18"/>
                <w:szCs w:val="18"/>
              </w:rPr>
              <w:t>Comments</w:t>
            </w:r>
          </w:p>
        </w:tc>
      </w:tr>
      <w:tr w:rsidR="00D53C2B" w:rsidRPr="00BE276E" w14:paraId="55086348" w14:textId="77777777" w:rsidTr="00D2473C">
        <w:trPr>
          <w:trHeight w:val="450"/>
          <w:jc w:val="center"/>
        </w:trPr>
        <w:tc>
          <w:tcPr>
            <w:tcW w:w="753" w:type="dxa"/>
            <w:vMerge w:val="restart"/>
            <w:tcBorders>
              <w:top w:val="single" w:sz="4" w:space="0" w:color="auto"/>
              <w:left w:val="single" w:sz="4" w:space="0" w:color="auto"/>
              <w:right w:val="single" w:sz="4" w:space="0" w:color="auto"/>
            </w:tcBorders>
            <w:shd w:val="clear" w:color="auto" w:fill="auto"/>
            <w:vAlign w:val="center"/>
            <w:hideMark/>
          </w:tcPr>
          <w:p w14:paraId="4A5E8BA0" w14:textId="77777777" w:rsidR="00D53C2B" w:rsidRPr="002B735D" w:rsidRDefault="00D53C2B" w:rsidP="002B735D">
            <w:pPr>
              <w:spacing w:after="0" w:line="240" w:lineRule="auto"/>
              <w:rPr>
                <w:rFonts w:ascii="Arial" w:eastAsia="Times New Roman" w:hAnsi="Arial" w:cs="Arial"/>
                <w:color w:val="000000"/>
                <w:sz w:val="18"/>
                <w:szCs w:val="18"/>
              </w:rPr>
            </w:pPr>
            <w:r w:rsidRPr="002B735D">
              <w:rPr>
                <w:rFonts w:ascii="Arial" w:eastAsia="Times New Roman" w:hAnsi="Arial" w:cs="Arial"/>
                <w:color w:val="000000"/>
                <w:sz w:val="18"/>
                <w:szCs w:val="18"/>
              </w:rPr>
              <w:t>PHA-2</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281F6540" w14:textId="77777777" w:rsidR="00D53C2B" w:rsidRPr="002B735D" w:rsidRDefault="00D53C2B" w:rsidP="002B735D">
            <w:pPr>
              <w:spacing w:after="0" w:line="240" w:lineRule="auto"/>
              <w:rPr>
                <w:rFonts w:ascii="Arial" w:eastAsia="Times New Roman" w:hAnsi="Arial" w:cs="Arial"/>
                <w:color w:val="000000"/>
                <w:sz w:val="18"/>
                <w:szCs w:val="18"/>
              </w:rPr>
            </w:pPr>
            <w:r w:rsidRPr="002B735D">
              <w:rPr>
                <w:rFonts w:ascii="Arial" w:eastAsia="Times New Roman" w:hAnsi="Arial" w:cs="Arial"/>
                <w:color w:val="000000"/>
                <w:sz w:val="18"/>
                <w:szCs w:val="18"/>
              </w:rPr>
              <w:t>Phase 1</w:t>
            </w:r>
          </w:p>
        </w:tc>
        <w:tc>
          <w:tcPr>
            <w:tcW w:w="2054" w:type="dxa"/>
            <w:tcBorders>
              <w:top w:val="single" w:sz="4" w:space="0" w:color="auto"/>
              <w:left w:val="nil"/>
              <w:bottom w:val="single" w:sz="4" w:space="0" w:color="auto"/>
              <w:right w:val="single" w:sz="4" w:space="0" w:color="auto"/>
            </w:tcBorders>
            <w:shd w:val="clear" w:color="auto" w:fill="auto"/>
            <w:vAlign w:val="center"/>
            <w:hideMark/>
          </w:tcPr>
          <w:p w14:paraId="577BFFD8" w14:textId="77777777" w:rsidR="00D53C2B" w:rsidRPr="002B735D" w:rsidRDefault="00D53C2B" w:rsidP="002B735D">
            <w:pPr>
              <w:spacing w:after="0" w:line="240" w:lineRule="auto"/>
              <w:rPr>
                <w:rFonts w:ascii="Arial" w:eastAsia="Times New Roman" w:hAnsi="Arial" w:cs="Arial"/>
                <w:color w:val="000000"/>
                <w:sz w:val="18"/>
                <w:szCs w:val="18"/>
              </w:rPr>
            </w:pPr>
            <w:r w:rsidRPr="002B735D">
              <w:rPr>
                <w:rFonts w:ascii="Arial" w:eastAsia="Times New Roman" w:hAnsi="Arial" w:cs="Arial"/>
                <w:color w:val="000000"/>
                <w:sz w:val="18"/>
                <w:szCs w:val="18"/>
              </w:rPr>
              <w:t>1. Hazard 1</w:t>
            </w:r>
          </w:p>
        </w:tc>
        <w:tc>
          <w:tcPr>
            <w:tcW w:w="1914" w:type="dxa"/>
            <w:tcBorders>
              <w:top w:val="single" w:sz="4" w:space="0" w:color="auto"/>
              <w:left w:val="nil"/>
              <w:bottom w:val="single" w:sz="4" w:space="0" w:color="auto"/>
              <w:right w:val="single" w:sz="4" w:space="0" w:color="auto"/>
            </w:tcBorders>
            <w:shd w:val="clear" w:color="auto" w:fill="auto"/>
            <w:vAlign w:val="center"/>
            <w:hideMark/>
          </w:tcPr>
          <w:p w14:paraId="4B12F921" w14:textId="77777777" w:rsidR="00D53C2B" w:rsidRPr="002B735D" w:rsidRDefault="00D53C2B" w:rsidP="002B735D">
            <w:pPr>
              <w:spacing w:after="0" w:line="240" w:lineRule="auto"/>
              <w:rPr>
                <w:rFonts w:ascii="Arial" w:eastAsia="Times New Roman" w:hAnsi="Arial" w:cs="Arial"/>
                <w:color w:val="000000"/>
                <w:sz w:val="18"/>
                <w:szCs w:val="18"/>
              </w:rPr>
            </w:pPr>
            <w:r w:rsidRPr="002B735D">
              <w:rPr>
                <w:rFonts w:ascii="Arial" w:eastAsia="Times New Roman" w:hAnsi="Arial" w:cs="Arial"/>
                <w:color w:val="000000"/>
                <w:sz w:val="18"/>
                <w:szCs w:val="18"/>
              </w:rPr>
              <w:t>1. Hazardous Effect 1</w:t>
            </w:r>
          </w:p>
        </w:tc>
        <w:tc>
          <w:tcPr>
            <w:tcW w:w="681" w:type="dxa"/>
            <w:tcBorders>
              <w:top w:val="single" w:sz="4" w:space="0" w:color="auto"/>
              <w:left w:val="nil"/>
              <w:bottom w:val="single" w:sz="4" w:space="0" w:color="auto"/>
              <w:right w:val="single" w:sz="4" w:space="0" w:color="auto"/>
            </w:tcBorders>
            <w:shd w:val="clear" w:color="auto" w:fill="auto"/>
            <w:vAlign w:val="center"/>
          </w:tcPr>
          <w:p w14:paraId="31EC43E7" w14:textId="77777777" w:rsidR="00D53C2B" w:rsidRPr="002B735D" w:rsidRDefault="00D53C2B" w:rsidP="002B735D">
            <w:pPr>
              <w:spacing w:after="0" w:line="240" w:lineRule="auto"/>
              <w:jc w:val="center"/>
              <w:rPr>
                <w:rFonts w:ascii="Arial" w:eastAsia="Times New Roman" w:hAnsi="Arial" w:cs="Arial"/>
                <w:color w:val="000000"/>
                <w:sz w:val="18"/>
                <w:szCs w:val="18"/>
              </w:rPr>
            </w:pPr>
            <w:r w:rsidRPr="002B735D">
              <w:rPr>
                <w:rFonts w:ascii="Arial" w:eastAsia="Times New Roman" w:hAnsi="Arial" w:cs="Arial"/>
                <w:color w:val="000000"/>
                <w:sz w:val="18"/>
                <w:szCs w:val="18"/>
              </w:rPr>
              <w:t>3</w:t>
            </w:r>
          </w:p>
        </w:tc>
        <w:tc>
          <w:tcPr>
            <w:tcW w:w="768" w:type="dxa"/>
            <w:tcBorders>
              <w:top w:val="single" w:sz="4" w:space="0" w:color="auto"/>
              <w:left w:val="nil"/>
              <w:bottom w:val="single" w:sz="4" w:space="0" w:color="auto"/>
              <w:right w:val="single" w:sz="4" w:space="0" w:color="auto"/>
            </w:tcBorders>
            <w:shd w:val="clear" w:color="auto" w:fill="auto"/>
            <w:vAlign w:val="center"/>
          </w:tcPr>
          <w:p w14:paraId="4FF5B162" w14:textId="77777777" w:rsidR="00D53C2B" w:rsidRPr="002B735D" w:rsidRDefault="00D53C2B" w:rsidP="002B735D">
            <w:pPr>
              <w:spacing w:after="0" w:line="240" w:lineRule="auto"/>
              <w:jc w:val="center"/>
              <w:rPr>
                <w:rFonts w:ascii="Arial" w:eastAsia="Times New Roman" w:hAnsi="Arial" w:cs="Arial"/>
                <w:color w:val="000000"/>
                <w:sz w:val="18"/>
                <w:szCs w:val="18"/>
              </w:rPr>
            </w:pPr>
            <w:r w:rsidRPr="002B735D">
              <w:rPr>
                <w:rFonts w:ascii="Arial" w:eastAsia="Times New Roman" w:hAnsi="Arial" w:cs="Arial"/>
                <w:color w:val="000000"/>
                <w:sz w:val="18"/>
                <w:szCs w:val="18"/>
              </w:rPr>
              <w:t>D</w:t>
            </w:r>
          </w:p>
        </w:tc>
        <w:tc>
          <w:tcPr>
            <w:tcW w:w="1056" w:type="dxa"/>
            <w:tcBorders>
              <w:top w:val="single" w:sz="4" w:space="0" w:color="auto"/>
              <w:left w:val="nil"/>
              <w:bottom w:val="single" w:sz="4" w:space="0" w:color="auto"/>
              <w:right w:val="single" w:sz="4" w:space="0" w:color="auto"/>
            </w:tcBorders>
            <w:shd w:val="clear" w:color="auto" w:fill="FFFF00"/>
            <w:vAlign w:val="center"/>
          </w:tcPr>
          <w:p w14:paraId="1FA2ECD9" w14:textId="77777777" w:rsidR="00D53C2B" w:rsidRPr="002B735D" w:rsidRDefault="00D53C2B" w:rsidP="002B735D">
            <w:pPr>
              <w:spacing w:after="0" w:line="240" w:lineRule="auto"/>
              <w:jc w:val="center"/>
              <w:rPr>
                <w:rFonts w:ascii="Arial" w:eastAsia="Times New Roman" w:hAnsi="Arial" w:cs="Arial"/>
                <w:color w:val="000000"/>
                <w:sz w:val="18"/>
                <w:szCs w:val="18"/>
              </w:rPr>
            </w:pPr>
            <w:r w:rsidRPr="002B735D">
              <w:rPr>
                <w:rFonts w:ascii="Arial" w:eastAsia="Times New Roman" w:hAnsi="Arial" w:cs="Arial"/>
                <w:color w:val="000000"/>
                <w:sz w:val="18"/>
                <w:szCs w:val="18"/>
              </w:rPr>
              <w:t>Medium</w:t>
            </w:r>
          </w:p>
        </w:tc>
        <w:tc>
          <w:tcPr>
            <w:tcW w:w="2021" w:type="dxa"/>
            <w:tcBorders>
              <w:top w:val="single" w:sz="4" w:space="0" w:color="auto"/>
              <w:left w:val="nil"/>
              <w:bottom w:val="single" w:sz="4" w:space="0" w:color="auto"/>
              <w:right w:val="single" w:sz="4" w:space="0" w:color="auto"/>
            </w:tcBorders>
            <w:shd w:val="clear" w:color="auto" w:fill="auto"/>
            <w:vAlign w:val="center"/>
            <w:hideMark/>
          </w:tcPr>
          <w:p w14:paraId="4864F80E" w14:textId="77777777" w:rsidR="00D53C2B" w:rsidRPr="002B735D" w:rsidRDefault="00D53C2B" w:rsidP="002B735D">
            <w:pPr>
              <w:spacing w:after="0" w:line="240" w:lineRule="auto"/>
              <w:rPr>
                <w:rFonts w:ascii="Arial" w:eastAsia="Times New Roman" w:hAnsi="Arial" w:cs="Arial"/>
                <w:color w:val="000000"/>
                <w:sz w:val="18"/>
                <w:szCs w:val="18"/>
              </w:rPr>
            </w:pPr>
            <w:r w:rsidRPr="002B735D">
              <w:rPr>
                <w:rFonts w:ascii="Arial" w:eastAsia="Times New Roman" w:hAnsi="Arial" w:cs="Arial"/>
                <w:color w:val="000000"/>
                <w:sz w:val="18"/>
                <w:szCs w:val="18"/>
              </w:rPr>
              <w:t>1. Control 1</w:t>
            </w:r>
          </w:p>
          <w:p w14:paraId="648D05E7" w14:textId="77777777" w:rsidR="00D53C2B" w:rsidRPr="002B735D" w:rsidRDefault="00D53C2B" w:rsidP="002B735D">
            <w:pPr>
              <w:spacing w:after="0" w:line="240" w:lineRule="auto"/>
              <w:rPr>
                <w:rFonts w:ascii="Arial" w:eastAsia="Times New Roman" w:hAnsi="Arial" w:cs="Arial"/>
                <w:color w:val="000000"/>
                <w:sz w:val="18"/>
                <w:szCs w:val="18"/>
              </w:rPr>
            </w:pPr>
            <w:r w:rsidRPr="002B735D">
              <w:rPr>
                <w:rFonts w:ascii="Arial" w:eastAsia="Times New Roman" w:hAnsi="Arial" w:cs="Arial"/>
                <w:color w:val="000000"/>
                <w:sz w:val="18"/>
                <w:szCs w:val="18"/>
              </w:rPr>
              <w:t>2. Control 2</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14:paraId="11286070" w14:textId="51A49FE2" w:rsidR="00D53C2B" w:rsidRPr="002B735D" w:rsidRDefault="00D53C2B" w:rsidP="002B735D">
            <w:pPr>
              <w:spacing w:after="0" w:line="240" w:lineRule="auto"/>
              <w:rPr>
                <w:rFonts w:ascii="Arial" w:eastAsia="Times New Roman" w:hAnsi="Arial" w:cs="Arial"/>
                <w:color w:val="000000"/>
                <w:sz w:val="18"/>
                <w:szCs w:val="18"/>
              </w:rPr>
            </w:pPr>
            <w:r w:rsidRPr="002B735D">
              <w:rPr>
                <w:rFonts w:ascii="Arial" w:eastAsia="Times New Roman" w:hAnsi="Arial" w:cs="Arial"/>
                <w:color w:val="000000"/>
                <w:sz w:val="18"/>
                <w:szCs w:val="18"/>
              </w:rPr>
              <w:t>Comments</w:t>
            </w:r>
          </w:p>
        </w:tc>
      </w:tr>
      <w:tr w:rsidR="00D53C2B" w:rsidRPr="00BE276E" w14:paraId="2A319090" w14:textId="77777777" w:rsidTr="00D2473C">
        <w:trPr>
          <w:trHeight w:val="450"/>
          <w:jc w:val="center"/>
        </w:trPr>
        <w:tc>
          <w:tcPr>
            <w:tcW w:w="753" w:type="dxa"/>
            <w:vMerge/>
            <w:tcBorders>
              <w:left w:val="single" w:sz="4" w:space="0" w:color="auto"/>
              <w:bottom w:val="single" w:sz="4" w:space="0" w:color="auto"/>
              <w:right w:val="single" w:sz="4" w:space="0" w:color="auto"/>
            </w:tcBorders>
            <w:shd w:val="clear" w:color="auto" w:fill="auto"/>
            <w:vAlign w:val="center"/>
          </w:tcPr>
          <w:p w14:paraId="3DD59CA5" w14:textId="77777777" w:rsidR="00D53C2B" w:rsidRPr="00BE276E" w:rsidRDefault="00D53C2B" w:rsidP="00331316">
            <w:pPr>
              <w:rPr>
                <w:rFonts w:ascii="Arial" w:hAnsi="Arial" w:cs="Arial"/>
                <w:color w:val="000000"/>
                <w:sz w:val="18"/>
                <w:szCs w:val="18"/>
              </w:rPr>
            </w:pP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46E73777" w14:textId="77777777" w:rsidR="00D53C2B" w:rsidRPr="002B735D" w:rsidRDefault="00D53C2B" w:rsidP="002B735D">
            <w:pPr>
              <w:spacing w:after="0" w:line="240" w:lineRule="auto"/>
              <w:rPr>
                <w:rFonts w:ascii="Arial" w:eastAsia="Times New Roman" w:hAnsi="Arial" w:cs="Arial"/>
                <w:color w:val="000000"/>
                <w:sz w:val="18"/>
                <w:szCs w:val="18"/>
              </w:rPr>
            </w:pPr>
            <w:r w:rsidRPr="002B735D">
              <w:rPr>
                <w:rFonts w:ascii="Arial" w:eastAsia="Times New Roman" w:hAnsi="Arial" w:cs="Arial"/>
                <w:color w:val="000000"/>
                <w:sz w:val="18"/>
                <w:szCs w:val="18"/>
              </w:rPr>
              <w:t>Phase 2</w:t>
            </w:r>
          </w:p>
        </w:tc>
        <w:tc>
          <w:tcPr>
            <w:tcW w:w="2054" w:type="dxa"/>
            <w:tcBorders>
              <w:top w:val="single" w:sz="4" w:space="0" w:color="auto"/>
              <w:left w:val="nil"/>
              <w:bottom w:val="single" w:sz="4" w:space="0" w:color="auto"/>
              <w:right w:val="single" w:sz="4" w:space="0" w:color="auto"/>
            </w:tcBorders>
            <w:shd w:val="clear" w:color="auto" w:fill="auto"/>
            <w:vAlign w:val="center"/>
            <w:hideMark/>
          </w:tcPr>
          <w:p w14:paraId="2F479BAF" w14:textId="77777777" w:rsidR="00D53C2B" w:rsidRPr="002B735D" w:rsidRDefault="00D53C2B" w:rsidP="002B735D">
            <w:pPr>
              <w:spacing w:after="0" w:line="240" w:lineRule="auto"/>
              <w:rPr>
                <w:rFonts w:ascii="Arial" w:eastAsia="Times New Roman" w:hAnsi="Arial" w:cs="Arial"/>
                <w:color w:val="000000"/>
                <w:sz w:val="18"/>
                <w:szCs w:val="18"/>
              </w:rPr>
            </w:pPr>
            <w:r w:rsidRPr="002B735D">
              <w:rPr>
                <w:rFonts w:ascii="Arial" w:eastAsia="Times New Roman" w:hAnsi="Arial" w:cs="Arial"/>
                <w:color w:val="000000"/>
                <w:sz w:val="18"/>
                <w:szCs w:val="18"/>
              </w:rPr>
              <w:t>2. Hazard 2</w:t>
            </w:r>
          </w:p>
        </w:tc>
        <w:tc>
          <w:tcPr>
            <w:tcW w:w="1914" w:type="dxa"/>
            <w:tcBorders>
              <w:top w:val="single" w:sz="4" w:space="0" w:color="auto"/>
              <w:left w:val="nil"/>
              <w:bottom w:val="single" w:sz="4" w:space="0" w:color="auto"/>
              <w:right w:val="single" w:sz="4" w:space="0" w:color="auto"/>
            </w:tcBorders>
            <w:shd w:val="clear" w:color="auto" w:fill="auto"/>
            <w:vAlign w:val="center"/>
            <w:hideMark/>
          </w:tcPr>
          <w:p w14:paraId="692C5F0A" w14:textId="77777777" w:rsidR="00D53C2B" w:rsidRPr="002B735D" w:rsidRDefault="00D53C2B" w:rsidP="002B735D">
            <w:pPr>
              <w:spacing w:after="0" w:line="240" w:lineRule="auto"/>
              <w:rPr>
                <w:rFonts w:ascii="Arial" w:eastAsia="Times New Roman" w:hAnsi="Arial" w:cs="Arial"/>
                <w:color w:val="000000"/>
                <w:sz w:val="18"/>
                <w:szCs w:val="18"/>
              </w:rPr>
            </w:pPr>
            <w:r w:rsidRPr="002B735D">
              <w:rPr>
                <w:rFonts w:ascii="Arial" w:eastAsia="Times New Roman" w:hAnsi="Arial" w:cs="Arial"/>
                <w:color w:val="000000"/>
                <w:sz w:val="18"/>
                <w:szCs w:val="18"/>
              </w:rPr>
              <w:t>1. Hazardous Effect 1</w:t>
            </w:r>
          </w:p>
        </w:tc>
        <w:tc>
          <w:tcPr>
            <w:tcW w:w="681" w:type="dxa"/>
            <w:tcBorders>
              <w:top w:val="single" w:sz="4" w:space="0" w:color="auto"/>
              <w:left w:val="nil"/>
              <w:bottom w:val="single" w:sz="4" w:space="0" w:color="auto"/>
              <w:right w:val="single" w:sz="4" w:space="0" w:color="auto"/>
            </w:tcBorders>
            <w:shd w:val="clear" w:color="auto" w:fill="auto"/>
            <w:vAlign w:val="center"/>
          </w:tcPr>
          <w:p w14:paraId="6646F3FF" w14:textId="77777777" w:rsidR="00D53C2B" w:rsidRPr="002B735D" w:rsidRDefault="00D53C2B" w:rsidP="002B735D">
            <w:pPr>
              <w:spacing w:after="0" w:line="240" w:lineRule="auto"/>
              <w:jc w:val="center"/>
              <w:rPr>
                <w:rFonts w:ascii="Arial" w:eastAsia="Times New Roman" w:hAnsi="Arial" w:cs="Arial"/>
                <w:color w:val="000000"/>
                <w:sz w:val="18"/>
                <w:szCs w:val="18"/>
              </w:rPr>
            </w:pPr>
            <w:r w:rsidRPr="002B735D">
              <w:rPr>
                <w:rFonts w:ascii="Arial" w:eastAsia="Times New Roman" w:hAnsi="Arial" w:cs="Arial"/>
                <w:color w:val="000000"/>
                <w:sz w:val="18"/>
                <w:szCs w:val="18"/>
              </w:rPr>
              <w:t>2</w:t>
            </w:r>
          </w:p>
        </w:tc>
        <w:tc>
          <w:tcPr>
            <w:tcW w:w="768" w:type="dxa"/>
            <w:tcBorders>
              <w:top w:val="single" w:sz="4" w:space="0" w:color="auto"/>
              <w:left w:val="nil"/>
              <w:bottom w:val="single" w:sz="4" w:space="0" w:color="auto"/>
              <w:right w:val="single" w:sz="4" w:space="0" w:color="auto"/>
            </w:tcBorders>
            <w:shd w:val="clear" w:color="auto" w:fill="auto"/>
            <w:vAlign w:val="center"/>
          </w:tcPr>
          <w:p w14:paraId="4B0B7705" w14:textId="77777777" w:rsidR="00D53C2B" w:rsidRPr="002B735D" w:rsidRDefault="00D53C2B" w:rsidP="002B735D">
            <w:pPr>
              <w:spacing w:after="0" w:line="240" w:lineRule="auto"/>
              <w:jc w:val="center"/>
              <w:rPr>
                <w:rFonts w:ascii="Arial" w:eastAsia="Times New Roman" w:hAnsi="Arial" w:cs="Arial"/>
                <w:color w:val="000000"/>
                <w:sz w:val="18"/>
                <w:szCs w:val="18"/>
              </w:rPr>
            </w:pPr>
            <w:r w:rsidRPr="002B735D">
              <w:rPr>
                <w:rFonts w:ascii="Arial" w:eastAsia="Times New Roman" w:hAnsi="Arial" w:cs="Arial"/>
                <w:color w:val="000000"/>
                <w:sz w:val="18"/>
                <w:szCs w:val="18"/>
              </w:rPr>
              <w:t>E</w:t>
            </w:r>
          </w:p>
        </w:tc>
        <w:tc>
          <w:tcPr>
            <w:tcW w:w="1056" w:type="dxa"/>
            <w:tcBorders>
              <w:top w:val="single" w:sz="4" w:space="0" w:color="auto"/>
              <w:left w:val="nil"/>
              <w:bottom w:val="single" w:sz="4" w:space="0" w:color="auto"/>
              <w:right w:val="single" w:sz="4" w:space="0" w:color="auto"/>
            </w:tcBorders>
            <w:shd w:val="clear" w:color="auto" w:fill="FFFF00"/>
            <w:vAlign w:val="center"/>
          </w:tcPr>
          <w:p w14:paraId="11E1DE8D" w14:textId="77777777" w:rsidR="00D53C2B" w:rsidRPr="002B735D" w:rsidRDefault="00D53C2B" w:rsidP="002B735D">
            <w:pPr>
              <w:spacing w:after="0" w:line="240" w:lineRule="auto"/>
              <w:jc w:val="center"/>
              <w:rPr>
                <w:rFonts w:ascii="Arial" w:eastAsia="Times New Roman" w:hAnsi="Arial" w:cs="Arial"/>
                <w:color w:val="000000"/>
                <w:sz w:val="18"/>
                <w:szCs w:val="18"/>
              </w:rPr>
            </w:pPr>
            <w:r w:rsidRPr="002B735D">
              <w:rPr>
                <w:rFonts w:ascii="Arial" w:eastAsia="Times New Roman" w:hAnsi="Arial" w:cs="Arial"/>
                <w:color w:val="000000"/>
                <w:sz w:val="18"/>
                <w:szCs w:val="18"/>
              </w:rPr>
              <w:t>Medium</w:t>
            </w:r>
          </w:p>
        </w:tc>
        <w:tc>
          <w:tcPr>
            <w:tcW w:w="2021" w:type="dxa"/>
            <w:tcBorders>
              <w:top w:val="single" w:sz="4" w:space="0" w:color="auto"/>
              <w:left w:val="nil"/>
              <w:bottom w:val="single" w:sz="4" w:space="0" w:color="auto"/>
              <w:right w:val="single" w:sz="4" w:space="0" w:color="auto"/>
            </w:tcBorders>
            <w:shd w:val="clear" w:color="auto" w:fill="auto"/>
            <w:vAlign w:val="center"/>
            <w:hideMark/>
          </w:tcPr>
          <w:p w14:paraId="212371A2" w14:textId="77777777" w:rsidR="00D53C2B" w:rsidRPr="002B735D" w:rsidRDefault="00D53C2B" w:rsidP="002B735D">
            <w:pPr>
              <w:spacing w:after="0" w:line="240" w:lineRule="auto"/>
              <w:rPr>
                <w:rFonts w:ascii="Arial" w:eastAsia="Times New Roman" w:hAnsi="Arial" w:cs="Arial"/>
                <w:color w:val="000000"/>
                <w:sz w:val="18"/>
                <w:szCs w:val="18"/>
              </w:rPr>
            </w:pPr>
            <w:r w:rsidRPr="002B735D">
              <w:rPr>
                <w:rFonts w:ascii="Arial" w:eastAsia="Times New Roman" w:hAnsi="Arial" w:cs="Arial"/>
                <w:color w:val="000000"/>
                <w:sz w:val="18"/>
                <w:szCs w:val="18"/>
              </w:rPr>
              <w:t>1. Control 1</w:t>
            </w:r>
          </w:p>
          <w:p w14:paraId="67CB2658" w14:textId="77777777" w:rsidR="00D53C2B" w:rsidRPr="002B735D" w:rsidRDefault="00D53C2B" w:rsidP="002B735D">
            <w:pPr>
              <w:spacing w:after="0" w:line="240" w:lineRule="auto"/>
              <w:rPr>
                <w:rFonts w:ascii="Arial" w:eastAsia="Times New Roman" w:hAnsi="Arial" w:cs="Arial"/>
                <w:color w:val="000000"/>
                <w:sz w:val="18"/>
                <w:szCs w:val="18"/>
              </w:rPr>
            </w:pPr>
            <w:r w:rsidRPr="002B735D">
              <w:rPr>
                <w:rFonts w:ascii="Arial" w:eastAsia="Times New Roman" w:hAnsi="Arial" w:cs="Arial"/>
                <w:color w:val="000000"/>
                <w:sz w:val="18"/>
                <w:szCs w:val="18"/>
              </w:rPr>
              <w:t>2. Control 2</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14:paraId="778AFDA5" w14:textId="7DA789E1" w:rsidR="00D53C2B" w:rsidRPr="002B735D" w:rsidRDefault="00D53C2B" w:rsidP="002B735D">
            <w:pPr>
              <w:spacing w:after="0" w:line="240" w:lineRule="auto"/>
              <w:rPr>
                <w:rFonts w:ascii="Arial" w:eastAsia="Times New Roman" w:hAnsi="Arial" w:cs="Arial"/>
                <w:color w:val="000000"/>
                <w:sz w:val="18"/>
                <w:szCs w:val="18"/>
              </w:rPr>
            </w:pPr>
            <w:r w:rsidRPr="002B735D">
              <w:rPr>
                <w:rFonts w:ascii="Arial" w:eastAsia="Times New Roman" w:hAnsi="Arial" w:cs="Arial"/>
                <w:color w:val="000000"/>
                <w:sz w:val="18"/>
                <w:szCs w:val="18"/>
              </w:rPr>
              <w:t>Comments</w:t>
            </w:r>
          </w:p>
        </w:tc>
      </w:tr>
    </w:tbl>
    <w:p w14:paraId="4A83B443" w14:textId="77777777" w:rsidR="00331316" w:rsidRPr="002B735D" w:rsidRDefault="00331316" w:rsidP="002B735D">
      <w:pPr>
        <w:spacing w:after="60" w:line="240" w:lineRule="auto"/>
        <w:rPr>
          <w:rFonts w:ascii="Times New Roman" w:hAnsi="Times New Roman" w:cs="Times New Roman"/>
          <w:sz w:val="24"/>
          <w:szCs w:val="24"/>
          <w:u w:val="single"/>
        </w:rPr>
      </w:pPr>
    </w:p>
    <w:p w14:paraId="39A740E9" w14:textId="77777777" w:rsidR="00331316" w:rsidRPr="002B735D" w:rsidRDefault="00331316" w:rsidP="002B735D">
      <w:pPr>
        <w:spacing w:after="60" w:line="240" w:lineRule="auto"/>
        <w:rPr>
          <w:rFonts w:ascii="Times New Roman" w:hAnsi="Times New Roman" w:cs="Times New Roman"/>
          <w:sz w:val="24"/>
          <w:szCs w:val="24"/>
          <w:u w:val="single"/>
        </w:rPr>
      </w:pPr>
      <w:r w:rsidRPr="002B735D">
        <w:rPr>
          <w:rFonts w:ascii="Times New Roman" w:hAnsi="Times New Roman" w:cs="Times New Roman"/>
          <w:sz w:val="24"/>
          <w:szCs w:val="24"/>
          <w:u w:val="single"/>
        </w:rPr>
        <w:t>Column Explanations/Notes</w:t>
      </w:r>
    </w:p>
    <w:p w14:paraId="60720AED" w14:textId="77777777" w:rsidR="00331316" w:rsidRPr="002B735D" w:rsidRDefault="00331316" w:rsidP="002B735D">
      <w:pPr>
        <w:pStyle w:val="ListParagraph"/>
        <w:numPr>
          <w:ilvl w:val="0"/>
          <w:numId w:val="8"/>
        </w:numPr>
        <w:spacing w:after="60" w:line="240" w:lineRule="auto"/>
        <w:contextualSpacing w:val="0"/>
        <w:rPr>
          <w:rFonts w:ascii="Times New Roman" w:hAnsi="Times New Roman" w:cs="Times New Roman"/>
          <w:sz w:val="24"/>
          <w:szCs w:val="24"/>
        </w:rPr>
      </w:pPr>
      <w:r w:rsidRPr="002B735D">
        <w:rPr>
          <w:rFonts w:ascii="Times New Roman" w:hAnsi="Times New Roman" w:cs="Times New Roman"/>
          <w:sz w:val="24"/>
          <w:szCs w:val="24"/>
          <w:u w:val="single"/>
        </w:rPr>
        <w:t>PHA No</w:t>
      </w:r>
      <w:r w:rsidRPr="002B735D">
        <w:rPr>
          <w:rFonts w:ascii="Times New Roman" w:hAnsi="Times New Roman" w:cs="Times New Roman"/>
          <w:sz w:val="24"/>
          <w:szCs w:val="24"/>
        </w:rPr>
        <w:t>: The specific Hazard Analysis reference number for the hazard. Ensures easy identification and tracking of hazards. PHA numbers may also be based on the phase within the CONOPS that helps further subdivide where the hazard is present (i.e. transport, MHE related, integration and test, etc.).</w:t>
      </w:r>
    </w:p>
    <w:p w14:paraId="121A0F9A" w14:textId="77777777" w:rsidR="00331316" w:rsidRPr="002B735D" w:rsidRDefault="00331316" w:rsidP="002B735D">
      <w:pPr>
        <w:pStyle w:val="ListParagraph"/>
        <w:numPr>
          <w:ilvl w:val="0"/>
          <w:numId w:val="8"/>
        </w:numPr>
        <w:spacing w:after="60" w:line="240" w:lineRule="auto"/>
        <w:contextualSpacing w:val="0"/>
        <w:rPr>
          <w:rFonts w:ascii="Times New Roman" w:hAnsi="Times New Roman" w:cs="Times New Roman"/>
          <w:sz w:val="24"/>
          <w:szCs w:val="24"/>
        </w:rPr>
      </w:pPr>
      <w:r w:rsidRPr="002B735D">
        <w:rPr>
          <w:rFonts w:ascii="Times New Roman" w:hAnsi="Times New Roman" w:cs="Times New Roman"/>
          <w:sz w:val="24"/>
          <w:szCs w:val="24"/>
          <w:u w:val="single"/>
        </w:rPr>
        <w:t>Phase</w:t>
      </w:r>
      <w:r w:rsidRPr="002B735D">
        <w:rPr>
          <w:rFonts w:ascii="Times New Roman" w:hAnsi="Times New Roman" w:cs="Times New Roman"/>
          <w:sz w:val="24"/>
          <w:szCs w:val="24"/>
        </w:rPr>
        <w:t>: the phase within the CONOPS that helps further subdivide where the hazard is present (i.e. the phase column may be of help to further subdivide where in the process the hazard may be present.</w:t>
      </w:r>
    </w:p>
    <w:p w14:paraId="0CD530D5" w14:textId="77777777" w:rsidR="00331316" w:rsidRPr="002B735D" w:rsidRDefault="00331316" w:rsidP="002B735D">
      <w:pPr>
        <w:pStyle w:val="ListParagraph"/>
        <w:numPr>
          <w:ilvl w:val="0"/>
          <w:numId w:val="8"/>
        </w:numPr>
        <w:spacing w:after="60" w:line="240" w:lineRule="auto"/>
        <w:contextualSpacing w:val="0"/>
        <w:rPr>
          <w:rFonts w:ascii="Times New Roman" w:hAnsi="Times New Roman" w:cs="Times New Roman"/>
          <w:sz w:val="24"/>
          <w:szCs w:val="24"/>
        </w:rPr>
      </w:pPr>
      <w:r w:rsidRPr="002B735D">
        <w:rPr>
          <w:rFonts w:ascii="Times New Roman" w:hAnsi="Times New Roman" w:cs="Times New Roman"/>
          <w:sz w:val="24"/>
          <w:szCs w:val="24"/>
          <w:u w:val="single"/>
        </w:rPr>
        <w:t>Hazard description</w:t>
      </w:r>
      <w:r w:rsidRPr="002B735D">
        <w:rPr>
          <w:rFonts w:ascii="Times New Roman" w:hAnsi="Times New Roman" w:cs="Times New Roman"/>
          <w:sz w:val="24"/>
          <w:szCs w:val="24"/>
        </w:rPr>
        <w:t xml:space="preserve">: Hazard detailed effects of failure to point of worst credible case scenario assuming no safeguards have been implemented. </w:t>
      </w:r>
    </w:p>
    <w:p w14:paraId="69BF2375" w14:textId="77777777" w:rsidR="00331316" w:rsidRPr="002B735D" w:rsidRDefault="00331316" w:rsidP="002B735D">
      <w:pPr>
        <w:pStyle w:val="ListParagraph"/>
        <w:numPr>
          <w:ilvl w:val="1"/>
          <w:numId w:val="8"/>
        </w:numPr>
        <w:spacing w:after="60" w:line="240" w:lineRule="auto"/>
        <w:contextualSpacing w:val="0"/>
        <w:rPr>
          <w:rFonts w:ascii="Times New Roman" w:hAnsi="Times New Roman" w:cs="Times New Roman"/>
          <w:sz w:val="24"/>
          <w:szCs w:val="24"/>
        </w:rPr>
      </w:pPr>
      <w:r w:rsidRPr="002B735D">
        <w:rPr>
          <w:rFonts w:ascii="Times New Roman" w:hAnsi="Times New Roman" w:cs="Times New Roman"/>
          <w:sz w:val="24"/>
          <w:szCs w:val="24"/>
        </w:rPr>
        <w:t>Purpose of evaluation without safeguards ensures that appropriate mitigations have been put in place to address hazard fully.</w:t>
      </w:r>
    </w:p>
    <w:p w14:paraId="64C035AA" w14:textId="77777777" w:rsidR="00331316" w:rsidRPr="002B735D" w:rsidRDefault="00331316" w:rsidP="002B735D">
      <w:pPr>
        <w:pStyle w:val="ListParagraph"/>
        <w:numPr>
          <w:ilvl w:val="1"/>
          <w:numId w:val="8"/>
        </w:numPr>
        <w:spacing w:after="60" w:line="240" w:lineRule="auto"/>
        <w:contextualSpacing w:val="0"/>
        <w:rPr>
          <w:rFonts w:ascii="Times New Roman" w:hAnsi="Times New Roman" w:cs="Times New Roman"/>
          <w:sz w:val="24"/>
          <w:szCs w:val="24"/>
        </w:rPr>
      </w:pPr>
      <w:r w:rsidRPr="002B735D">
        <w:rPr>
          <w:rFonts w:ascii="Times New Roman" w:hAnsi="Times New Roman" w:cs="Times New Roman"/>
          <w:sz w:val="24"/>
          <w:szCs w:val="24"/>
        </w:rPr>
        <w:t>Should identify initiating event, typically would identify specific equipment/failure mode.</w:t>
      </w:r>
    </w:p>
    <w:p w14:paraId="3CD7A5C2" w14:textId="77777777" w:rsidR="00331316" w:rsidRPr="002B735D" w:rsidRDefault="00331316" w:rsidP="002B735D">
      <w:pPr>
        <w:pStyle w:val="ListParagraph"/>
        <w:numPr>
          <w:ilvl w:val="0"/>
          <w:numId w:val="8"/>
        </w:numPr>
        <w:spacing w:after="60" w:line="240" w:lineRule="auto"/>
        <w:contextualSpacing w:val="0"/>
        <w:rPr>
          <w:rFonts w:ascii="Times New Roman" w:hAnsi="Times New Roman" w:cs="Times New Roman"/>
          <w:sz w:val="24"/>
          <w:szCs w:val="24"/>
        </w:rPr>
      </w:pPr>
      <w:r w:rsidRPr="002B735D">
        <w:rPr>
          <w:rFonts w:ascii="Times New Roman" w:hAnsi="Times New Roman" w:cs="Times New Roman"/>
          <w:sz w:val="24"/>
          <w:szCs w:val="24"/>
          <w:u w:val="single"/>
        </w:rPr>
        <w:t>Hazardous effect</w:t>
      </w:r>
      <w:r w:rsidRPr="002B735D">
        <w:rPr>
          <w:rFonts w:ascii="Times New Roman" w:hAnsi="Times New Roman" w:cs="Times New Roman"/>
          <w:sz w:val="24"/>
          <w:szCs w:val="24"/>
        </w:rPr>
        <w:t>: – Worst potential final outcome (i.e. death, injury, resource damage, etc.).</w:t>
      </w:r>
    </w:p>
    <w:p w14:paraId="37FEC5A4" w14:textId="0F7C7546" w:rsidR="00331316" w:rsidRPr="002B735D" w:rsidRDefault="00331316" w:rsidP="002B735D">
      <w:pPr>
        <w:pStyle w:val="ListParagraph"/>
        <w:numPr>
          <w:ilvl w:val="0"/>
          <w:numId w:val="8"/>
        </w:numPr>
        <w:spacing w:after="60" w:line="240" w:lineRule="auto"/>
        <w:contextualSpacing w:val="0"/>
        <w:rPr>
          <w:rFonts w:ascii="Times New Roman" w:hAnsi="Times New Roman" w:cs="Times New Roman"/>
          <w:sz w:val="24"/>
          <w:szCs w:val="24"/>
        </w:rPr>
      </w:pPr>
      <w:r w:rsidRPr="002B735D">
        <w:rPr>
          <w:rFonts w:ascii="Times New Roman" w:hAnsi="Times New Roman" w:cs="Times New Roman"/>
          <w:sz w:val="24"/>
          <w:szCs w:val="24"/>
          <w:u w:val="single"/>
        </w:rPr>
        <w:t>Severity</w:t>
      </w:r>
      <w:r w:rsidRPr="002B735D">
        <w:rPr>
          <w:rFonts w:ascii="Times New Roman" w:hAnsi="Times New Roman" w:cs="Times New Roman"/>
          <w:sz w:val="24"/>
          <w:szCs w:val="24"/>
        </w:rPr>
        <w:t>: Associated severity of the hazard as defined in MIL-STD-882E and the System Safety Program Plan.</w:t>
      </w:r>
    </w:p>
    <w:p w14:paraId="43F0E6F7" w14:textId="614FFD58" w:rsidR="00331316" w:rsidRPr="002B735D" w:rsidRDefault="00331316" w:rsidP="002B735D">
      <w:pPr>
        <w:pStyle w:val="ListParagraph"/>
        <w:numPr>
          <w:ilvl w:val="0"/>
          <w:numId w:val="8"/>
        </w:numPr>
        <w:spacing w:after="60" w:line="240" w:lineRule="auto"/>
        <w:contextualSpacing w:val="0"/>
        <w:rPr>
          <w:rFonts w:ascii="Times New Roman" w:hAnsi="Times New Roman" w:cs="Times New Roman"/>
          <w:sz w:val="24"/>
          <w:szCs w:val="24"/>
        </w:rPr>
      </w:pPr>
      <w:r w:rsidRPr="002B735D">
        <w:rPr>
          <w:rFonts w:ascii="Times New Roman" w:hAnsi="Times New Roman" w:cs="Times New Roman"/>
          <w:sz w:val="24"/>
          <w:szCs w:val="24"/>
          <w:u w:val="single"/>
        </w:rPr>
        <w:t>Probability</w:t>
      </w:r>
      <w:r w:rsidRPr="002B735D">
        <w:rPr>
          <w:rFonts w:ascii="Times New Roman" w:hAnsi="Times New Roman" w:cs="Times New Roman"/>
          <w:sz w:val="24"/>
          <w:szCs w:val="24"/>
        </w:rPr>
        <w:t>: Associated probability of occurrence of the hazard as defined in MIL-STD-882E and the System Safety Program Plan.</w:t>
      </w:r>
    </w:p>
    <w:p w14:paraId="0BD96907" w14:textId="1F8AAFAB" w:rsidR="00331316" w:rsidRPr="002B735D" w:rsidRDefault="006E53EA" w:rsidP="002B735D">
      <w:pPr>
        <w:pStyle w:val="ListParagraph"/>
        <w:numPr>
          <w:ilvl w:val="0"/>
          <w:numId w:val="8"/>
        </w:numPr>
        <w:spacing w:after="60" w:line="240" w:lineRule="auto"/>
        <w:contextualSpacing w:val="0"/>
        <w:rPr>
          <w:rFonts w:ascii="Times New Roman" w:hAnsi="Times New Roman" w:cs="Times New Roman"/>
          <w:sz w:val="24"/>
          <w:szCs w:val="24"/>
        </w:rPr>
      </w:pPr>
      <w:r>
        <w:rPr>
          <w:rFonts w:ascii="Times New Roman" w:hAnsi="Times New Roman" w:cs="Times New Roman"/>
          <w:sz w:val="24"/>
          <w:szCs w:val="24"/>
          <w:u w:val="single"/>
        </w:rPr>
        <w:t xml:space="preserve">Initial </w:t>
      </w:r>
      <w:r w:rsidR="00331316" w:rsidRPr="002B735D">
        <w:rPr>
          <w:rFonts w:ascii="Times New Roman" w:hAnsi="Times New Roman" w:cs="Times New Roman"/>
          <w:sz w:val="24"/>
          <w:szCs w:val="24"/>
          <w:u w:val="single"/>
        </w:rPr>
        <w:t>Risk Assessment Code (RAC)</w:t>
      </w:r>
      <w:r w:rsidR="00331316" w:rsidRPr="002B735D">
        <w:rPr>
          <w:rFonts w:ascii="Times New Roman" w:hAnsi="Times New Roman" w:cs="Times New Roman"/>
          <w:sz w:val="24"/>
          <w:szCs w:val="24"/>
        </w:rPr>
        <w:t xml:space="preserve">: Total Risk Assessment before implementation of controls. This </w:t>
      </w:r>
      <w:r>
        <w:rPr>
          <w:rFonts w:ascii="Times New Roman" w:hAnsi="Times New Roman" w:cs="Times New Roman"/>
          <w:sz w:val="24"/>
          <w:szCs w:val="24"/>
        </w:rPr>
        <w:t xml:space="preserve">corresponds to the hazard levels defined by the </w:t>
      </w:r>
      <w:r w:rsidR="00331316" w:rsidRPr="002B735D">
        <w:rPr>
          <w:rFonts w:ascii="Times New Roman" w:hAnsi="Times New Roman" w:cs="Times New Roman"/>
          <w:sz w:val="24"/>
          <w:szCs w:val="24"/>
        </w:rPr>
        <w:t>hazard severity and probability.</w:t>
      </w:r>
    </w:p>
    <w:p w14:paraId="2E9ED61C" w14:textId="77777777" w:rsidR="00331316" w:rsidRPr="002B735D" w:rsidRDefault="00331316" w:rsidP="002B735D">
      <w:pPr>
        <w:pStyle w:val="ListParagraph"/>
        <w:numPr>
          <w:ilvl w:val="0"/>
          <w:numId w:val="8"/>
        </w:numPr>
        <w:spacing w:after="60" w:line="240" w:lineRule="auto"/>
        <w:contextualSpacing w:val="0"/>
        <w:rPr>
          <w:rFonts w:ascii="Times New Roman" w:hAnsi="Times New Roman" w:cs="Times New Roman"/>
          <w:sz w:val="24"/>
          <w:szCs w:val="24"/>
        </w:rPr>
      </w:pPr>
      <w:r w:rsidRPr="002B735D">
        <w:rPr>
          <w:rFonts w:ascii="Times New Roman" w:hAnsi="Times New Roman" w:cs="Times New Roman"/>
          <w:sz w:val="24"/>
          <w:szCs w:val="24"/>
          <w:u w:val="single"/>
        </w:rPr>
        <w:t>Hazard Mitigations/Controls</w:t>
      </w:r>
      <w:r w:rsidRPr="002B735D">
        <w:rPr>
          <w:rFonts w:ascii="Times New Roman" w:hAnsi="Times New Roman" w:cs="Times New Roman"/>
          <w:sz w:val="24"/>
          <w:szCs w:val="24"/>
        </w:rPr>
        <w:t xml:space="preserve">: Actual safeguards or controls put in place that can/should independently reduce the potential probability or severity of the scenario. Examples: </w:t>
      </w:r>
    </w:p>
    <w:p w14:paraId="1E88BC3A" w14:textId="77777777" w:rsidR="00331316" w:rsidRPr="00CD3BA7" w:rsidRDefault="00331316" w:rsidP="00CD3BA7">
      <w:pPr>
        <w:pStyle w:val="ListParagraph"/>
        <w:numPr>
          <w:ilvl w:val="1"/>
          <w:numId w:val="8"/>
        </w:numPr>
        <w:spacing w:after="60" w:line="240" w:lineRule="auto"/>
        <w:contextualSpacing w:val="0"/>
        <w:rPr>
          <w:rFonts w:ascii="Times New Roman" w:hAnsi="Times New Roman" w:cs="Times New Roman"/>
          <w:sz w:val="24"/>
          <w:szCs w:val="24"/>
        </w:rPr>
      </w:pPr>
      <w:r w:rsidRPr="00CD3BA7">
        <w:rPr>
          <w:rFonts w:ascii="Times New Roman" w:hAnsi="Times New Roman" w:cs="Times New Roman"/>
          <w:sz w:val="24"/>
          <w:szCs w:val="24"/>
        </w:rPr>
        <w:lastRenderedPageBreak/>
        <w:t xml:space="preserve">Redundant independent control valves reduce the potential for a catastrophic event by allowing a secondary control to prevent the scenario, </w:t>
      </w:r>
    </w:p>
    <w:p w14:paraId="7EA9BE8E" w14:textId="77777777" w:rsidR="00331316" w:rsidRPr="00CD3BA7" w:rsidRDefault="00331316" w:rsidP="00CD3BA7">
      <w:pPr>
        <w:pStyle w:val="ListParagraph"/>
        <w:numPr>
          <w:ilvl w:val="1"/>
          <w:numId w:val="8"/>
        </w:numPr>
        <w:spacing w:after="60" w:line="240" w:lineRule="auto"/>
        <w:contextualSpacing w:val="0"/>
        <w:rPr>
          <w:rFonts w:ascii="Times New Roman" w:hAnsi="Times New Roman" w:cs="Times New Roman"/>
          <w:sz w:val="24"/>
          <w:szCs w:val="24"/>
        </w:rPr>
      </w:pPr>
      <w:r w:rsidRPr="00CD3BA7">
        <w:rPr>
          <w:rFonts w:ascii="Times New Roman" w:hAnsi="Times New Roman" w:cs="Times New Roman"/>
          <w:sz w:val="24"/>
          <w:szCs w:val="24"/>
        </w:rPr>
        <w:t>PPE reduces the likelihood of exposure to personnel, but potentially does not prevent the scenario, ensure hazards are not missed, by recognizing partial protections.</w:t>
      </w:r>
    </w:p>
    <w:p w14:paraId="51004459" w14:textId="77777777" w:rsidR="00331316" w:rsidRPr="00CD3BA7" w:rsidRDefault="00331316" w:rsidP="00CD3BA7">
      <w:pPr>
        <w:pStyle w:val="ListParagraph"/>
        <w:numPr>
          <w:ilvl w:val="1"/>
          <w:numId w:val="8"/>
        </w:numPr>
        <w:spacing w:after="60" w:line="240" w:lineRule="auto"/>
        <w:contextualSpacing w:val="0"/>
        <w:rPr>
          <w:rFonts w:ascii="Times New Roman" w:hAnsi="Times New Roman" w:cs="Times New Roman"/>
          <w:sz w:val="24"/>
          <w:szCs w:val="24"/>
        </w:rPr>
      </w:pPr>
      <w:r w:rsidRPr="00CD3BA7">
        <w:rPr>
          <w:rFonts w:ascii="Times New Roman" w:hAnsi="Times New Roman" w:cs="Times New Roman"/>
          <w:sz w:val="24"/>
          <w:szCs w:val="24"/>
        </w:rPr>
        <w:t>Pressure relief valves reduce impact from vessel rupture by allowing for release of pressure, however may introduce other hazards.</w:t>
      </w:r>
    </w:p>
    <w:p w14:paraId="124AE06E" w14:textId="2E6DA625" w:rsidR="00331316" w:rsidRPr="00CD3BA7" w:rsidRDefault="00CD3BA7" w:rsidP="002B735D">
      <w:pPr>
        <w:pStyle w:val="ListParagraph"/>
        <w:numPr>
          <w:ilvl w:val="0"/>
          <w:numId w:val="8"/>
        </w:numPr>
        <w:spacing w:after="60" w:line="240" w:lineRule="auto"/>
        <w:contextualSpacing w:val="0"/>
        <w:rPr>
          <w:rFonts w:ascii="Times New Roman" w:hAnsi="Times New Roman" w:cs="Times New Roman"/>
          <w:sz w:val="24"/>
          <w:szCs w:val="24"/>
        </w:rPr>
      </w:pPr>
      <w:r w:rsidRPr="00CD3BA7">
        <w:rPr>
          <w:rFonts w:ascii="Times New Roman" w:hAnsi="Times New Roman" w:cs="Times New Roman"/>
          <w:sz w:val="24"/>
          <w:szCs w:val="24"/>
          <w:u w:val="single"/>
        </w:rPr>
        <w:t>Comments</w:t>
      </w:r>
      <w:r>
        <w:rPr>
          <w:rFonts w:ascii="Times New Roman" w:hAnsi="Times New Roman" w:cs="Times New Roman"/>
          <w:sz w:val="24"/>
          <w:szCs w:val="24"/>
        </w:rPr>
        <w:t>:</w:t>
      </w:r>
      <w:r w:rsidR="00331316" w:rsidRPr="00CD3BA7">
        <w:rPr>
          <w:rFonts w:ascii="Times New Roman" w:hAnsi="Times New Roman" w:cs="Times New Roman"/>
          <w:sz w:val="24"/>
          <w:szCs w:val="24"/>
        </w:rPr>
        <w:t xml:space="preserve"> Place comments relating to values in the worksheet, such as design considerations addressing severity.</w:t>
      </w:r>
    </w:p>
    <w:p w14:paraId="5D90841F" w14:textId="7A55233B" w:rsidR="002B735D" w:rsidRDefault="002B735D">
      <w:pPr>
        <w:rPr>
          <w:rFonts w:ascii="Arial" w:hAnsi="Arial" w:cs="Arial"/>
        </w:rPr>
      </w:pPr>
      <w:r>
        <w:rPr>
          <w:rFonts w:ascii="Arial" w:hAnsi="Arial" w:cs="Arial"/>
        </w:rPr>
        <w:br w:type="page"/>
      </w:r>
    </w:p>
    <w:p w14:paraId="0C2980E4" w14:textId="77777777" w:rsidR="00331316" w:rsidRPr="002B735D" w:rsidRDefault="00331316" w:rsidP="002B735D">
      <w:pPr>
        <w:spacing w:after="0" w:line="240" w:lineRule="auto"/>
        <w:jc w:val="center"/>
        <w:rPr>
          <w:rFonts w:ascii="Times New Roman" w:eastAsia="Times New Roman" w:hAnsi="Times New Roman" w:cs="Times New Roman"/>
          <w:sz w:val="24"/>
          <w:szCs w:val="24"/>
        </w:rPr>
      </w:pPr>
      <w:r w:rsidRPr="002B735D">
        <w:rPr>
          <w:rFonts w:ascii="Times New Roman" w:eastAsia="Times New Roman" w:hAnsi="Times New Roman" w:cs="Times New Roman"/>
          <w:sz w:val="24"/>
          <w:szCs w:val="24"/>
        </w:rPr>
        <w:lastRenderedPageBreak/>
        <w:t xml:space="preserve">EXAMPLE PRELIMINAY HAZARD ANALYSIS WORKSHEETS </w:t>
      </w:r>
    </w:p>
    <w:p w14:paraId="2307C2E8" w14:textId="77777777" w:rsidR="00AD6748" w:rsidRPr="002B735D" w:rsidRDefault="00AD6748" w:rsidP="00AD6748">
      <w:pPr>
        <w:spacing w:after="0" w:line="240" w:lineRule="auto"/>
        <w:ind w:right="1260"/>
        <w:rPr>
          <w:rFonts w:ascii="Arial" w:eastAsia="Times New Roman" w:hAnsi="Arial" w:cs="Arial"/>
          <w:sz w:val="20"/>
          <w:szCs w:val="20"/>
          <w:u w:val="single"/>
        </w:rPr>
      </w:pPr>
      <w:r w:rsidRPr="002B735D">
        <w:rPr>
          <w:rFonts w:ascii="Arial" w:eastAsia="Times New Roman" w:hAnsi="Arial" w:cs="Arial"/>
          <w:sz w:val="20"/>
          <w:szCs w:val="20"/>
          <w:u w:val="single"/>
        </w:rPr>
        <w:t>System Element Type: Hardware</w:t>
      </w:r>
    </w:p>
    <w:tbl>
      <w:tblPr>
        <w:tblW w:w="13855" w:type="dxa"/>
        <w:tblLook w:val="04A0" w:firstRow="1" w:lastRow="0" w:firstColumn="1" w:lastColumn="0" w:noHBand="0" w:noVBand="1"/>
      </w:tblPr>
      <w:tblGrid>
        <w:gridCol w:w="888"/>
        <w:gridCol w:w="1347"/>
        <w:gridCol w:w="2381"/>
        <w:gridCol w:w="2633"/>
        <w:gridCol w:w="626"/>
        <w:gridCol w:w="677"/>
        <w:gridCol w:w="939"/>
        <w:gridCol w:w="3217"/>
        <w:gridCol w:w="1147"/>
      </w:tblGrid>
      <w:tr w:rsidR="008825D8" w:rsidRPr="002B735D" w14:paraId="67C70E01" w14:textId="77777777" w:rsidTr="008825D8">
        <w:trPr>
          <w:trHeight w:val="450"/>
        </w:trPr>
        <w:tc>
          <w:tcPr>
            <w:tcW w:w="8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5C3A2C" w14:textId="77777777" w:rsidR="00331316" w:rsidRPr="002B735D" w:rsidRDefault="00331316" w:rsidP="002B735D">
            <w:pPr>
              <w:spacing w:after="0" w:line="240" w:lineRule="auto"/>
              <w:jc w:val="center"/>
              <w:rPr>
                <w:rFonts w:ascii="Arial" w:eastAsia="Times New Roman" w:hAnsi="Arial" w:cs="Arial"/>
                <w:b/>
                <w:color w:val="000000"/>
                <w:sz w:val="18"/>
                <w:szCs w:val="18"/>
              </w:rPr>
            </w:pPr>
            <w:r w:rsidRPr="002B735D">
              <w:rPr>
                <w:rFonts w:ascii="Arial" w:eastAsia="Times New Roman" w:hAnsi="Arial" w:cs="Arial"/>
                <w:b/>
                <w:color w:val="000000"/>
                <w:sz w:val="18"/>
                <w:szCs w:val="18"/>
              </w:rPr>
              <w:t>PHA No.</w:t>
            </w:r>
          </w:p>
        </w:tc>
        <w:tc>
          <w:tcPr>
            <w:tcW w:w="123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A30706A" w14:textId="77777777" w:rsidR="00331316" w:rsidRPr="002B735D" w:rsidRDefault="00331316" w:rsidP="002B735D">
            <w:pPr>
              <w:spacing w:after="0" w:line="240" w:lineRule="auto"/>
              <w:jc w:val="center"/>
              <w:rPr>
                <w:rFonts w:ascii="Arial" w:eastAsia="Times New Roman" w:hAnsi="Arial" w:cs="Arial"/>
                <w:b/>
                <w:color w:val="000000"/>
                <w:sz w:val="18"/>
                <w:szCs w:val="18"/>
              </w:rPr>
            </w:pPr>
            <w:r w:rsidRPr="002B735D">
              <w:rPr>
                <w:rFonts w:ascii="Arial" w:eastAsia="Times New Roman" w:hAnsi="Arial" w:cs="Arial"/>
                <w:b/>
                <w:color w:val="000000"/>
                <w:sz w:val="18"/>
                <w:szCs w:val="18"/>
              </w:rPr>
              <w:t>Phase</w:t>
            </w:r>
          </w:p>
        </w:tc>
        <w:tc>
          <w:tcPr>
            <w:tcW w:w="240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5588D1" w14:textId="77777777" w:rsidR="00331316" w:rsidRPr="002B735D" w:rsidRDefault="00331316" w:rsidP="002B735D">
            <w:pPr>
              <w:spacing w:after="0" w:line="240" w:lineRule="auto"/>
              <w:jc w:val="center"/>
              <w:rPr>
                <w:rFonts w:ascii="Arial" w:eastAsia="Times New Roman" w:hAnsi="Arial" w:cs="Arial"/>
                <w:b/>
                <w:color w:val="000000"/>
                <w:sz w:val="18"/>
                <w:szCs w:val="18"/>
              </w:rPr>
            </w:pPr>
            <w:r w:rsidRPr="002B735D">
              <w:rPr>
                <w:rFonts w:ascii="Arial" w:eastAsia="Times New Roman" w:hAnsi="Arial" w:cs="Arial"/>
                <w:b/>
                <w:color w:val="000000"/>
                <w:sz w:val="18"/>
                <w:szCs w:val="18"/>
              </w:rPr>
              <w:t>Hazardous Description</w:t>
            </w:r>
          </w:p>
        </w:tc>
        <w:tc>
          <w:tcPr>
            <w:tcW w:w="266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F6EB2DC" w14:textId="77777777" w:rsidR="00331316" w:rsidRPr="002B735D" w:rsidRDefault="00331316" w:rsidP="002B735D">
            <w:pPr>
              <w:spacing w:after="0" w:line="240" w:lineRule="auto"/>
              <w:jc w:val="center"/>
              <w:rPr>
                <w:rFonts w:ascii="Arial" w:eastAsia="Times New Roman" w:hAnsi="Arial" w:cs="Arial"/>
                <w:b/>
                <w:color w:val="000000"/>
                <w:sz w:val="18"/>
                <w:szCs w:val="18"/>
              </w:rPr>
            </w:pPr>
            <w:r w:rsidRPr="002B735D">
              <w:rPr>
                <w:rFonts w:ascii="Arial" w:eastAsia="Times New Roman" w:hAnsi="Arial" w:cs="Arial"/>
                <w:b/>
                <w:color w:val="000000"/>
                <w:sz w:val="18"/>
                <w:szCs w:val="18"/>
              </w:rPr>
              <w:t>Hazardous Effect</w:t>
            </w:r>
          </w:p>
        </w:tc>
        <w:tc>
          <w:tcPr>
            <w:tcW w:w="62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4D08235" w14:textId="74A4C626" w:rsidR="00331316" w:rsidRPr="002B735D" w:rsidRDefault="00331316" w:rsidP="002B735D">
            <w:pPr>
              <w:spacing w:after="0" w:line="240" w:lineRule="auto"/>
              <w:jc w:val="center"/>
              <w:rPr>
                <w:rFonts w:ascii="Arial" w:eastAsia="Times New Roman" w:hAnsi="Arial" w:cs="Arial"/>
                <w:b/>
                <w:color w:val="000000"/>
                <w:sz w:val="18"/>
                <w:szCs w:val="18"/>
              </w:rPr>
            </w:pPr>
            <w:r w:rsidRPr="002B735D">
              <w:rPr>
                <w:rFonts w:ascii="Arial" w:eastAsia="Times New Roman" w:hAnsi="Arial" w:cs="Arial"/>
                <w:b/>
                <w:color w:val="000000"/>
                <w:sz w:val="18"/>
                <w:szCs w:val="18"/>
              </w:rPr>
              <w:t>Sev.</w:t>
            </w:r>
          </w:p>
        </w:tc>
        <w:tc>
          <w:tcPr>
            <w:tcW w:w="67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1FEE77" w14:textId="1055C011" w:rsidR="00331316" w:rsidRPr="002B735D" w:rsidRDefault="00331316" w:rsidP="002B735D">
            <w:pPr>
              <w:spacing w:after="0" w:line="240" w:lineRule="auto"/>
              <w:jc w:val="center"/>
              <w:rPr>
                <w:rFonts w:ascii="Arial" w:eastAsia="Times New Roman" w:hAnsi="Arial" w:cs="Arial"/>
                <w:b/>
                <w:color w:val="000000"/>
                <w:sz w:val="18"/>
                <w:szCs w:val="18"/>
              </w:rPr>
            </w:pPr>
            <w:r w:rsidRPr="002B735D">
              <w:rPr>
                <w:rFonts w:ascii="Arial" w:eastAsia="Times New Roman" w:hAnsi="Arial" w:cs="Arial"/>
                <w:b/>
                <w:color w:val="000000"/>
                <w:sz w:val="18"/>
                <w:szCs w:val="18"/>
              </w:rPr>
              <w:t>Prob.</w:t>
            </w:r>
          </w:p>
        </w:tc>
        <w:tc>
          <w:tcPr>
            <w:tcW w:w="94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E5B014C" w14:textId="77777777" w:rsidR="00D2473C" w:rsidRDefault="00D2473C" w:rsidP="002B735D">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Initial</w:t>
            </w:r>
          </w:p>
          <w:p w14:paraId="3A0C2273" w14:textId="38A21DB9" w:rsidR="00331316" w:rsidRPr="002B735D" w:rsidRDefault="00331316" w:rsidP="002B735D">
            <w:pPr>
              <w:spacing w:after="0" w:line="240" w:lineRule="auto"/>
              <w:jc w:val="center"/>
              <w:rPr>
                <w:rFonts w:ascii="Arial" w:eastAsia="Times New Roman" w:hAnsi="Arial" w:cs="Arial"/>
                <w:b/>
                <w:color w:val="000000"/>
                <w:sz w:val="18"/>
                <w:szCs w:val="18"/>
              </w:rPr>
            </w:pPr>
            <w:r w:rsidRPr="002B735D">
              <w:rPr>
                <w:rFonts w:ascii="Arial" w:eastAsia="Times New Roman" w:hAnsi="Arial" w:cs="Arial"/>
                <w:b/>
                <w:color w:val="000000"/>
                <w:sz w:val="18"/>
                <w:szCs w:val="18"/>
              </w:rPr>
              <w:t>RAC</w:t>
            </w:r>
          </w:p>
        </w:tc>
        <w:tc>
          <w:tcPr>
            <w:tcW w:w="326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E9259BC" w14:textId="77777777" w:rsidR="00331316" w:rsidRPr="002B735D" w:rsidRDefault="00331316" w:rsidP="002B735D">
            <w:pPr>
              <w:spacing w:after="0" w:line="240" w:lineRule="auto"/>
              <w:jc w:val="center"/>
              <w:rPr>
                <w:rFonts w:ascii="Arial" w:eastAsia="Times New Roman" w:hAnsi="Arial" w:cs="Arial"/>
                <w:b/>
                <w:color w:val="000000"/>
                <w:sz w:val="18"/>
                <w:szCs w:val="18"/>
              </w:rPr>
            </w:pPr>
            <w:r w:rsidRPr="002B735D">
              <w:rPr>
                <w:rFonts w:ascii="Arial" w:eastAsia="Times New Roman" w:hAnsi="Arial" w:cs="Arial"/>
                <w:b/>
                <w:color w:val="000000"/>
                <w:sz w:val="18"/>
                <w:szCs w:val="18"/>
              </w:rPr>
              <w:t>Hazard Controls / Mitigation</w:t>
            </w:r>
          </w:p>
        </w:tc>
        <w:tc>
          <w:tcPr>
            <w:tcW w:w="114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8977D5" w14:textId="77777777" w:rsidR="00331316" w:rsidRPr="002B735D" w:rsidRDefault="00331316" w:rsidP="002B735D">
            <w:pPr>
              <w:spacing w:after="0" w:line="240" w:lineRule="auto"/>
              <w:jc w:val="center"/>
              <w:rPr>
                <w:rFonts w:ascii="Arial" w:eastAsia="Times New Roman" w:hAnsi="Arial" w:cs="Arial"/>
                <w:b/>
                <w:color w:val="000000"/>
                <w:sz w:val="18"/>
                <w:szCs w:val="18"/>
              </w:rPr>
            </w:pPr>
            <w:r w:rsidRPr="002B735D">
              <w:rPr>
                <w:rFonts w:ascii="Arial" w:eastAsia="Times New Roman" w:hAnsi="Arial" w:cs="Arial"/>
                <w:b/>
                <w:color w:val="000000"/>
                <w:sz w:val="18"/>
                <w:szCs w:val="18"/>
              </w:rPr>
              <w:t>Comments</w:t>
            </w:r>
          </w:p>
        </w:tc>
      </w:tr>
      <w:tr w:rsidR="008825D8" w:rsidRPr="005030F7" w14:paraId="1E8D565E" w14:textId="77777777" w:rsidTr="008825D8">
        <w:trPr>
          <w:trHeight w:val="1575"/>
        </w:trPr>
        <w:tc>
          <w:tcPr>
            <w:tcW w:w="895" w:type="dxa"/>
            <w:vMerge w:val="restart"/>
            <w:tcBorders>
              <w:top w:val="nil"/>
              <w:left w:val="single" w:sz="4" w:space="0" w:color="auto"/>
              <w:right w:val="single" w:sz="4" w:space="0" w:color="auto"/>
            </w:tcBorders>
            <w:shd w:val="clear" w:color="auto" w:fill="auto"/>
            <w:vAlign w:val="center"/>
            <w:hideMark/>
          </w:tcPr>
          <w:p w14:paraId="5A711E38" w14:textId="4CB21894" w:rsidR="00331316" w:rsidRPr="005030F7" w:rsidRDefault="00D059E3">
            <w:pPr>
              <w:rPr>
                <w:rFonts w:ascii="Arial" w:hAnsi="Arial" w:cs="Arial"/>
                <w:color w:val="000000"/>
                <w:sz w:val="18"/>
                <w:szCs w:val="18"/>
              </w:rPr>
            </w:pPr>
            <w:r>
              <w:rPr>
                <w:rFonts w:ascii="Arial" w:hAnsi="Arial" w:cs="Arial"/>
                <w:color w:val="000000"/>
                <w:sz w:val="18"/>
                <w:szCs w:val="18"/>
              </w:rPr>
              <w:t>PHA-1</w:t>
            </w:r>
          </w:p>
          <w:p w14:paraId="40A12CBA" w14:textId="77777777" w:rsidR="00331316" w:rsidRPr="005030F7" w:rsidRDefault="00331316" w:rsidP="00331316">
            <w:pPr>
              <w:spacing w:after="0" w:line="240" w:lineRule="auto"/>
              <w:rPr>
                <w:rFonts w:ascii="Arial" w:hAnsi="Arial" w:cs="Arial"/>
                <w:color w:val="000000"/>
                <w:sz w:val="18"/>
                <w:szCs w:val="18"/>
              </w:rPr>
            </w:pPr>
            <w:r w:rsidRPr="005030F7">
              <w:rPr>
                <w:rFonts w:ascii="Arial" w:hAnsi="Arial" w:cs="Arial"/>
                <w:color w:val="000000"/>
                <w:sz w:val="18"/>
                <w:szCs w:val="18"/>
              </w:rPr>
              <w:t> </w:t>
            </w:r>
          </w:p>
        </w:tc>
        <w:tc>
          <w:tcPr>
            <w:tcW w:w="1236" w:type="dxa"/>
            <w:tcBorders>
              <w:top w:val="nil"/>
              <w:left w:val="nil"/>
              <w:bottom w:val="single" w:sz="4" w:space="0" w:color="auto"/>
              <w:right w:val="single" w:sz="4" w:space="0" w:color="auto"/>
            </w:tcBorders>
            <w:shd w:val="clear" w:color="auto" w:fill="auto"/>
            <w:vAlign w:val="center"/>
            <w:hideMark/>
          </w:tcPr>
          <w:p w14:paraId="023DA202" w14:textId="34DF1B9E" w:rsidR="00331316" w:rsidRPr="005030F7" w:rsidRDefault="00331316">
            <w:pPr>
              <w:rPr>
                <w:rFonts w:ascii="Arial" w:hAnsi="Arial" w:cs="Arial"/>
                <w:color w:val="000000"/>
                <w:sz w:val="18"/>
                <w:szCs w:val="18"/>
              </w:rPr>
            </w:pPr>
            <w:r w:rsidRPr="005030F7">
              <w:rPr>
                <w:rFonts w:ascii="Arial" w:hAnsi="Arial" w:cs="Arial"/>
                <w:color w:val="000000"/>
                <w:sz w:val="18"/>
                <w:szCs w:val="18"/>
              </w:rPr>
              <w:t>Transport</w:t>
            </w:r>
            <w:r w:rsidR="000B2AE8">
              <w:rPr>
                <w:rFonts w:ascii="Arial" w:hAnsi="Arial" w:cs="Arial"/>
                <w:color w:val="000000"/>
                <w:sz w:val="18"/>
                <w:szCs w:val="18"/>
              </w:rPr>
              <w:t>, unpressurized</w:t>
            </w:r>
          </w:p>
        </w:tc>
        <w:tc>
          <w:tcPr>
            <w:tcW w:w="2409" w:type="dxa"/>
            <w:vMerge w:val="restart"/>
            <w:tcBorders>
              <w:top w:val="nil"/>
              <w:left w:val="nil"/>
              <w:right w:val="single" w:sz="4" w:space="0" w:color="auto"/>
            </w:tcBorders>
            <w:shd w:val="clear" w:color="auto" w:fill="auto"/>
            <w:vAlign w:val="center"/>
            <w:hideMark/>
          </w:tcPr>
          <w:p w14:paraId="117CD051" w14:textId="251F7AC5" w:rsidR="00331316" w:rsidRPr="005030F7" w:rsidRDefault="00331316">
            <w:pPr>
              <w:rPr>
                <w:rFonts w:ascii="Arial" w:hAnsi="Arial" w:cs="Arial"/>
                <w:color w:val="000000"/>
                <w:sz w:val="18"/>
                <w:szCs w:val="18"/>
              </w:rPr>
            </w:pPr>
            <w:r w:rsidRPr="005030F7">
              <w:rPr>
                <w:rFonts w:ascii="Arial" w:hAnsi="Arial" w:cs="Arial"/>
                <w:color w:val="000000"/>
                <w:sz w:val="18"/>
                <w:szCs w:val="18"/>
              </w:rPr>
              <w:t>Structural failure of launch vehicle</w:t>
            </w:r>
          </w:p>
          <w:p w14:paraId="7C505FA2" w14:textId="77777777" w:rsidR="00331316" w:rsidRPr="005030F7" w:rsidRDefault="00331316" w:rsidP="00331316">
            <w:pPr>
              <w:spacing w:after="0" w:line="240" w:lineRule="auto"/>
              <w:rPr>
                <w:rFonts w:ascii="Arial" w:hAnsi="Arial" w:cs="Arial"/>
                <w:color w:val="000000"/>
                <w:sz w:val="18"/>
                <w:szCs w:val="18"/>
              </w:rPr>
            </w:pPr>
            <w:r w:rsidRPr="005030F7">
              <w:rPr>
                <w:rFonts w:ascii="Arial" w:hAnsi="Arial" w:cs="Arial"/>
                <w:color w:val="000000"/>
                <w:sz w:val="18"/>
                <w:szCs w:val="18"/>
              </w:rPr>
              <w:t> </w:t>
            </w:r>
          </w:p>
        </w:tc>
        <w:tc>
          <w:tcPr>
            <w:tcW w:w="2661" w:type="dxa"/>
            <w:vMerge w:val="restart"/>
            <w:tcBorders>
              <w:top w:val="nil"/>
              <w:left w:val="nil"/>
              <w:right w:val="single" w:sz="4" w:space="0" w:color="auto"/>
            </w:tcBorders>
            <w:shd w:val="clear" w:color="auto" w:fill="auto"/>
            <w:vAlign w:val="center"/>
            <w:hideMark/>
          </w:tcPr>
          <w:p w14:paraId="3271C123" w14:textId="68539942" w:rsidR="00331316" w:rsidRDefault="00331316" w:rsidP="00331316">
            <w:pPr>
              <w:pStyle w:val="ListParagraph"/>
              <w:numPr>
                <w:ilvl w:val="0"/>
                <w:numId w:val="9"/>
              </w:numPr>
              <w:spacing w:after="0" w:line="240" w:lineRule="auto"/>
              <w:ind w:left="201" w:hanging="270"/>
              <w:rPr>
                <w:rFonts w:ascii="Arial" w:hAnsi="Arial" w:cs="Arial"/>
                <w:color w:val="000000"/>
                <w:sz w:val="18"/>
                <w:szCs w:val="18"/>
              </w:rPr>
            </w:pPr>
            <w:r w:rsidRPr="005030F7">
              <w:rPr>
                <w:rFonts w:ascii="Arial" w:hAnsi="Arial" w:cs="Arial"/>
                <w:color w:val="000000"/>
                <w:sz w:val="18"/>
                <w:szCs w:val="18"/>
              </w:rPr>
              <w:t>Death</w:t>
            </w:r>
            <w:r>
              <w:rPr>
                <w:rFonts w:ascii="Arial" w:hAnsi="Arial" w:cs="Arial"/>
                <w:color w:val="000000"/>
                <w:sz w:val="18"/>
                <w:szCs w:val="18"/>
              </w:rPr>
              <w:t>, or injury</w:t>
            </w:r>
            <w:r w:rsidRPr="005030F7">
              <w:rPr>
                <w:rFonts w:ascii="Arial" w:hAnsi="Arial" w:cs="Arial"/>
                <w:color w:val="000000"/>
                <w:sz w:val="18"/>
                <w:szCs w:val="18"/>
              </w:rPr>
              <w:t xml:space="preserve"> to personnel</w:t>
            </w:r>
          </w:p>
          <w:p w14:paraId="510B3C26" w14:textId="022CEB3C" w:rsidR="00331316" w:rsidRDefault="006323CE" w:rsidP="00331316">
            <w:pPr>
              <w:pStyle w:val="ListParagraph"/>
              <w:numPr>
                <w:ilvl w:val="0"/>
                <w:numId w:val="9"/>
              </w:numPr>
              <w:spacing w:after="0" w:line="240" w:lineRule="auto"/>
              <w:ind w:left="201" w:hanging="270"/>
              <w:rPr>
                <w:rFonts w:ascii="Arial" w:hAnsi="Arial" w:cs="Arial"/>
                <w:color w:val="000000"/>
                <w:sz w:val="18"/>
                <w:szCs w:val="18"/>
              </w:rPr>
            </w:pPr>
            <w:r>
              <w:rPr>
                <w:rFonts w:ascii="Arial" w:hAnsi="Arial" w:cs="Arial"/>
                <w:color w:val="000000"/>
                <w:sz w:val="18"/>
                <w:szCs w:val="18"/>
              </w:rPr>
              <w:t>Major system damage</w:t>
            </w:r>
          </w:p>
          <w:p w14:paraId="1048FE85" w14:textId="4E35862F" w:rsidR="006323CE" w:rsidRPr="005030F7" w:rsidRDefault="006323CE" w:rsidP="00331316">
            <w:pPr>
              <w:pStyle w:val="ListParagraph"/>
              <w:numPr>
                <w:ilvl w:val="0"/>
                <w:numId w:val="9"/>
              </w:numPr>
              <w:spacing w:after="0" w:line="240" w:lineRule="auto"/>
              <w:ind w:left="201" w:hanging="270"/>
              <w:rPr>
                <w:rFonts w:ascii="Arial" w:hAnsi="Arial" w:cs="Arial"/>
                <w:color w:val="000000"/>
                <w:sz w:val="18"/>
                <w:szCs w:val="18"/>
              </w:rPr>
            </w:pPr>
            <w:r>
              <w:rPr>
                <w:rFonts w:ascii="Arial" w:hAnsi="Arial" w:cs="Arial"/>
                <w:color w:val="000000"/>
                <w:sz w:val="18"/>
                <w:szCs w:val="18"/>
              </w:rPr>
              <w:t>Mission impact</w:t>
            </w:r>
          </w:p>
          <w:p w14:paraId="370F4EE1" w14:textId="77777777" w:rsidR="00331316" w:rsidRPr="005030F7" w:rsidRDefault="00331316" w:rsidP="00331316">
            <w:pPr>
              <w:spacing w:after="0" w:line="240" w:lineRule="auto"/>
              <w:rPr>
                <w:rFonts w:ascii="Arial" w:hAnsi="Arial" w:cs="Arial"/>
                <w:color w:val="000000"/>
                <w:sz w:val="18"/>
                <w:szCs w:val="18"/>
              </w:rPr>
            </w:pPr>
            <w:r w:rsidRPr="005030F7">
              <w:rPr>
                <w:rFonts w:ascii="Arial" w:hAnsi="Arial" w:cs="Arial"/>
                <w:color w:val="000000"/>
                <w:sz w:val="18"/>
                <w:szCs w:val="18"/>
              </w:rPr>
              <w:t> </w:t>
            </w:r>
          </w:p>
        </w:tc>
        <w:tc>
          <w:tcPr>
            <w:tcW w:w="627" w:type="dxa"/>
            <w:vMerge w:val="restart"/>
            <w:tcBorders>
              <w:top w:val="nil"/>
              <w:left w:val="nil"/>
              <w:right w:val="single" w:sz="4" w:space="0" w:color="auto"/>
            </w:tcBorders>
            <w:shd w:val="clear" w:color="auto" w:fill="auto"/>
            <w:vAlign w:val="center"/>
            <w:hideMark/>
          </w:tcPr>
          <w:p w14:paraId="6151D5BE" w14:textId="77777777" w:rsidR="00331316" w:rsidRPr="005030F7" w:rsidRDefault="00331316" w:rsidP="002B735D">
            <w:pPr>
              <w:jc w:val="center"/>
              <w:rPr>
                <w:rFonts w:ascii="Arial" w:hAnsi="Arial" w:cs="Arial"/>
                <w:color w:val="000000"/>
                <w:sz w:val="18"/>
                <w:szCs w:val="18"/>
              </w:rPr>
            </w:pPr>
            <w:r>
              <w:rPr>
                <w:rFonts w:ascii="Arial" w:hAnsi="Arial" w:cs="Arial"/>
                <w:color w:val="000000"/>
                <w:sz w:val="18"/>
                <w:szCs w:val="18"/>
              </w:rPr>
              <w:t>1</w:t>
            </w:r>
          </w:p>
          <w:p w14:paraId="1B81C938" w14:textId="095524FF" w:rsidR="00331316" w:rsidRPr="005030F7" w:rsidRDefault="00331316" w:rsidP="002B735D">
            <w:pPr>
              <w:spacing w:after="0" w:line="240" w:lineRule="auto"/>
              <w:jc w:val="center"/>
              <w:rPr>
                <w:rFonts w:ascii="Arial" w:hAnsi="Arial" w:cs="Arial"/>
                <w:color w:val="000000"/>
                <w:sz w:val="18"/>
                <w:szCs w:val="18"/>
              </w:rPr>
            </w:pPr>
          </w:p>
        </w:tc>
        <w:tc>
          <w:tcPr>
            <w:tcW w:w="677" w:type="dxa"/>
            <w:vMerge w:val="restart"/>
            <w:tcBorders>
              <w:top w:val="nil"/>
              <w:left w:val="nil"/>
              <w:right w:val="single" w:sz="4" w:space="0" w:color="auto"/>
            </w:tcBorders>
            <w:shd w:val="clear" w:color="auto" w:fill="auto"/>
            <w:vAlign w:val="center"/>
            <w:hideMark/>
          </w:tcPr>
          <w:p w14:paraId="5D113219" w14:textId="77777777" w:rsidR="00331316" w:rsidRPr="005030F7" w:rsidRDefault="00331316" w:rsidP="002B735D">
            <w:pPr>
              <w:jc w:val="center"/>
              <w:rPr>
                <w:rFonts w:ascii="Arial" w:hAnsi="Arial" w:cs="Arial"/>
                <w:color w:val="000000"/>
                <w:sz w:val="18"/>
                <w:szCs w:val="18"/>
              </w:rPr>
            </w:pPr>
            <w:r w:rsidRPr="005030F7">
              <w:rPr>
                <w:rFonts w:ascii="Arial" w:hAnsi="Arial" w:cs="Arial"/>
                <w:color w:val="000000"/>
                <w:sz w:val="18"/>
                <w:szCs w:val="18"/>
              </w:rPr>
              <w:t>E</w:t>
            </w:r>
          </w:p>
          <w:p w14:paraId="77BBD13B" w14:textId="2278F114" w:rsidR="00331316" w:rsidRPr="005030F7" w:rsidRDefault="00331316" w:rsidP="002B735D">
            <w:pPr>
              <w:spacing w:after="0" w:line="240" w:lineRule="auto"/>
              <w:jc w:val="center"/>
              <w:rPr>
                <w:rFonts w:ascii="Arial" w:hAnsi="Arial" w:cs="Arial"/>
                <w:color w:val="000000"/>
                <w:sz w:val="18"/>
                <w:szCs w:val="18"/>
              </w:rPr>
            </w:pPr>
          </w:p>
        </w:tc>
        <w:tc>
          <w:tcPr>
            <w:tcW w:w="941" w:type="dxa"/>
            <w:vMerge w:val="restart"/>
            <w:tcBorders>
              <w:top w:val="single" w:sz="4" w:space="0" w:color="auto"/>
              <w:left w:val="nil"/>
              <w:bottom w:val="single" w:sz="4" w:space="0" w:color="auto"/>
              <w:right w:val="single" w:sz="4" w:space="0" w:color="auto"/>
            </w:tcBorders>
            <w:shd w:val="clear" w:color="auto" w:fill="FFFF00"/>
            <w:vAlign w:val="center"/>
            <w:hideMark/>
          </w:tcPr>
          <w:p w14:paraId="7B56B0B4" w14:textId="77777777" w:rsidR="00331316" w:rsidRPr="005030F7" w:rsidRDefault="00331316" w:rsidP="00DB5BA3">
            <w:pPr>
              <w:jc w:val="center"/>
              <w:rPr>
                <w:rFonts w:ascii="Arial" w:hAnsi="Arial" w:cs="Arial"/>
                <w:color w:val="000000"/>
                <w:sz w:val="18"/>
                <w:szCs w:val="18"/>
              </w:rPr>
            </w:pPr>
            <w:r>
              <w:rPr>
                <w:rFonts w:ascii="Arial" w:hAnsi="Arial" w:cs="Arial"/>
                <w:color w:val="000000"/>
                <w:sz w:val="18"/>
                <w:szCs w:val="18"/>
              </w:rPr>
              <w:t>Medium</w:t>
            </w:r>
          </w:p>
          <w:p w14:paraId="47C5D55D" w14:textId="77777777" w:rsidR="00331316" w:rsidRPr="005030F7" w:rsidRDefault="00331316" w:rsidP="00DB5BA3">
            <w:pPr>
              <w:spacing w:after="0" w:line="240" w:lineRule="auto"/>
              <w:jc w:val="center"/>
              <w:rPr>
                <w:rFonts w:ascii="Arial" w:hAnsi="Arial" w:cs="Arial"/>
                <w:color w:val="000000"/>
                <w:sz w:val="18"/>
                <w:szCs w:val="18"/>
              </w:rPr>
            </w:pPr>
            <w:r w:rsidRPr="005030F7">
              <w:rPr>
                <w:rFonts w:ascii="Arial" w:hAnsi="Arial" w:cs="Arial"/>
                <w:color w:val="000000"/>
                <w:sz w:val="18"/>
                <w:szCs w:val="18"/>
              </w:rPr>
              <w:t> </w:t>
            </w:r>
          </w:p>
        </w:tc>
        <w:tc>
          <w:tcPr>
            <w:tcW w:w="3262" w:type="dxa"/>
            <w:tcBorders>
              <w:top w:val="nil"/>
              <w:left w:val="nil"/>
              <w:bottom w:val="single" w:sz="4" w:space="0" w:color="auto"/>
              <w:right w:val="single" w:sz="4" w:space="0" w:color="auto"/>
            </w:tcBorders>
            <w:shd w:val="clear" w:color="auto" w:fill="auto"/>
            <w:vAlign w:val="center"/>
            <w:hideMark/>
          </w:tcPr>
          <w:p w14:paraId="0B9720E3" w14:textId="2B99CA8E" w:rsidR="00331316" w:rsidRPr="005030F7" w:rsidRDefault="00331316" w:rsidP="00331316">
            <w:pPr>
              <w:pStyle w:val="ListParagraph"/>
              <w:numPr>
                <w:ilvl w:val="0"/>
                <w:numId w:val="9"/>
              </w:numPr>
              <w:spacing w:after="0" w:line="240" w:lineRule="auto"/>
              <w:ind w:left="201" w:hanging="270"/>
              <w:rPr>
                <w:rFonts w:ascii="Arial" w:hAnsi="Arial" w:cs="Arial"/>
                <w:color w:val="000000"/>
                <w:sz w:val="18"/>
                <w:szCs w:val="18"/>
              </w:rPr>
            </w:pPr>
            <w:r w:rsidRPr="005030F7">
              <w:rPr>
                <w:rFonts w:ascii="Arial" w:hAnsi="Arial" w:cs="Arial"/>
                <w:color w:val="000000"/>
                <w:sz w:val="18"/>
                <w:szCs w:val="18"/>
              </w:rPr>
              <w:t xml:space="preserve">Load bearing </w:t>
            </w:r>
            <w:r w:rsidR="000A5683">
              <w:rPr>
                <w:rFonts w:ascii="Arial" w:hAnsi="Arial" w:cs="Arial"/>
                <w:color w:val="000000"/>
                <w:sz w:val="18"/>
                <w:szCs w:val="18"/>
              </w:rPr>
              <w:t>l</w:t>
            </w:r>
            <w:r w:rsidRPr="005030F7">
              <w:rPr>
                <w:rFonts w:ascii="Arial" w:hAnsi="Arial" w:cs="Arial"/>
                <w:color w:val="000000"/>
                <w:sz w:val="18"/>
                <w:szCs w:val="18"/>
              </w:rPr>
              <w:t>aunch vehicle components designed to take into account ground handling and flight loads (static and dynamic) and the appropriate factors of safety.</w:t>
            </w:r>
          </w:p>
          <w:p w14:paraId="3FD55E9C" w14:textId="77777777" w:rsidR="00331316" w:rsidRPr="005030F7" w:rsidRDefault="00331316" w:rsidP="00331316">
            <w:pPr>
              <w:pStyle w:val="ListParagraph"/>
              <w:numPr>
                <w:ilvl w:val="0"/>
                <w:numId w:val="9"/>
              </w:numPr>
              <w:spacing w:after="0" w:line="240" w:lineRule="auto"/>
              <w:ind w:left="201" w:hanging="270"/>
              <w:rPr>
                <w:rFonts w:ascii="Arial" w:hAnsi="Arial" w:cs="Arial"/>
                <w:color w:val="000000"/>
                <w:sz w:val="18"/>
                <w:szCs w:val="18"/>
              </w:rPr>
            </w:pPr>
            <w:r w:rsidRPr="005030F7">
              <w:rPr>
                <w:rFonts w:ascii="Arial" w:hAnsi="Arial" w:cs="Arial"/>
                <w:color w:val="000000"/>
                <w:sz w:val="18"/>
                <w:szCs w:val="18"/>
              </w:rPr>
              <w:t>Transport from Vehicle assembly site to launch site generally monitors transportation loads.</w:t>
            </w:r>
          </w:p>
        </w:tc>
        <w:tc>
          <w:tcPr>
            <w:tcW w:w="1147" w:type="dxa"/>
            <w:tcBorders>
              <w:top w:val="single" w:sz="4" w:space="0" w:color="auto"/>
              <w:left w:val="nil"/>
              <w:right w:val="single" w:sz="4" w:space="0" w:color="auto"/>
            </w:tcBorders>
            <w:shd w:val="clear" w:color="auto" w:fill="auto"/>
            <w:vAlign w:val="center"/>
          </w:tcPr>
          <w:p w14:paraId="779B5EB6" w14:textId="111A8F4E" w:rsidR="00331316" w:rsidRPr="005030F7" w:rsidRDefault="00F625E7">
            <w:pPr>
              <w:rPr>
                <w:rFonts w:ascii="Arial" w:hAnsi="Arial" w:cs="Arial"/>
                <w:color w:val="000000"/>
                <w:sz w:val="18"/>
                <w:szCs w:val="18"/>
              </w:rPr>
            </w:pPr>
            <w:r>
              <w:rPr>
                <w:rFonts w:ascii="Arial" w:hAnsi="Arial" w:cs="Arial"/>
                <w:color w:val="000000"/>
                <w:sz w:val="18"/>
                <w:szCs w:val="18"/>
              </w:rPr>
              <w:t>Range Operations</w:t>
            </w:r>
          </w:p>
        </w:tc>
      </w:tr>
      <w:tr w:rsidR="008825D8" w:rsidRPr="005030F7" w14:paraId="762E08C6" w14:textId="77777777" w:rsidTr="008825D8">
        <w:trPr>
          <w:trHeight w:val="300"/>
        </w:trPr>
        <w:tc>
          <w:tcPr>
            <w:tcW w:w="895" w:type="dxa"/>
            <w:vMerge/>
            <w:tcBorders>
              <w:left w:val="single" w:sz="4" w:space="0" w:color="auto"/>
              <w:bottom w:val="single" w:sz="4" w:space="0" w:color="auto"/>
              <w:right w:val="single" w:sz="4" w:space="0" w:color="auto"/>
            </w:tcBorders>
            <w:shd w:val="clear" w:color="auto" w:fill="auto"/>
            <w:vAlign w:val="center"/>
            <w:hideMark/>
          </w:tcPr>
          <w:p w14:paraId="2F371D81" w14:textId="77777777" w:rsidR="00331316" w:rsidRPr="005030F7" w:rsidRDefault="00331316">
            <w:pPr>
              <w:rPr>
                <w:rFonts w:ascii="Arial" w:hAnsi="Arial" w:cs="Arial"/>
                <w:color w:val="000000"/>
                <w:sz w:val="18"/>
                <w:szCs w:val="18"/>
              </w:rPr>
            </w:pPr>
          </w:p>
        </w:tc>
        <w:tc>
          <w:tcPr>
            <w:tcW w:w="1236" w:type="dxa"/>
            <w:tcBorders>
              <w:top w:val="nil"/>
              <w:left w:val="nil"/>
              <w:bottom w:val="single" w:sz="4" w:space="0" w:color="auto"/>
              <w:right w:val="single" w:sz="4" w:space="0" w:color="auto"/>
            </w:tcBorders>
            <w:shd w:val="clear" w:color="auto" w:fill="auto"/>
            <w:vAlign w:val="center"/>
            <w:hideMark/>
          </w:tcPr>
          <w:p w14:paraId="7073B108" w14:textId="5925B063" w:rsidR="00331316" w:rsidRPr="005030F7" w:rsidRDefault="00331316">
            <w:pPr>
              <w:rPr>
                <w:rFonts w:ascii="Arial" w:hAnsi="Arial" w:cs="Arial"/>
                <w:color w:val="000000"/>
                <w:sz w:val="18"/>
                <w:szCs w:val="18"/>
              </w:rPr>
            </w:pPr>
            <w:r w:rsidRPr="005030F7">
              <w:rPr>
                <w:rFonts w:ascii="Arial" w:hAnsi="Arial" w:cs="Arial"/>
                <w:color w:val="000000"/>
                <w:sz w:val="18"/>
                <w:szCs w:val="18"/>
              </w:rPr>
              <w:t>Pre-launch</w:t>
            </w:r>
            <w:r w:rsidR="000B2AE8">
              <w:rPr>
                <w:rFonts w:ascii="Arial" w:hAnsi="Arial" w:cs="Arial"/>
                <w:color w:val="000000"/>
                <w:sz w:val="18"/>
                <w:szCs w:val="18"/>
              </w:rPr>
              <w:t>, unpressurized</w:t>
            </w:r>
          </w:p>
        </w:tc>
        <w:tc>
          <w:tcPr>
            <w:tcW w:w="2409" w:type="dxa"/>
            <w:vMerge/>
            <w:tcBorders>
              <w:left w:val="nil"/>
              <w:bottom w:val="single" w:sz="4" w:space="0" w:color="auto"/>
              <w:right w:val="single" w:sz="4" w:space="0" w:color="auto"/>
            </w:tcBorders>
            <w:shd w:val="clear" w:color="auto" w:fill="auto"/>
            <w:vAlign w:val="center"/>
            <w:hideMark/>
          </w:tcPr>
          <w:p w14:paraId="215B7193" w14:textId="77777777" w:rsidR="00331316" w:rsidRPr="005030F7" w:rsidRDefault="00331316">
            <w:pPr>
              <w:rPr>
                <w:rFonts w:ascii="Arial" w:hAnsi="Arial" w:cs="Arial"/>
                <w:color w:val="000000"/>
                <w:sz w:val="18"/>
                <w:szCs w:val="18"/>
              </w:rPr>
            </w:pPr>
          </w:p>
        </w:tc>
        <w:tc>
          <w:tcPr>
            <w:tcW w:w="2661" w:type="dxa"/>
            <w:vMerge/>
            <w:tcBorders>
              <w:left w:val="nil"/>
              <w:bottom w:val="single" w:sz="4" w:space="0" w:color="auto"/>
              <w:right w:val="single" w:sz="4" w:space="0" w:color="auto"/>
            </w:tcBorders>
            <w:shd w:val="clear" w:color="auto" w:fill="auto"/>
            <w:vAlign w:val="center"/>
            <w:hideMark/>
          </w:tcPr>
          <w:p w14:paraId="4C20DD02" w14:textId="77777777" w:rsidR="00331316" w:rsidRPr="005030F7" w:rsidRDefault="00331316">
            <w:pPr>
              <w:rPr>
                <w:rFonts w:ascii="Arial" w:hAnsi="Arial" w:cs="Arial"/>
                <w:color w:val="000000"/>
                <w:sz w:val="18"/>
                <w:szCs w:val="18"/>
              </w:rPr>
            </w:pPr>
          </w:p>
        </w:tc>
        <w:tc>
          <w:tcPr>
            <w:tcW w:w="627" w:type="dxa"/>
            <w:vMerge/>
            <w:tcBorders>
              <w:left w:val="nil"/>
              <w:bottom w:val="single" w:sz="4" w:space="0" w:color="auto"/>
              <w:right w:val="single" w:sz="4" w:space="0" w:color="auto"/>
            </w:tcBorders>
            <w:shd w:val="clear" w:color="auto" w:fill="auto"/>
            <w:vAlign w:val="center"/>
            <w:hideMark/>
          </w:tcPr>
          <w:p w14:paraId="23CB6FF1" w14:textId="77777777" w:rsidR="00331316" w:rsidRPr="005030F7" w:rsidRDefault="00331316" w:rsidP="002B735D">
            <w:pPr>
              <w:jc w:val="center"/>
              <w:rPr>
                <w:rFonts w:ascii="Arial" w:hAnsi="Arial" w:cs="Arial"/>
                <w:color w:val="000000"/>
                <w:sz w:val="18"/>
                <w:szCs w:val="18"/>
              </w:rPr>
            </w:pPr>
          </w:p>
        </w:tc>
        <w:tc>
          <w:tcPr>
            <w:tcW w:w="677" w:type="dxa"/>
            <w:vMerge/>
            <w:tcBorders>
              <w:left w:val="nil"/>
              <w:bottom w:val="single" w:sz="4" w:space="0" w:color="auto"/>
              <w:right w:val="single" w:sz="4" w:space="0" w:color="auto"/>
            </w:tcBorders>
            <w:shd w:val="clear" w:color="auto" w:fill="auto"/>
            <w:vAlign w:val="center"/>
            <w:hideMark/>
          </w:tcPr>
          <w:p w14:paraId="4E923EB3" w14:textId="77777777" w:rsidR="00331316" w:rsidRPr="005030F7" w:rsidRDefault="00331316" w:rsidP="002B735D">
            <w:pPr>
              <w:jc w:val="center"/>
              <w:rPr>
                <w:rFonts w:ascii="Arial" w:hAnsi="Arial" w:cs="Arial"/>
                <w:color w:val="000000"/>
                <w:sz w:val="18"/>
                <w:szCs w:val="18"/>
              </w:rPr>
            </w:pPr>
          </w:p>
        </w:tc>
        <w:tc>
          <w:tcPr>
            <w:tcW w:w="941" w:type="dxa"/>
            <w:vMerge/>
            <w:tcBorders>
              <w:left w:val="nil"/>
              <w:bottom w:val="single" w:sz="4" w:space="0" w:color="auto"/>
              <w:right w:val="single" w:sz="4" w:space="0" w:color="auto"/>
            </w:tcBorders>
            <w:shd w:val="clear" w:color="auto" w:fill="FFFF00"/>
            <w:vAlign w:val="center"/>
            <w:hideMark/>
          </w:tcPr>
          <w:p w14:paraId="5B7C442C" w14:textId="77777777" w:rsidR="00331316" w:rsidRPr="005030F7" w:rsidRDefault="00331316">
            <w:pPr>
              <w:rPr>
                <w:rFonts w:ascii="Arial" w:hAnsi="Arial" w:cs="Arial"/>
                <w:color w:val="000000"/>
                <w:sz w:val="18"/>
                <w:szCs w:val="18"/>
              </w:rPr>
            </w:pPr>
          </w:p>
        </w:tc>
        <w:tc>
          <w:tcPr>
            <w:tcW w:w="3262" w:type="dxa"/>
            <w:tcBorders>
              <w:top w:val="nil"/>
              <w:left w:val="nil"/>
              <w:bottom w:val="single" w:sz="4" w:space="0" w:color="auto"/>
              <w:right w:val="single" w:sz="4" w:space="0" w:color="auto"/>
            </w:tcBorders>
            <w:shd w:val="clear" w:color="auto" w:fill="auto"/>
            <w:vAlign w:val="center"/>
            <w:hideMark/>
          </w:tcPr>
          <w:p w14:paraId="49504272" w14:textId="77777777" w:rsidR="00331316" w:rsidRPr="005030F7" w:rsidRDefault="00331316" w:rsidP="00331316">
            <w:pPr>
              <w:pStyle w:val="ListParagraph"/>
              <w:numPr>
                <w:ilvl w:val="0"/>
                <w:numId w:val="9"/>
              </w:numPr>
              <w:spacing w:after="0" w:line="240" w:lineRule="auto"/>
              <w:ind w:left="201" w:hanging="270"/>
              <w:rPr>
                <w:rFonts w:ascii="Arial" w:hAnsi="Arial" w:cs="Arial"/>
                <w:color w:val="000000"/>
                <w:sz w:val="18"/>
                <w:szCs w:val="18"/>
              </w:rPr>
            </w:pPr>
            <w:r w:rsidRPr="005030F7">
              <w:rPr>
                <w:rFonts w:ascii="Arial" w:hAnsi="Arial" w:cs="Arial"/>
                <w:color w:val="000000"/>
                <w:sz w:val="18"/>
                <w:szCs w:val="18"/>
              </w:rPr>
              <w:t>Structural flight components are load tested prior to use.</w:t>
            </w:r>
          </w:p>
        </w:tc>
        <w:tc>
          <w:tcPr>
            <w:tcW w:w="1147" w:type="dxa"/>
            <w:tcBorders>
              <w:left w:val="nil"/>
              <w:bottom w:val="single" w:sz="4" w:space="0" w:color="auto"/>
              <w:right w:val="single" w:sz="4" w:space="0" w:color="auto"/>
            </w:tcBorders>
            <w:shd w:val="clear" w:color="auto" w:fill="auto"/>
            <w:vAlign w:val="center"/>
          </w:tcPr>
          <w:p w14:paraId="2711EFEC" w14:textId="77777777" w:rsidR="00331316" w:rsidRPr="005030F7" w:rsidRDefault="00331316">
            <w:pPr>
              <w:rPr>
                <w:rFonts w:ascii="Arial" w:hAnsi="Arial" w:cs="Arial"/>
                <w:color w:val="000000"/>
                <w:sz w:val="18"/>
                <w:szCs w:val="18"/>
              </w:rPr>
            </w:pPr>
          </w:p>
        </w:tc>
      </w:tr>
      <w:tr w:rsidR="008825D8" w:rsidRPr="005030F7" w14:paraId="185E4CB2" w14:textId="77777777" w:rsidTr="008825D8">
        <w:trPr>
          <w:trHeight w:val="1124"/>
        </w:trPr>
        <w:tc>
          <w:tcPr>
            <w:tcW w:w="895" w:type="dxa"/>
            <w:tcBorders>
              <w:top w:val="nil"/>
              <w:left w:val="single" w:sz="4" w:space="0" w:color="auto"/>
              <w:bottom w:val="nil"/>
              <w:right w:val="single" w:sz="4" w:space="0" w:color="auto"/>
            </w:tcBorders>
            <w:shd w:val="clear" w:color="auto" w:fill="auto"/>
            <w:vAlign w:val="center"/>
            <w:hideMark/>
          </w:tcPr>
          <w:p w14:paraId="09DC7412" w14:textId="04DCB83A" w:rsidR="000B2AE8" w:rsidRPr="005030F7" w:rsidRDefault="000B2AE8" w:rsidP="00331316">
            <w:pPr>
              <w:jc w:val="center"/>
              <w:rPr>
                <w:rFonts w:ascii="Arial" w:hAnsi="Arial" w:cs="Arial"/>
                <w:color w:val="000000"/>
                <w:sz w:val="18"/>
                <w:szCs w:val="18"/>
              </w:rPr>
            </w:pPr>
            <w:r>
              <w:rPr>
                <w:rFonts w:ascii="Arial" w:hAnsi="Arial" w:cs="Arial"/>
                <w:color w:val="000000"/>
                <w:sz w:val="18"/>
                <w:szCs w:val="18"/>
              </w:rPr>
              <w:t>PHA-2</w:t>
            </w:r>
          </w:p>
          <w:p w14:paraId="695D8358" w14:textId="77777777" w:rsidR="000B2AE8" w:rsidRPr="005030F7" w:rsidRDefault="000B2AE8" w:rsidP="00331316">
            <w:pPr>
              <w:spacing w:after="0" w:line="240" w:lineRule="auto"/>
              <w:jc w:val="center"/>
              <w:rPr>
                <w:rFonts w:ascii="Arial" w:hAnsi="Arial" w:cs="Arial"/>
                <w:color w:val="000000"/>
                <w:sz w:val="18"/>
                <w:szCs w:val="18"/>
              </w:rPr>
            </w:pP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4384B8A3" w14:textId="719EE1D4" w:rsidR="000B2AE8" w:rsidRPr="005030F7" w:rsidRDefault="000B2AE8">
            <w:pPr>
              <w:rPr>
                <w:rFonts w:ascii="Arial" w:hAnsi="Arial" w:cs="Arial"/>
                <w:color w:val="000000"/>
                <w:sz w:val="18"/>
                <w:szCs w:val="18"/>
              </w:rPr>
            </w:pPr>
            <w:r w:rsidRPr="005030F7">
              <w:rPr>
                <w:rFonts w:ascii="Arial" w:hAnsi="Arial" w:cs="Arial"/>
                <w:color w:val="000000"/>
                <w:sz w:val="18"/>
                <w:szCs w:val="18"/>
              </w:rPr>
              <w:t>Integration and test</w:t>
            </w:r>
            <w:r>
              <w:rPr>
                <w:rFonts w:ascii="Arial" w:hAnsi="Arial" w:cs="Arial"/>
                <w:color w:val="000000"/>
                <w:sz w:val="18"/>
                <w:szCs w:val="18"/>
              </w:rPr>
              <w:t>, unpressurized</w:t>
            </w:r>
            <w:r w:rsidRPr="005030F7">
              <w:rPr>
                <w:rFonts w:ascii="Arial" w:hAnsi="Arial" w:cs="Arial"/>
                <w:color w:val="000000"/>
                <w:sz w:val="18"/>
                <w:szCs w:val="18"/>
              </w:rPr>
              <w:t xml:space="preserve">  </w:t>
            </w:r>
          </w:p>
          <w:p w14:paraId="55AC0DBF" w14:textId="77777777" w:rsidR="000B2AE8" w:rsidRPr="005030F7" w:rsidRDefault="000B2AE8" w:rsidP="00331316">
            <w:pPr>
              <w:spacing w:after="0" w:line="240" w:lineRule="auto"/>
              <w:rPr>
                <w:rFonts w:ascii="Arial" w:hAnsi="Arial" w:cs="Arial"/>
                <w:color w:val="000000"/>
                <w:sz w:val="18"/>
                <w:szCs w:val="18"/>
              </w:rPr>
            </w:pPr>
            <w:r w:rsidRPr="005030F7">
              <w:rPr>
                <w:rFonts w:ascii="Arial" w:hAnsi="Arial" w:cs="Arial"/>
                <w:color w:val="000000"/>
                <w:sz w:val="18"/>
                <w:szCs w:val="18"/>
              </w:rPr>
              <w:t> </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14:paraId="44982BA2" w14:textId="22D99557" w:rsidR="000B2AE8" w:rsidRPr="005030F7" w:rsidRDefault="000B2AE8">
            <w:pPr>
              <w:rPr>
                <w:rFonts w:ascii="Arial" w:hAnsi="Arial" w:cs="Arial"/>
                <w:color w:val="000000"/>
                <w:sz w:val="18"/>
                <w:szCs w:val="18"/>
              </w:rPr>
            </w:pPr>
            <w:r w:rsidRPr="005030F7">
              <w:rPr>
                <w:rFonts w:ascii="Arial" w:hAnsi="Arial" w:cs="Arial"/>
                <w:color w:val="000000"/>
                <w:sz w:val="18"/>
                <w:szCs w:val="18"/>
              </w:rPr>
              <w:t>Structural failure</w:t>
            </w:r>
            <w:r>
              <w:rPr>
                <w:rFonts w:ascii="Arial" w:hAnsi="Arial" w:cs="Arial"/>
                <w:color w:val="000000"/>
                <w:sz w:val="18"/>
                <w:szCs w:val="18"/>
              </w:rPr>
              <w:t xml:space="preserve"> of material handling equipment</w:t>
            </w:r>
          </w:p>
        </w:tc>
        <w:tc>
          <w:tcPr>
            <w:tcW w:w="2661" w:type="dxa"/>
            <w:tcBorders>
              <w:top w:val="nil"/>
              <w:left w:val="single" w:sz="4" w:space="0" w:color="auto"/>
              <w:bottom w:val="single" w:sz="4" w:space="0" w:color="auto"/>
              <w:right w:val="single" w:sz="4" w:space="0" w:color="auto"/>
            </w:tcBorders>
            <w:shd w:val="clear" w:color="auto" w:fill="auto"/>
            <w:vAlign w:val="center"/>
            <w:hideMark/>
          </w:tcPr>
          <w:p w14:paraId="1CCEB820" w14:textId="2A02DB3B" w:rsidR="000B2AE8" w:rsidRDefault="006323CE" w:rsidP="00331316">
            <w:pPr>
              <w:pStyle w:val="ListParagraph"/>
              <w:numPr>
                <w:ilvl w:val="0"/>
                <w:numId w:val="9"/>
              </w:numPr>
              <w:spacing w:after="0" w:line="240" w:lineRule="auto"/>
              <w:ind w:left="201" w:hanging="270"/>
              <w:rPr>
                <w:rFonts w:ascii="Arial" w:hAnsi="Arial" w:cs="Arial"/>
                <w:color w:val="000000"/>
                <w:sz w:val="18"/>
                <w:szCs w:val="18"/>
              </w:rPr>
            </w:pPr>
            <w:r>
              <w:rPr>
                <w:rFonts w:ascii="Arial" w:hAnsi="Arial" w:cs="Arial"/>
                <w:color w:val="000000"/>
                <w:sz w:val="18"/>
                <w:szCs w:val="18"/>
              </w:rPr>
              <w:t>Severe personnel injuries</w:t>
            </w:r>
          </w:p>
          <w:p w14:paraId="417A6809" w14:textId="3EE68AA4" w:rsidR="000B2AE8" w:rsidRPr="005030F7" w:rsidRDefault="000B2AE8" w:rsidP="006323CE">
            <w:pPr>
              <w:pStyle w:val="ListParagraph"/>
              <w:numPr>
                <w:ilvl w:val="0"/>
                <w:numId w:val="9"/>
              </w:numPr>
              <w:spacing w:after="0" w:line="240" w:lineRule="auto"/>
              <w:ind w:left="201" w:hanging="270"/>
              <w:rPr>
                <w:rFonts w:ascii="Arial" w:hAnsi="Arial" w:cs="Arial"/>
                <w:color w:val="000000"/>
                <w:sz w:val="18"/>
                <w:szCs w:val="18"/>
              </w:rPr>
            </w:pPr>
            <w:r w:rsidRPr="005030F7">
              <w:rPr>
                <w:rFonts w:ascii="Arial" w:hAnsi="Arial" w:cs="Arial"/>
                <w:color w:val="000000"/>
                <w:sz w:val="18"/>
                <w:szCs w:val="18"/>
              </w:rPr>
              <w:t xml:space="preserve">Minor </w:t>
            </w:r>
            <w:r w:rsidR="006323CE" w:rsidRPr="005030F7">
              <w:rPr>
                <w:rFonts w:ascii="Arial" w:hAnsi="Arial" w:cs="Arial"/>
                <w:color w:val="000000"/>
                <w:sz w:val="18"/>
                <w:szCs w:val="18"/>
              </w:rPr>
              <w:t xml:space="preserve">flight hardware </w:t>
            </w:r>
            <w:r w:rsidR="006323CE">
              <w:rPr>
                <w:rFonts w:ascii="Arial" w:hAnsi="Arial" w:cs="Arial"/>
                <w:color w:val="000000"/>
                <w:sz w:val="18"/>
                <w:szCs w:val="18"/>
              </w:rPr>
              <w:t>damage</w:t>
            </w:r>
            <w:r w:rsidRPr="005030F7">
              <w:rPr>
                <w:rFonts w:ascii="Arial" w:hAnsi="Arial" w:cs="Arial"/>
                <w:color w:val="000000"/>
                <w:sz w:val="18"/>
                <w:szCs w:val="18"/>
              </w:rPr>
              <w:t xml:space="preserve"> </w:t>
            </w:r>
          </w:p>
        </w:tc>
        <w:tc>
          <w:tcPr>
            <w:tcW w:w="627" w:type="dxa"/>
            <w:tcBorders>
              <w:top w:val="nil"/>
              <w:left w:val="single" w:sz="4" w:space="0" w:color="auto"/>
              <w:bottom w:val="single" w:sz="4" w:space="0" w:color="auto"/>
              <w:right w:val="single" w:sz="4" w:space="0" w:color="auto"/>
            </w:tcBorders>
            <w:shd w:val="clear" w:color="auto" w:fill="auto"/>
            <w:vAlign w:val="center"/>
            <w:hideMark/>
          </w:tcPr>
          <w:p w14:paraId="0FF5F4E5" w14:textId="77777777" w:rsidR="000B2AE8" w:rsidRPr="005030F7" w:rsidRDefault="000B2AE8" w:rsidP="002B735D">
            <w:pPr>
              <w:jc w:val="center"/>
              <w:rPr>
                <w:rFonts w:ascii="Arial" w:hAnsi="Arial" w:cs="Arial"/>
                <w:color w:val="000000"/>
                <w:sz w:val="18"/>
                <w:szCs w:val="18"/>
              </w:rPr>
            </w:pPr>
            <w:r>
              <w:rPr>
                <w:rFonts w:ascii="Arial" w:hAnsi="Arial" w:cs="Arial"/>
                <w:color w:val="000000"/>
                <w:sz w:val="18"/>
                <w:szCs w:val="18"/>
              </w:rPr>
              <w:t>2</w:t>
            </w:r>
          </w:p>
        </w:tc>
        <w:tc>
          <w:tcPr>
            <w:tcW w:w="677" w:type="dxa"/>
            <w:tcBorders>
              <w:top w:val="nil"/>
              <w:left w:val="single" w:sz="4" w:space="0" w:color="auto"/>
              <w:bottom w:val="single" w:sz="4" w:space="0" w:color="auto"/>
              <w:right w:val="single" w:sz="4" w:space="0" w:color="auto"/>
            </w:tcBorders>
            <w:shd w:val="clear" w:color="auto" w:fill="auto"/>
            <w:vAlign w:val="center"/>
            <w:hideMark/>
          </w:tcPr>
          <w:p w14:paraId="69C09D93" w14:textId="77777777" w:rsidR="000B2AE8" w:rsidRPr="005030F7" w:rsidRDefault="000B2AE8" w:rsidP="002B735D">
            <w:pPr>
              <w:jc w:val="center"/>
              <w:rPr>
                <w:rFonts w:ascii="Arial" w:hAnsi="Arial" w:cs="Arial"/>
                <w:color w:val="000000"/>
                <w:sz w:val="18"/>
                <w:szCs w:val="18"/>
              </w:rPr>
            </w:pPr>
            <w:r w:rsidRPr="005030F7">
              <w:rPr>
                <w:rFonts w:ascii="Arial" w:hAnsi="Arial" w:cs="Arial"/>
                <w:color w:val="000000"/>
                <w:sz w:val="18"/>
                <w:szCs w:val="18"/>
              </w:rPr>
              <w:t>E</w:t>
            </w:r>
          </w:p>
        </w:tc>
        <w:tc>
          <w:tcPr>
            <w:tcW w:w="941" w:type="dxa"/>
            <w:tcBorders>
              <w:top w:val="nil"/>
              <w:left w:val="single" w:sz="4" w:space="0" w:color="auto"/>
              <w:bottom w:val="single" w:sz="4" w:space="0" w:color="auto"/>
              <w:right w:val="single" w:sz="4" w:space="0" w:color="auto"/>
            </w:tcBorders>
            <w:shd w:val="clear" w:color="auto" w:fill="FFFF00"/>
            <w:vAlign w:val="center"/>
            <w:hideMark/>
          </w:tcPr>
          <w:p w14:paraId="1D6A0CF0" w14:textId="77777777" w:rsidR="000B2AE8" w:rsidRPr="005030F7" w:rsidRDefault="000B2AE8">
            <w:pPr>
              <w:jc w:val="center"/>
              <w:rPr>
                <w:rFonts w:ascii="Arial" w:hAnsi="Arial" w:cs="Arial"/>
                <w:color w:val="000000"/>
                <w:sz w:val="18"/>
                <w:szCs w:val="18"/>
              </w:rPr>
            </w:pPr>
            <w:r>
              <w:rPr>
                <w:rFonts w:ascii="Arial" w:hAnsi="Arial" w:cs="Arial"/>
                <w:color w:val="000000"/>
                <w:sz w:val="18"/>
                <w:szCs w:val="18"/>
              </w:rPr>
              <w:t>Medium</w:t>
            </w:r>
          </w:p>
        </w:tc>
        <w:tc>
          <w:tcPr>
            <w:tcW w:w="3262" w:type="dxa"/>
            <w:tcBorders>
              <w:top w:val="nil"/>
              <w:left w:val="single" w:sz="4" w:space="0" w:color="auto"/>
              <w:bottom w:val="single" w:sz="4" w:space="0" w:color="auto"/>
              <w:right w:val="single" w:sz="4" w:space="0" w:color="auto"/>
            </w:tcBorders>
            <w:shd w:val="clear" w:color="auto" w:fill="auto"/>
            <w:vAlign w:val="center"/>
            <w:hideMark/>
          </w:tcPr>
          <w:p w14:paraId="087F0252" w14:textId="0F22CE45" w:rsidR="000B2AE8" w:rsidRPr="005030F7" w:rsidRDefault="000A5683" w:rsidP="000A5683">
            <w:pPr>
              <w:pStyle w:val="ListParagraph"/>
              <w:numPr>
                <w:ilvl w:val="0"/>
                <w:numId w:val="9"/>
              </w:numPr>
              <w:spacing w:after="0" w:line="240" w:lineRule="auto"/>
              <w:ind w:left="201" w:hanging="270"/>
              <w:rPr>
                <w:rFonts w:ascii="Arial" w:hAnsi="Arial" w:cs="Arial"/>
                <w:color w:val="000000"/>
                <w:sz w:val="18"/>
                <w:szCs w:val="18"/>
              </w:rPr>
            </w:pPr>
            <w:r>
              <w:rPr>
                <w:rFonts w:ascii="Arial" w:hAnsi="Arial" w:cs="Arial"/>
                <w:color w:val="000000"/>
                <w:sz w:val="18"/>
                <w:szCs w:val="18"/>
              </w:rPr>
              <w:t>Handling e</w:t>
            </w:r>
            <w:r w:rsidR="000B2AE8" w:rsidRPr="005030F7">
              <w:rPr>
                <w:rFonts w:ascii="Arial" w:hAnsi="Arial" w:cs="Arial"/>
                <w:color w:val="000000"/>
                <w:sz w:val="18"/>
                <w:szCs w:val="18"/>
              </w:rPr>
              <w:t xml:space="preserve">quipment will be </w:t>
            </w:r>
            <w:r>
              <w:rPr>
                <w:rFonts w:ascii="Arial" w:hAnsi="Arial" w:cs="Arial"/>
                <w:color w:val="000000"/>
                <w:sz w:val="18"/>
                <w:szCs w:val="18"/>
              </w:rPr>
              <w:t xml:space="preserve">designed, </w:t>
            </w:r>
            <w:r w:rsidR="000B2AE8" w:rsidRPr="005030F7">
              <w:rPr>
                <w:rFonts w:ascii="Arial" w:hAnsi="Arial" w:cs="Arial"/>
                <w:color w:val="000000"/>
                <w:sz w:val="18"/>
                <w:szCs w:val="18"/>
              </w:rPr>
              <w:t>qualified</w:t>
            </w:r>
            <w:r>
              <w:rPr>
                <w:rFonts w:ascii="Arial" w:hAnsi="Arial" w:cs="Arial"/>
                <w:color w:val="000000"/>
                <w:sz w:val="18"/>
                <w:szCs w:val="18"/>
              </w:rPr>
              <w:t>, and maintained</w:t>
            </w:r>
            <w:r w:rsidR="000B2AE8" w:rsidRPr="005030F7">
              <w:rPr>
                <w:rFonts w:ascii="Arial" w:hAnsi="Arial" w:cs="Arial"/>
                <w:color w:val="000000"/>
                <w:sz w:val="18"/>
                <w:szCs w:val="18"/>
              </w:rPr>
              <w:t xml:space="preserve"> in accordance with AFS</w:t>
            </w:r>
            <w:r w:rsidR="000B2AE8">
              <w:rPr>
                <w:rFonts w:ascii="Arial" w:hAnsi="Arial" w:cs="Arial"/>
                <w:color w:val="000000"/>
                <w:sz w:val="18"/>
                <w:szCs w:val="18"/>
              </w:rPr>
              <w:t>PC</w:t>
            </w:r>
            <w:r w:rsidR="000B2AE8" w:rsidRPr="005030F7">
              <w:rPr>
                <w:rFonts w:ascii="Arial" w:hAnsi="Arial" w:cs="Arial"/>
                <w:color w:val="000000"/>
                <w:sz w:val="18"/>
                <w:szCs w:val="18"/>
              </w:rPr>
              <w:t>M 91-710 or more severe contract requirement</w:t>
            </w:r>
            <w:r>
              <w:rPr>
                <w:rFonts w:ascii="Arial" w:hAnsi="Arial" w:cs="Arial"/>
                <w:color w:val="000000"/>
                <w:sz w:val="18"/>
                <w:szCs w:val="18"/>
              </w:rPr>
              <w:t>s</w:t>
            </w:r>
            <w:r w:rsidR="000B2AE8" w:rsidRPr="005030F7">
              <w:rPr>
                <w:rFonts w:ascii="Arial" w:hAnsi="Arial" w:cs="Arial"/>
                <w:color w:val="000000"/>
                <w:sz w:val="18"/>
                <w:szCs w:val="18"/>
              </w:rPr>
              <w:t>.</w:t>
            </w:r>
          </w:p>
        </w:tc>
        <w:tc>
          <w:tcPr>
            <w:tcW w:w="1147" w:type="dxa"/>
            <w:tcBorders>
              <w:top w:val="nil"/>
              <w:left w:val="nil"/>
              <w:bottom w:val="nil"/>
              <w:right w:val="single" w:sz="4" w:space="0" w:color="auto"/>
            </w:tcBorders>
            <w:shd w:val="clear" w:color="auto" w:fill="auto"/>
            <w:vAlign w:val="center"/>
          </w:tcPr>
          <w:p w14:paraId="0B88C0EF" w14:textId="3A868FAD" w:rsidR="000B2AE8" w:rsidRPr="005030F7" w:rsidRDefault="000B2AE8">
            <w:pPr>
              <w:rPr>
                <w:rFonts w:ascii="Arial" w:hAnsi="Arial" w:cs="Arial"/>
                <w:color w:val="000000"/>
                <w:sz w:val="18"/>
                <w:szCs w:val="18"/>
              </w:rPr>
            </w:pPr>
            <w:r>
              <w:rPr>
                <w:rFonts w:ascii="Arial" w:hAnsi="Arial" w:cs="Arial"/>
                <w:color w:val="000000"/>
                <w:sz w:val="18"/>
                <w:szCs w:val="18"/>
              </w:rPr>
              <w:t>MHE</w:t>
            </w:r>
          </w:p>
        </w:tc>
      </w:tr>
      <w:tr w:rsidR="008825D8" w:rsidRPr="005030F7" w14:paraId="73CBEB1F" w14:textId="77777777" w:rsidTr="008825D8">
        <w:trPr>
          <w:trHeight w:val="777"/>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4854A" w14:textId="1C91F0F3" w:rsidR="00F625E7" w:rsidRPr="005030F7" w:rsidRDefault="00D059E3" w:rsidP="00D059E3">
            <w:pPr>
              <w:spacing w:after="0" w:line="240" w:lineRule="auto"/>
              <w:ind w:left="-23"/>
              <w:rPr>
                <w:rFonts w:ascii="Arial" w:hAnsi="Arial" w:cs="Arial"/>
                <w:color w:val="000000"/>
                <w:sz w:val="18"/>
                <w:szCs w:val="18"/>
              </w:rPr>
            </w:pPr>
            <w:r>
              <w:rPr>
                <w:rFonts w:ascii="Arial" w:hAnsi="Arial" w:cs="Arial"/>
                <w:color w:val="000000"/>
                <w:sz w:val="18"/>
                <w:szCs w:val="18"/>
              </w:rPr>
              <w:t>PHA-3</w:t>
            </w:r>
            <w:r w:rsidR="00F625E7" w:rsidRPr="005030F7">
              <w:rPr>
                <w:rFonts w:ascii="Arial" w:hAnsi="Arial" w:cs="Arial"/>
                <w:color w:val="000000"/>
                <w:sz w:val="18"/>
                <w:szCs w:val="18"/>
              </w:rPr>
              <w:t> </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A258C" w14:textId="5C797250" w:rsidR="00F625E7" w:rsidRPr="005030F7" w:rsidRDefault="00F625E7">
            <w:pPr>
              <w:rPr>
                <w:rFonts w:ascii="Arial" w:hAnsi="Arial" w:cs="Arial"/>
                <w:color w:val="000000"/>
                <w:sz w:val="18"/>
                <w:szCs w:val="18"/>
              </w:rPr>
            </w:pPr>
            <w:r w:rsidRPr="005030F7">
              <w:rPr>
                <w:rFonts w:ascii="Arial" w:hAnsi="Arial" w:cs="Arial"/>
                <w:color w:val="000000"/>
                <w:sz w:val="18"/>
                <w:szCs w:val="18"/>
              </w:rPr>
              <w:t>Integration and test</w:t>
            </w:r>
            <w:r w:rsidR="000B2AE8">
              <w:rPr>
                <w:rFonts w:ascii="Arial" w:hAnsi="Arial" w:cs="Arial"/>
                <w:color w:val="000000"/>
                <w:sz w:val="18"/>
                <w:szCs w:val="18"/>
              </w:rPr>
              <w:t>, pressurized</w:t>
            </w:r>
            <w:r w:rsidRPr="005030F7">
              <w:rPr>
                <w:rFonts w:ascii="Arial" w:hAnsi="Arial" w:cs="Arial"/>
                <w:color w:val="000000"/>
                <w:sz w:val="18"/>
                <w:szCs w:val="18"/>
              </w:rPr>
              <w:t xml:space="preserve"> </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14:paraId="7ADF5881" w14:textId="74D97C5A" w:rsidR="00F625E7" w:rsidRPr="005030F7" w:rsidRDefault="00F625E7" w:rsidP="000B2AE8">
            <w:pPr>
              <w:rPr>
                <w:rFonts w:ascii="Arial" w:hAnsi="Arial" w:cs="Arial"/>
                <w:color w:val="000000"/>
                <w:sz w:val="18"/>
                <w:szCs w:val="18"/>
              </w:rPr>
            </w:pPr>
            <w:r w:rsidRPr="005030F7">
              <w:rPr>
                <w:rFonts w:ascii="Arial" w:hAnsi="Arial" w:cs="Arial"/>
                <w:color w:val="000000"/>
                <w:sz w:val="18"/>
                <w:szCs w:val="18"/>
              </w:rPr>
              <w:t xml:space="preserve">Structural failure of </w:t>
            </w:r>
            <w:r w:rsidR="000B2AE8">
              <w:rPr>
                <w:rFonts w:ascii="Arial" w:hAnsi="Arial" w:cs="Arial"/>
                <w:color w:val="000000"/>
                <w:sz w:val="18"/>
                <w:szCs w:val="18"/>
              </w:rPr>
              <w:t>material handling</w:t>
            </w:r>
            <w:r w:rsidRPr="005030F7">
              <w:rPr>
                <w:rFonts w:ascii="Arial" w:hAnsi="Arial" w:cs="Arial"/>
                <w:color w:val="000000"/>
                <w:sz w:val="18"/>
                <w:szCs w:val="18"/>
              </w:rPr>
              <w:t xml:space="preserve"> equipment.</w:t>
            </w:r>
          </w:p>
        </w:tc>
        <w:tc>
          <w:tcPr>
            <w:tcW w:w="2661" w:type="dxa"/>
            <w:tcBorders>
              <w:top w:val="nil"/>
              <w:left w:val="single" w:sz="4" w:space="0" w:color="auto"/>
              <w:bottom w:val="single" w:sz="4" w:space="0" w:color="auto"/>
              <w:right w:val="single" w:sz="4" w:space="0" w:color="auto"/>
            </w:tcBorders>
            <w:shd w:val="clear" w:color="auto" w:fill="auto"/>
            <w:vAlign w:val="center"/>
            <w:hideMark/>
          </w:tcPr>
          <w:p w14:paraId="65533563" w14:textId="4521810F" w:rsidR="00F625E7" w:rsidRDefault="00F625E7" w:rsidP="00331316">
            <w:pPr>
              <w:pStyle w:val="ListParagraph"/>
              <w:numPr>
                <w:ilvl w:val="0"/>
                <w:numId w:val="9"/>
              </w:numPr>
              <w:spacing w:after="0" w:line="240" w:lineRule="auto"/>
              <w:ind w:left="201" w:hanging="270"/>
              <w:rPr>
                <w:rFonts w:ascii="Arial" w:hAnsi="Arial" w:cs="Arial"/>
                <w:color w:val="000000"/>
                <w:sz w:val="18"/>
                <w:szCs w:val="18"/>
              </w:rPr>
            </w:pPr>
            <w:r w:rsidRPr="005030F7">
              <w:rPr>
                <w:rFonts w:ascii="Arial" w:hAnsi="Arial" w:cs="Arial"/>
                <w:color w:val="000000"/>
                <w:sz w:val="18"/>
                <w:szCs w:val="18"/>
              </w:rPr>
              <w:t>Death</w:t>
            </w:r>
            <w:r>
              <w:rPr>
                <w:rFonts w:ascii="Arial" w:hAnsi="Arial" w:cs="Arial"/>
                <w:color w:val="000000"/>
                <w:sz w:val="18"/>
                <w:szCs w:val="18"/>
              </w:rPr>
              <w:t>, or injury</w:t>
            </w:r>
            <w:r w:rsidR="006323CE">
              <w:rPr>
                <w:rFonts w:ascii="Arial" w:hAnsi="Arial" w:cs="Arial"/>
                <w:color w:val="000000"/>
                <w:sz w:val="18"/>
                <w:szCs w:val="18"/>
              </w:rPr>
              <w:t xml:space="preserve"> to personnel</w:t>
            </w:r>
            <w:r w:rsidRPr="005030F7">
              <w:rPr>
                <w:rFonts w:ascii="Arial" w:hAnsi="Arial" w:cs="Arial"/>
                <w:color w:val="000000"/>
                <w:sz w:val="18"/>
                <w:szCs w:val="18"/>
              </w:rPr>
              <w:t xml:space="preserve">  </w:t>
            </w:r>
          </w:p>
          <w:p w14:paraId="4433FFCA" w14:textId="3B380181" w:rsidR="00F625E7" w:rsidRPr="005030F7" w:rsidRDefault="00F625E7" w:rsidP="00331316">
            <w:pPr>
              <w:pStyle w:val="ListParagraph"/>
              <w:numPr>
                <w:ilvl w:val="0"/>
                <w:numId w:val="9"/>
              </w:numPr>
              <w:spacing w:after="0" w:line="240" w:lineRule="auto"/>
              <w:ind w:left="201" w:hanging="270"/>
              <w:rPr>
                <w:rFonts w:ascii="Arial" w:hAnsi="Arial" w:cs="Arial"/>
                <w:color w:val="000000"/>
                <w:sz w:val="18"/>
                <w:szCs w:val="18"/>
              </w:rPr>
            </w:pPr>
            <w:r w:rsidRPr="005030F7">
              <w:rPr>
                <w:rFonts w:ascii="Arial" w:hAnsi="Arial" w:cs="Arial"/>
                <w:color w:val="000000"/>
                <w:sz w:val="18"/>
                <w:szCs w:val="18"/>
              </w:rPr>
              <w:t xml:space="preserve">Major </w:t>
            </w:r>
            <w:r w:rsidR="006323CE" w:rsidRPr="005030F7">
              <w:rPr>
                <w:rFonts w:ascii="Arial" w:hAnsi="Arial" w:cs="Arial"/>
                <w:color w:val="000000"/>
                <w:sz w:val="18"/>
                <w:szCs w:val="18"/>
              </w:rPr>
              <w:t xml:space="preserve">flight hardware </w:t>
            </w:r>
            <w:r w:rsidR="006323CE">
              <w:rPr>
                <w:rFonts w:ascii="Arial" w:hAnsi="Arial" w:cs="Arial"/>
                <w:color w:val="000000"/>
                <w:sz w:val="18"/>
                <w:szCs w:val="18"/>
              </w:rPr>
              <w:t>damage</w:t>
            </w:r>
          </w:p>
        </w:tc>
        <w:tc>
          <w:tcPr>
            <w:tcW w:w="627" w:type="dxa"/>
            <w:tcBorders>
              <w:top w:val="nil"/>
              <w:left w:val="single" w:sz="4" w:space="0" w:color="auto"/>
              <w:bottom w:val="single" w:sz="4" w:space="0" w:color="auto"/>
              <w:right w:val="single" w:sz="4" w:space="0" w:color="auto"/>
            </w:tcBorders>
            <w:shd w:val="clear" w:color="auto" w:fill="auto"/>
            <w:vAlign w:val="center"/>
            <w:hideMark/>
          </w:tcPr>
          <w:p w14:paraId="19E8C6A5" w14:textId="77777777" w:rsidR="00F625E7" w:rsidRPr="005030F7" w:rsidRDefault="00F625E7" w:rsidP="002B735D">
            <w:pPr>
              <w:jc w:val="center"/>
              <w:rPr>
                <w:rFonts w:ascii="Arial" w:hAnsi="Arial" w:cs="Arial"/>
                <w:color w:val="000000"/>
                <w:sz w:val="18"/>
                <w:szCs w:val="18"/>
              </w:rPr>
            </w:pPr>
            <w:r>
              <w:rPr>
                <w:rFonts w:ascii="Arial" w:hAnsi="Arial" w:cs="Arial"/>
                <w:color w:val="000000"/>
                <w:sz w:val="18"/>
                <w:szCs w:val="18"/>
              </w:rPr>
              <w:t>1</w:t>
            </w:r>
          </w:p>
        </w:tc>
        <w:tc>
          <w:tcPr>
            <w:tcW w:w="677" w:type="dxa"/>
            <w:tcBorders>
              <w:top w:val="nil"/>
              <w:left w:val="single" w:sz="4" w:space="0" w:color="auto"/>
              <w:bottom w:val="single" w:sz="4" w:space="0" w:color="auto"/>
              <w:right w:val="single" w:sz="4" w:space="0" w:color="auto"/>
            </w:tcBorders>
            <w:shd w:val="clear" w:color="auto" w:fill="auto"/>
            <w:vAlign w:val="center"/>
            <w:hideMark/>
          </w:tcPr>
          <w:p w14:paraId="12196EC0" w14:textId="77777777" w:rsidR="00F625E7" w:rsidRPr="005030F7" w:rsidRDefault="00F625E7" w:rsidP="002B735D">
            <w:pPr>
              <w:jc w:val="center"/>
              <w:rPr>
                <w:rFonts w:ascii="Arial" w:hAnsi="Arial" w:cs="Arial"/>
                <w:color w:val="000000"/>
                <w:sz w:val="18"/>
                <w:szCs w:val="18"/>
              </w:rPr>
            </w:pPr>
            <w:r w:rsidRPr="005030F7">
              <w:rPr>
                <w:rFonts w:ascii="Arial" w:hAnsi="Arial" w:cs="Arial"/>
                <w:color w:val="000000"/>
                <w:sz w:val="18"/>
                <w:szCs w:val="18"/>
              </w:rPr>
              <w:t>E</w:t>
            </w:r>
          </w:p>
        </w:tc>
        <w:tc>
          <w:tcPr>
            <w:tcW w:w="941" w:type="dxa"/>
            <w:tcBorders>
              <w:top w:val="nil"/>
              <w:left w:val="single" w:sz="4" w:space="0" w:color="auto"/>
              <w:bottom w:val="single" w:sz="4" w:space="0" w:color="auto"/>
              <w:right w:val="single" w:sz="4" w:space="0" w:color="auto"/>
            </w:tcBorders>
            <w:shd w:val="clear" w:color="auto" w:fill="FFFF00"/>
            <w:vAlign w:val="center"/>
            <w:hideMark/>
          </w:tcPr>
          <w:p w14:paraId="74BA882D" w14:textId="77777777" w:rsidR="00F625E7" w:rsidRPr="005030F7" w:rsidRDefault="00F625E7">
            <w:pPr>
              <w:jc w:val="center"/>
              <w:rPr>
                <w:rFonts w:ascii="Arial" w:hAnsi="Arial" w:cs="Arial"/>
                <w:color w:val="000000"/>
                <w:sz w:val="18"/>
                <w:szCs w:val="18"/>
              </w:rPr>
            </w:pPr>
            <w:r>
              <w:rPr>
                <w:rFonts w:ascii="Arial" w:hAnsi="Arial" w:cs="Arial"/>
                <w:color w:val="000000"/>
                <w:sz w:val="18"/>
                <w:szCs w:val="18"/>
              </w:rPr>
              <w:t>Medium</w:t>
            </w:r>
          </w:p>
        </w:tc>
        <w:tc>
          <w:tcPr>
            <w:tcW w:w="3262" w:type="dxa"/>
            <w:tcBorders>
              <w:top w:val="nil"/>
              <w:left w:val="single" w:sz="4" w:space="0" w:color="auto"/>
              <w:bottom w:val="single" w:sz="4" w:space="0" w:color="auto"/>
              <w:right w:val="single" w:sz="4" w:space="0" w:color="auto"/>
            </w:tcBorders>
            <w:shd w:val="clear" w:color="auto" w:fill="auto"/>
            <w:vAlign w:val="center"/>
            <w:hideMark/>
          </w:tcPr>
          <w:p w14:paraId="33070AAE" w14:textId="0547AF9C" w:rsidR="00F625E7" w:rsidRPr="005030F7" w:rsidRDefault="000A5683" w:rsidP="00331316">
            <w:pPr>
              <w:pStyle w:val="ListParagraph"/>
              <w:numPr>
                <w:ilvl w:val="0"/>
                <w:numId w:val="9"/>
              </w:numPr>
              <w:spacing w:after="0" w:line="240" w:lineRule="auto"/>
              <w:ind w:left="201" w:hanging="270"/>
              <w:rPr>
                <w:rFonts w:ascii="Arial" w:hAnsi="Arial" w:cs="Arial"/>
                <w:color w:val="000000"/>
                <w:sz w:val="18"/>
                <w:szCs w:val="18"/>
              </w:rPr>
            </w:pPr>
            <w:r>
              <w:rPr>
                <w:rFonts w:ascii="Arial" w:hAnsi="Arial" w:cs="Arial"/>
                <w:color w:val="000000"/>
                <w:sz w:val="18"/>
                <w:szCs w:val="18"/>
              </w:rPr>
              <w:t>Handling e</w:t>
            </w:r>
            <w:r w:rsidRPr="005030F7">
              <w:rPr>
                <w:rFonts w:ascii="Arial" w:hAnsi="Arial" w:cs="Arial"/>
                <w:color w:val="000000"/>
                <w:sz w:val="18"/>
                <w:szCs w:val="18"/>
              </w:rPr>
              <w:t xml:space="preserve">quipment will be </w:t>
            </w:r>
            <w:r>
              <w:rPr>
                <w:rFonts w:ascii="Arial" w:hAnsi="Arial" w:cs="Arial"/>
                <w:color w:val="000000"/>
                <w:sz w:val="18"/>
                <w:szCs w:val="18"/>
              </w:rPr>
              <w:t xml:space="preserve">designed, </w:t>
            </w:r>
            <w:r w:rsidRPr="005030F7">
              <w:rPr>
                <w:rFonts w:ascii="Arial" w:hAnsi="Arial" w:cs="Arial"/>
                <w:color w:val="000000"/>
                <w:sz w:val="18"/>
                <w:szCs w:val="18"/>
              </w:rPr>
              <w:t>qualified</w:t>
            </w:r>
            <w:r>
              <w:rPr>
                <w:rFonts w:ascii="Arial" w:hAnsi="Arial" w:cs="Arial"/>
                <w:color w:val="000000"/>
                <w:sz w:val="18"/>
                <w:szCs w:val="18"/>
              </w:rPr>
              <w:t>, and maintained</w:t>
            </w:r>
            <w:r w:rsidRPr="005030F7">
              <w:rPr>
                <w:rFonts w:ascii="Arial" w:hAnsi="Arial" w:cs="Arial"/>
                <w:color w:val="000000"/>
                <w:sz w:val="18"/>
                <w:szCs w:val="18"/>
              </w:rPr>
              <w:t xml:space="preserve"> in accordance with AFS</w:t>
            </w:r>
            <w:r>
              <w:rPr>
                <w:rFonts w:ascii="Arial" w:hAnsi="Arial" w:cs="Arial"/>
                <w:color w:val="000000"/>
                <w:sz w:val="18"/>
                <w:szCs w:val="18"/>
              </w:rPr>
              <w:t>PC</w:t>
            </w:r>
            <w:r w:rsidRPr="005030F7">
              <w:rPr>
                <w:rFonts w:ascii="Arial" w:hAnsi="Arial" w:cs="Arial"/>
                <w:color w:val="000000"/>
                <w:sz w:val="18"/>
                <w:szCs w:val="18"/>
              </w:rPr>
              <w:t>M 91-710 or more severe contract requirement</w:t>
            </w:r>
            <w:r>
              <w:rPr>
                <w:rFonts w:ascii="Arial" w:hAnsi="Arial" w:cs="Arial"/>
                <w:color w:val="000000"/>
                <w:sz w:val="18"/>
                <w:szCs w:val="18"/>
              </w:rPr>
              <w:t>s</w:t>
            </w:r>
            <w:r w:rsidR="00F625E7" w:rsidRPr="005030F7">
              <w:rPr>
                <w:rFonts w:ascii="Arial" w:hAnsi="Arial" w:cs="Arial"/>
                <w:color w:val="000000"/>
                <w:sz w:val="18"/>
                <w:szCs w:val="18"/>
              </w:rPr>
              <w:t>.</w:t>
            </w:r>
          </w:p>
        </w:tc>
        <w:tc>
          <w:tcPr>
            <w:tcW w:w="1147" w:type="dxa"/>
            <w:tcBorders>
              <w:top w:val="single" w:sz="4" w:space="0" w:color="auto"/>
              <w:left w:val="nil"/>
              <w:bottom w:val="single" w:sz="4" w:space="0" w:color="auto"/>
              <w:right w:val="single" w:sz="4" w:space="0" w:color="auto"/>
            </w:tcBorders>
            <w:shd w:val="clear" w:color="auto" w:fill="auto"/>
            <w:vAlign w:val="center"/>
          </w:tcPr>
          <w:p w14:paraId="30317114" w14:textId="488E88F0" w:rsidR="00F625E7" w:rsidRPr="005030F7" w:rsidRDefault="00F625E7">
            <w:pPr>
              <w:rPr>
                <w:rFonts w:ascii="Arial" w:hAnsi="Arial" w:cs="Arial"/>
                <w:color w:val="000000"/>
                <w:sz w:val="18"/>
                <w:szCs w:val="18"/>
              </w:rPr>
            </w:pPr>
            <w:r>
              <w:rPr>
                <w:rFonts w:ascii="Arial" w:hAnsi="Arial" w:cs="Arial"/>
                <w:color w:val="000000"/>
                <w:sz w:val="18"/>
                <w:szCs w:val="18"/>
              </w:rPr>
              <w:t>MHE</w:t>
            </w:r>
          </w:p>
        </w:tc>
      </w:tr>
      <w:tr w:rsidR="008825D8" w:rsidRPr="005030F7" w14:paraId="62EB982A" w14:textId="77777777" w:rsidTr="008825D8">
        <w:trPr>
          <w:trHeight w:val="525"/>
        </w:trPr>
        <w:tc>
          <w:tcPr>
            <w:tcW w:w="8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E0E33B" w14:textId="313B65E3" w:rsidR="00F625E7" w:rsidRPr="005030F7" w:rsidRDefault="00D059E3" w:rsidP="00D059E3">
            <w:pPr>
              <w:ind w:left="-23"/>
              <w:rPr>
                <w:rFonts w:ascii="Arial" w:hAnsi="Arial" w:cs="Arial"/>
                <w:color w:val="000000"/>
                <w:sz w:val="18"/>
                <w:szCs w:val="18"/>
              </w:rPr>
            </w:pPr>
            <w:r>
              <w:rPr>
                <w:rFonts w:ascii="Arial" w:hAnsi="Arial" w:cs="Arial"/>
                <w:color w:val="000000"/>
                <w:sz w:val="18"/>
                <w:szCs w:val="18"/>
              </w:rPr>
              <w:t>PHA-4</w:t>
            </w:r>
            <w:r w:rsidR="00F625E7" w:rsidRPr="005030F7">
              <w:rPr>
                <w:rFonts w:ascii="Arial" w:hAnsi="Arial" w:cs="Arial"/>
                <w:color w:val="000000"/>
                <w:sz w:val="18"/>
                <w:szCs w:val="18"/>
              </w:rPr>
              <w:t> </w:t>
            </w:r>
          </w:p>
          <w:p w14:paraId="237A4559" w14:textId="77777777" w:rsidR="00F625E7" w:rsidRPr="005030F7" w:rsidRDefault="00F625E7">
            <w:pPr>
              <w:rPr>
                <w:rFonts w:ascii="Arial" w:hAnsi="Arial" w:cs="Arial"/>
                <w:color w:val="000000"/>
                <w:sz w:val="18"/>
                <w:szCs w:val="18"/>
              </w:rPr>
            </w:pPr>
            <w:r w:rsidRPr="005030F7">
              <w:rPr>
                <w:rFonts w:ascii="Arial" w:hAnsi="Arial" w:cs="Arial"/>
                <w:color w:val="000000"/>
                <w:sz w:val="18"/>
                <w:szCs w:val="18"/>
              </w:rPr>
              <w:t> </w:t>
            </w:r>
          </w:p>
          <w:p w14:paraId="24C324ED" w14:textId="77777777" w:rsidR="00F625E7" w:rsidRPr="005030F7" w:rsidRDefault="00F625E7" w:rsidP="00331316">
            <w:pPr>
              <w:spacing w:after="0" w:line="240" w:lineRule="auto"/>
              <w:rPr>
                <w:rFonts w:ascii="Arial" w:hAnsi="Arial" w:cs="Arial"/>
                <w:color w:val="000000"/>
                <w:sz w:val="18"/>
                <w:szCs w:val="18"/>
              </w:rPr>
            </w:pPr>
            <w:r w:rsidRPr="005030F7">
              <w:rPr>
                <w:rFonts w:ascii="Arial" w:hAnsi="Arial" w:cs="Arial"/>
                <w:color w:val="000000"/>
                <w:sz w:val="18"/>
                <w:szCs w:val="18"/>
              </w:rPr>
              <w:t> </w:t>
            </w:r>
          </w:p>
        </w:tc>
        <w:tc>
          <w:tcPr>
            <w:tcW w:w="1236" w:type="dxa"/>
            <w:vMerge w:val="restart"/>
            <w:tcBorders>
              <w:top w:val="single" w:sz="4" w:space="0" w:color="auto"/>
              <w:left w:val="nil"/>
              <w:bottom w:val="single" w:sz="4" w:space="0" w:color="auto"/>
              <w:right w:val="single" w:sz="4" w:space="0" w:color="auto"/>
            </w:tcBorders>
            <w:shd w:val="clear" w:color="auto" w:fill="auto"/>
            <w:vAlign w:val="center"/>
            <w:hideMark/>
          </w:tcPr>
          <w:p w14:paraId="6D6C5769" w14:textId="256814E3" w:rsidR="00F625E7" w:rsidRPr="005030F7" w:rsidRDefault="00F625E7">
            <w:pPr>
              <w:rPr>
                <w:rFonts w:ascii="Arial" w:hAnsi="Arial" w:cs="Arial"/>
                <w:color w:val="000000"/>
                <w:sz w:val="18"/>
                <w:szCs w:val="18"/>
              </w:rPr>
            </w:pPr>
            <w:r w:rsidRPr="005030F7">
              <w:rPr>
                <w:rFonts w:ascii="Arial" w:hAnsi="Arial" w:cs="Arial"/>
                <w:color w:val="000000"/>
                <w:sz w:val="18"/>
                <w:szCs w:val="18"/>
              </w:rPr>
              <w:t>Pre-launch</w:t>
            </w:r>
            <w:r w:rsidR="006323CE">
              <w:rPr>
                <w:rFonts w:ascii="Arial" w:hAnsi="Arial" w:cs="Arial"/>
                <w:color w:val="000000"/>
                <w:sz w:val="18"/>
                <w:szCs w:val="18"/>
              </w:rPr>
              <w:t>, pressurized</w:t>
            </w:r>
          </w:p>
          <w:p w14:paraId="706243A3" w14:textId="77777777" w:rsidR="00F625E7" w:rsidRPr="005030F7" w:rsidRDefault="00F625E7" w:rsidP="00331316">
            <w:pPr>
              <w:spacing w:after="0" w:line="240" w:lineRule="auto"/>
              <w:rPr>
                <w:rFonts w:ascii="Arial" w:hAnsi="Arial" w:cs="Arial"/>
                <w:color w:val="000000"/>
                <w:sz w:val="18"/>
                <w:szCs w:val="18"/>
              </w:rPr>
            </w:pPr>
            <w:r w:rsidRPr="005030F7">
              <w:rPr>
                <w:rFonts w:ascii="Arial" w:hAnsi="Arial" w:cs="Arial"/>
                <w:color w:val="000000"/>
                <w:sz w:val="18"/>
                <w:szCs w:val="18"/>
              </w:rPr>
              <w:t> </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04C9C505" w14:textId="77777777" w:rsidR="00F625E7" w:rsidRPr="005030F7" w:rsidRDefault="00F625E7">
            <w:pPr>
              <w:rPr>
                <w:rFonts w:ascii="Arial" w:hAnsi="Arial" w:cs="Arial"/>
                <w:color w:val="000000"/>
                <w:sz w:val="18"/>
                <w:szCs w:val="18"/>
              </w:rPr>
            </w:pPr>
            <w:r w:rsidRPr="005030F7">
              <w:rPr>
                <w:rFonts w:ascii="Arial" w:hAnsi="Arial" w:cs="Arial"/>
                <w:color w:val="000000"/>
                <w:sz w:val="18"/>
                <w:szCs w:val="18"/>
              </w:rPr>
              <w:t>Tip over of vehicle on launch stool due to:</w:t>
            </w:r>
          </w:p>
        </w:tc>
        <w:tc>
          <w:tcPr>
            <w:tcW w:w="26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980D95" w14:textId="77777777" w:rsidR="00F625E7" w:rsidRDefault="00F625E7" w:rsidP="00331316">
            <w:pPr>
              <w:pStyle w:val="ListParagraph"/>
              <w:numPr>
                <w:ilvl w:val="0"/>
                <w:numId w:val="9"/>
              </w:numPr>
              <w:spacing w:after="0" w:line="240" w:lineRule="auto"/>
              <w:ind w:left="201" w:hanging="270"/>
              <w:rPr>
                <w:rFonts w:ascii="Arial" w:hAnsi="Arial" w:cs="Arial"/>
                <w:color w:val="000000"/>
                <w:sz w:val="18"/>
                <w:szCs w:val="18"/>
              </w:rPr>
            </w:pPr>
            <w:r w:rsidRPr="005030F7">
              <w:rPr>
                <w:rFonts w:ascii="Arial" w:hAnsi="Arial" w:cs="Arial"/>
                <w:color w:val="000000"/>
                <w:sz w:val="18"/>
                <w:szCs w:val="18"/>
              </w:rPr>
              <w:t>Loss of Launch vehicle.</w:t>
            </w:r>
          </w:p>
          <w:p w14:paraId="234DF2E2" w14:textId="77777777" w:rsidR="00F625E7" w:rsidRPr="005030F7" w:rsidRDefault="00F625E7" w:rsidP="00331316">
            <w:pPr>
              <w:pStyle w:val="ListParagraph"/>
              <w:numPr>
                <w:ilvl w:val="0"/>
                <w:numId w:val="9"/>
              </w:numPr>
              <w:spacing w:after="0" w:line="240" w:lineRule="auto"/>
              <w:ind w:left="201" w:hanging="270"/>
              <w:rPr>
                <w:rFonts w:ascii="Arial" w:hAnsi="Arial" w:cs="Arial"/>
                <w:color w:val="000000"/>
                <w:sz w:val="18"/>
                <w:szCs w:val="18"/>
              </w:rPr>
            </w:pPr>
            <w:r w:rsidRPr="005030F7">
              <w:rPr>
                <w:rFonts w:ascii="Arial" w:hAnsi="Arial" w:cs="Arial"/>
                <w:color w:val="000000"/>
                <w:sz w:val="18"/>
                <w:szCs w:val="18"/>
              </w:rPr>
              <w:t>Personnel injury or death.</w:t>
            </w:r>
          </w:p>
        </w:tc>
        <w:tc>
          <w:tcPr>
            <w:tcW w:w="6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6B9535" w14:textId="77777777" w:rsidR="00F625E7" w:rsidRPr="005030F7" w:rsidRDefault="00F625E7" w:rsidP="002B735D">
            <w:pPr>
              <w:jc w:val="center"/>
              <w:rPr>
                <w:rFonts w:ascii="Arial" w:hAnsi="Arial" w:cs="Arial"/>
                <w:color w:val="000000"/>
                <w:sz w:val="18"/>
                <w:szCs w:val="18"/>
              </w:rPr>
            </w:pPr>
            <w:r>
              <w:rPr>
                <w:rFonts w:ascii="Arial" w:hAnsi="Arial" w:cs="Arial"/>
                <w:color w:val="000000"/>
                <w:sz w:val="18"/>
                <w:szCs w:val="18"/>
              </w:rPr>
              <w:t>1</w:t>
            </w:r>
          </w:p>
        </w:tc>
        <w:tc>
          <w:tcPr>
            <w:tcW w:w="6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47C235" w14:textId="77777777" w:rsidR="00F625E7" w:rsidRPr="005030F7" w:rsidRDefault="00F625E7" w:rsidP="002B735D">
            <w:pPr>
              <w:jc w:val="center"/>
              <w:rPr>
                <w:rFonts w:ascii="Arial" w:hAnsi="Arial" w:cs="Arial"/>
                <w:color w:val="000000"/>
                <w:sz w:val="18"/>
                <w:szCs w:val="18"/>
              </w:rPr>
            </w:pPr>
            <w:r w:rsidRPr="005030F7">
              <w:rPr>
                <w:rFonts w:ascii="Arial" w:hAnsi="Arial" w:cs="Arial"/>
                <w:color w:val="000000"/>
                <w:sz w:val="18"/>
                <w:szCs w:val="18"/>
              </w:rPr>
              <w:t>D</w:t>
            </w:r>
          </w:p>
        </w:tc>
        <w:tc>
          <w:tcPr>
            <w:tcW w:w="941" w:type="dxa"/>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6DF24EAF" w14:textId="77777777" w:rsidR="00F625E7" w:rsidRPr="005030F7" w:rsidRDefault="00F625E7">
            <w:pPr>
              <w:jc w:val="center"/>
              <w:rPr>
                <w:rFonts w:ascii="Arial" w:hAnsi="Arial" w:cs="Arial"/>
                <w:color w:val="000000"/>
                <w:sz w:val="18"/>
                <w:szCs w:val="18"/>
              </w:rPr>
            </w:pPr>
            <w:r>
              <w:rPr>
                <w:rFonts w:ascii="Arial" w:hAnsi="Arial" w:cs="Arial"/>
                <w:color w:val="000000"/>
                <w:sz w:val="18"/>
                <w:szCs w:val="18"/>
              </w:rPr>
              <w:t>Serious</w:t>
            </w:r>
          </w:p>
        </w:tc>
        <w:tc>
          <w:tcPr>
            <w:tcW w:w="3262" w:type="dxa"/>
            <w:tcBorders>
              <w:top w:val="single" w:sz="4" w:space="0" w:color="auto"/>
              <w:left w:val="nil"/>
              <w:bottom w:val="single" w:sz="4" w:space="0" w:color="auto"/>
              <w:right w:val="single" w:sz="4" w:space="0" w:color="auto"/>
            </w:tcBorders>
            <w:shd w:val="clear" w:color="auto" w:fill="auto"/>
            <w:vAlign w:val="center"/>
            <w:hideMark/>
          </w:tcPr>
          <w:p w14:paraId="03C1764E" w14:textId="457F48C7" w:rsidR="00F625E7" w:rsidRPr="005030F7" w:rsidRDefault="006323CE" w:rsidP="006323CE">
            <w:pPr>
              <w:pStyle w:val="ListParagraph"/>
              <w:numPr>
                <w:ilvl w:val="0"/>
                <w:numId w:val="9"/>
              </w:numPr>
              <w:spacing w:after="0" w:line="240" w:lineRule="auto"/>
              <w:ind w:left="201" w:hanging="270"/>
              <w:rPr>
                <w:rFonts w:ascii="Arial" w:hAnsi="Arial" w:cs="Arial"/>
                <w:color w:val="000000"/>
                <w:sz w:val="18"/>
                <w:szCs w:val="18"/>
              </w:rPr>
            </w:pPr>
            <w:r>
              <w:rPr>
                <w:rFonts w:ascii="Arial" w:hAnsi="Arial" w:cs="Arial"/>
                <w:color w:val="000000"/>
                <w:sz w:val="18"/>
                <w:szCs w:val="18"/>
              </w:rPr>
              <w:t>Vehicle held by clamps until minutes prior to launch</w:t>
            </w:r>
          </w:p>
        </w:tc>
        <w:tc>
          <w:tcPr>
            <w:tcW w:w="1147" w:type="dxa"/>
            <w:vMerge w:val="restart"/>
            <w:tcBorders>
              <w:top w:val="single" w:sz="4" w:space="0" w:color="auto"/>
              <w:left w:val="nil"/>
              <w:bottom w:val="single" w:sz="4" w:space="0" w:color="auto"/>
              <w:right w:val="single" w:sz="4" w:space="0" w:color="auto"/>
            </w:tcBorders>
            <w:shd w:val="clear" w:color="auto" w:fill="auto"/>
            <w:vAlign w:val="center"/>
          </w:tcPr>
          <w:p w14:paraId="7D543603" w14:textId="77777777" w:rsidR="00F625E7" w:rsidRPr="005030F7" w:rsidRDefault="00F625E7" w:rsidP="00F625E7">
            <w:pPr>
              <w:rPr>
                <w:rFonts w:ascii="Arial" w:hAnsi="Arial" w:cs="Arial"/>
                <w:color w:val="000000"/>
                <w:sz w:val="18"/>
                <w:szCs w:val="18"/>
              </w:rPr>
            </w:pPr>
            <w:r>
              <w:rPr>
                <w:rFonts w:ascii="Arial" w:hAnsi="Arial" w:cs="Arial"/>
                <w:color w:val="000000"/>
                <w:sz w:val="18"/>
                <w:szCs w:val="18"/>
              </w:rPr>
              <w:t>MHE</w:t>
            </w:r>
          </w:p>
          <w:p w14:paraId="22A8FEC9" w14:textId="77777777" w:rsidR="00F625E7" w:rsidRPr="005030F7" w:rsidRDefault="00F625E7" w:rsidP="00F625E7">
            <w:pPr>
              <w:rPr>
                <w:rFonts w:ascii="Arial" w:hAnsi="Arial" w:cs="Arial"/>
                <w:color w:val="000000"/>
                <w:sz w:val="18"/>
                <w:szCs w:val="18"/>
              </w:rPr>
            </w:pPr>
            <w:r w:rsidRPr="005030F7">
              <w:rPr>
                <w:rFonts w:ascii="Arial" w:hAnsi="Arial" w:cs="Arial"/>
                <w:color w:val="000000"/>
                <w:sz w:val="18"/>
                <w:szCs w:val="18"/>
              </w:rPr>
              <w:t> </w:t>
            </w:r>
          </w:p>
          <w:p w14:paraId="2FE44303" w14:textId="48433BDC" w:rsidR="00F625E7" w:rsidRPr="005030F7" w:rsidRDefault="00F625E7" w:rsidP="00F625E7">
            <w:pPr>
              <w:rPr>
                <w:rFonts w:ascii="Arial" w:hAnsi="Arial" w:cs="Arial"/>
                <w:color w:val="000000"/>
                <w:sz w:val="18"/>
                <w:szCs w:val="18"/>
              </w:rPr>
            </w:pPr>
            <w:r w:rsidRPr="005030F7">
              <w:rPr>
                <w:rFonts w:ascii="Arial" w:hAnsi="Arial" w:cs="Arial"/>
                <w:color w:val="000000"/>
                <w:sz w:val="18"/>
                <w:szCs w:val="18"/>
              </w:rPr>
              <w:t> </w:t>
            </w:r>
          </w:p>
        </w:tc>
      </w:tr>
      <w:tr w:rsidR="008825D8" w:rsidRPr="005030F7" w14:paraId="25E59B1D" w14:textId="77777777" w:rsidTr="008825D8">
        <w:trPr>
          <w:trHeight w:val="300"/>
        </w:trPr>
        <w:tc>
          <w:tcPr>
            <w:tcW w:w="895" w:type="dxa"/>
            <w:vMerge/>
            <w:tcBorders>
              <w:top w:val="single" w:sz="4" w:space="0" w:color="auto"/>
              <w:left w:val="single" w:sz="4" w:space="0" w:color="auto"/>
              <w:right w:val="single" w:sz="4" w:space="0" w:color="auto"/>
            </w:tcBorders>
            <w:shd w:val="clear" w:color="auto" w:fill="auto"/>
            <w:vAlign w:val="center"/>
            <w:hideMark/>
          </w:tcPr>
          <w:p w14:paraId="03396771" w14:textId="77777777" w:rsidR="00F625E7" w:rsidRPr="005030F7" w:rsidRDefault="00F625E7" w:rsidP="00331316">
            <w:pPr>
              <w:spacing w:after="0" w:line="240" w:lineRule="auto"/>
              <w:rPr>
                <w:rFonts w:ascii="Arial" w:hAnsi="Arial" w:cs="Arial"/>
                <w:color w:val="000000"/>
                <w:sz w:val="18"/>
                <w:szCs w:val="18"/>
              </w:rPr>
            </w:pPr>
          </w:p>
        </w:tc>
        <w:tc>
          <w:tcPr>
            <w:tcW w:w="1236" w:type="dxa"/>
            <w:vMerge/>
            <w:tcBorders>
              <w:top w:val="single" w:sz="4" w:space="0" w:color="auto"/>
              <w:left w:val="nil"/>
              <w:bottom w:val="single" w:sz="4" w:space="0" w:color="auto"/>
              <w:right w:val="single" w:sz="4" w:space="0" w:color="auto"/>
            </w:tcBorders>
            <w:shd w:val="clear" w:color="auto" w:fill="auto"/>
            <w:vAlign w:val="center"/>
            <w:hideMark/>
          </w:tcPr>
          <w:p w14:paraId="4C4207E8" w14:textId="77777777" w:rsidR="00F625E7" w:rsidRPr="005030F7" w:rsidRDefault="00F625E7">
            <w:pPr>
              <w:rPr>
                <w:rFonts w:ascii="Arial" w:hAnsi="Arial" w:cs="Arial"/>
                <w:color w:val="000000"/>
                <w:sz w:val="18"/>
                <w:szCs w:val="18"/>
              </w:rPr>
            </w:pP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1C362F6B" w14:textId="77777777" w:rsidR="00F625E7" w:rsidRPr="005030F7" w:rsidRDefault="00F625E7" w:rsidP="00331316">
            <w:pPr>
              <w:pStyle w:val="ListParagraph"/>
              <w:numPr>
                <w:ilvl w:val="0"/>
                <w:numId w:val="9"/>
              </w:numPr>
              <w:spacing w:after="0" w:line="240" w:lineRule="auto"/>
              <w:ind w:left="201" w:hanging="270"/>
              <w:rPr>
                <w:rFonts w:ascii="Arial" w:hAnsi="Arial" w:cs="Arial"/>
                <w:color w:val="000000"/>
                <w:sz w:val="18"/>
                <w:szCs w:val="18"/>
              </w:rPr>
            </w:pPr>
            <w:r w:rsidRPr="005030F7">
              <w:rPr>
                <w:rFonts w:ascii="Arial" w:hAnsi="Arial" w:cs="Arial"/>
                <w:color w:val="000000"/>
                <w:sz w:val="18"/>
                <w:szCs w:val="18"/>
              </w:rPr>
              <w:t>Seismic Activity</w:t>
            </w:r>
          </w:p>
        </w:tc>
        <w:tc>
          <w:tcPr>
            <w:tcW w:w="2661" w:type="dxa"/>
            <w:vMerge/>
            <w:tcBorders>
              <w:top w:val="single" w:sz="4" w:space="0" w:color="auto"/>
              <w:left w:val="single" w:sz="4" w:space="0" w:color="auto"/>
              <w:bottom w:val="single" w:sz="4" w:space="0" w:color="auto"/>
              <w:right w:val="single" w:sz="4" w:space="0" w:color="auto"/>
            </w:tcBorders>
            <w:vAlign w:val="center"/>
            <w:hideMark/>
          </w:tcPr>
          <w:p w14:paraId="65C5E812" w14:textId="77777777" w:rsidR="00F625E7" w:rsidRPr="005030F7" w:rsidRDefault="00F625E7">
            <w:pPr>
              <w:rPr>
                <w:rFonts w:ascii="Arial" w:hAnsi="Arial" w:cs="Arial"/>
                <w:color w:val="000000"/>
                <w:sz w:val="18"/>
                <w:szCs w:val="18"/>
              </w:rPr>
            </w:pPr>
          </w:p>
        </w:tc>
        <w:tc>
          <w:tcPr>
            <w:tcW w:w="627" w:type="dxa"/>
            <w:vMerge/>
            <w:tcBorders>
              <w:top w:val="single" w:sz="4" w:space="0" w:color="auto"/>
              <w:left w:val="single" w:sz="4" w:space="0" w:color="auto"/>
              <w:bottom w:val="single" w:sz="4" w:space="0" w:color="auto"/>
              <w:right w:val="single" w:sz="4" w:space="0" w:color="auto"/>
            </w:tcBorders>
            <w:vAlign w:val="center"/>
            <w:hideMark/>
          </w:tcPr>
          <w:p w14:paraId="7464F053" w14:textId="77777777" w:rsidR="00F625E7" w:rsidRPr="005030F7" w:rsidRDefault="00F625E7">
            <w:pPr>
              <w:rPr>
                <w:rFonts w:ascii="Arial" w:hAnsi="Arial" w:cs="Arial"/>
                <w:color w:val="000000"/>
                <w:sz w:val="18"/>
                <w:szCs w:val="18"/>
              </w:rPr>
            </w:pPr>
          </w:p>
        </w:tc>
        <w:tc>
          <w:tcPr>
            <w:tcW w:w="677" w:type="dxa"/>
            <w:vMerge/>
            <w:tcBorders>
              <w:top w:val="single" w:sz="4" w:space="0" w:color="auto"/>
              <w:left w:val="single" w:sz="4" w:space="0" w:color="auto"/>
              <w:bottom w:val="single" w:sz="4" w:space="0" w:color="auto"/>
              <w:right w:val="single" w:sz="4" w:space="0" w:color="auto"/>
            </w:tcBorders>
            <w:vAlign w:val="center"/>
            <w:hideMark/>
          </w:tcPr>
          <w:p w14:paraId="5F648EAC" w14:textId="77777777" w:rsidR="00F625E7" w:rsidRPr="005030F7" w:rsidRDefault="00F625E7">
            <w:pPr>
              <w:rPr>
                <w:rFonts w:ascii="Arial" w:hAnsi="Arial" w:cs="Arial"/>
                <w:color w:val="000000"/>
                <w:sz w:val="18"/>
                <w:szCs w:val="18"/>
              </w:rPr>
            </w:pPr>
          </w:p>
        </w:tc>
        <w:tc>
          <w:tcPr>
            <w:tcW w:w="941"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2FC23354" w14:textId="77777777" w:rsidR="00F625E7" w:rsidRPr="005030F7" w:rsidRDefault="00F625E7">
            <w:pPr>
              <w:rPr>
                <w:rFonts w:ascii="Arial" w:hAnsi="Arial" w:cs="Arial"/>
                <w:color w:val="000000"/>
                <w:sz w:val="18"/>
                <w:szCs w:val="18"/>
              </w:rPr>
            </w:pPr>
          </w:p>
        </w:tc>
        <w:tc>
          <w:tcPr>
            <w:tcW w:w="3262" w:type="dxa"/>
            <w:tcBorders>
              <w:top w:val="single" w:sz="4" w:space="0" w:color="auto"/>
              <w:left w:val="nil"/>
              <w:bottom w:val="single" w:sz="4" w:space="0" w:color="auto"/>
              <w:right w:val="single" w:sz="4" w:space="0" w:color="auto"/>
            </w:tcBorders>
            <w:shd w:val="clear" w:color="auto" w:fill="auto"/>
            <w:vAlign w:val="center"/>
            <w:hideMark/>
          </w:tcPr>
          <w:p w14:paraId="4837E4FF" w14:textId="77777777" w:rsidR="00F625E7" w:rsidRPr="005030F7" w:rsidRDefault="00F625E7" w:rsidP="00331316">
            <w:pPr>
              <w:pStyle w:val="ListParagraph"/>
              <w:numPr>
                <w:ilvl w:val="0"/>
                <w:numId w:val="9"/>
              </w:numPr>
              <w:spacing w:after="0" w:line="240" w:lineRule="auto"/>
              <w:ind w:left="201" w:hanging="270"/>
              <w:rPr>
                <w:rFonts w:ascii="Arial" w:hAnsi="Arial" w:cs="Arial"/>
                <w:color w:val="000000"/>
                <w:sz w:val="18"/>
                <w:szCs w:val="18"/>
              </w:rPr>
            </w:pPr>
            <w:r w:rsidRPr="005030F7">
              <w:rPr>
                <w:rFonts w:ascii="Arial" w:hAnsi="Arial" w:cs="Arial"/>
                <w:color w:val="000000"/>
                <w:sz w:val="18"/>
                <w:szCs w:val="18"/>
              </w:rPr>
              <w:t>Analysis to verify seismic requirements</w:t>
            </w:r>
          </w:p>
        </w:tc>
        <w:tc>
          <w:tcPr>
            <w:tcW w:w="1147" w:type="dxa"/>
            <w:vMerge/>
            <w:tcBorders>
              <w:top w:val="single" w:sz="4" w:space="0" w:color="auto"/>
              <w:left w:val="nil"/>
              <w:right w:val="single" w:sz="4" w:space="0" w:color="auto"/>
            </w:tcBorders>
            <w:shd w:val="clear" w:color="auto" w:fill="auto"/>
            <w:vAlign w:val="center"/>
          </w:tcPr>
          <w:p w14:paraId="2358EF6B" w14:textId="238340A8" w:rsidR="00F625E7" w:rsidRPr="005030F7" w:rsidRDefault="00F625E7" w:rsidP="000B2AE8">
            <w:pPr>
              <w:rPr>
                <w:rFonts w:ascii="Arial" w:hAnsi="Arial" w:cs="Arial"/>
                <w:color w:val="000000"/>
                <w:sz w:val="18"/>
                <w:szCs w:val="18"/>
              </w:rPr>
            </w:pPr>
          </w:p>
        </w:tc>
      </w:tr>
      <w:tr w:rsidR="008825D8" w:rsidRPr="005030F7" w14:paraId="20297657" w14:textId="77777777" w:rsidTr="008825D8">
        <w:trPr>
          <w:trHeight w:val="450"/>
        </w:trPr>
        <w:tc>
          <w:tcPr>
            <w:tcW w:w="895" w:type="dxa"/>
            <w:vMerge/>
            <w:tcBorders>
              <w:left w:val="single" w:sz="4" w:space="0" w:color="auto"/>
              <w:right w:val="single" w:sz="4" w:space="0" w:color="auto"/>
            </w:tcBorders>
            <w:shd w:val="clear" w:color="auto" w:fill="auto"/>
            <w:vAlign w:val="center"/>
            <w:hideMark/>
          </w:tcPr>
          <w:p w14:paraId="747C66B2" w14:textId="77777777" w:rsidR="00F625E7" w:rsidRPr="005030F7" w:rsidRDefault="00F625E7" w:rsidP="00331316">
            <w:pPr>
              <w:spacing w:after="0" w:line="240" w:lineRule="auto"/>
              <w:rPr>
                <w:rFonts w:ascii="Arial" w:hAnsi="Arial" w:cs="Arial"/>
                <w:color w:val="000000"/>
                <w:sz w:val="18"/>
                <w:szCs w:val="18"/>
              </w:rPr>
            </w:pPr>
          </w:p>
        </w:tc>
        <w:tc>
          <w:tcPr>
            <w:tcW w:w="1236" w:type="dxa"/>
            <w:vMerge w:val="restart"/>
            <w:tcBorders>
              <w:top w:val="nil"/>
              <w:left w:val="nil"/>
              <w:right w:val="single" w:sz="4" w:space="0" w:color="auto"/>
            </w:tcBorders>
            <w:shd w:val="clear" w:color="auto" w:fill="auto"/>
            <w:vAlign w:val="center"/>
            <w:hideMark/>
          </w:tcPr>
          <w:p w14:paraId="637CBF96" w14:textId="770BF7B1" w:rsidR="00F625E7" w:rsidRPr="005030F7" w:rsidRDefault="00F625E7">
            <w:pPr>
              <w:rPr>
                <w:rFonts w:ascii="Arial" w:hAnsi="Arial" w:cs="Arial"/>
                <w:color w:val="000000"/>
                <w:sz w:val="18"/>
                <w:szCs w:val="18"/>
              </w:rPr>
            </w:pPr>
            <w:r w:rsidRPr="005030F7">
              <w:rPr>
                <w:rFonts w:ascii="Arial" w:hAnsi="Arial" w:cs="Arial"/>
                <w:color w:val="000000"/>
                <w:sz w:val="18"/>
                <w:szCs w:val="18"/>
              </w:rPr>
              <w:t>Post aborted launch</w:t>
            </w:r>
            <w:r w:rsidR="006323CE">
              <w:rPr>
                <w:rFonts w:ascii="Arial" w:hAnsi="Arial" w:cs="Arial"/>
                <w:color w:val="000000"/>
                <w:sz w:val="18"/>
                <w:szCs w:val="18"/>
              </w:rPr>
              <w:t>, pressurized</w:t>
            </w:r>
          </w:p>
          <w:p w14:paraId="43CEC053" w14:textId="77777777" w:rsidR="00F625E7" w:rsidRPr="005030F7" w:rsidRDefault="00F625E7" w:rsidP="00331316">
            <w:pPr>
              <w:spacing w:after="0" w:line="240" w:lineRule="auto"/>
              <w:rPr>
                <w:rFonts w:ascii="Arial" w:hAnsi="Arial" w:cs="Arial"/>
                <w:color w:val="000000"/>
                <w:sz w:val="18"/>
                <w:szCs w:val="18"/>
              </w:rPr>
            </w:pPr>
            <w:r w:rsidRPr="005030F7">
              <w:rPr>
                <w:rFonts w:ascii="Arial" w:hAnsi="Arial" w:cs="Arial"/>
                <w:color w:val="000000"/>
                <w:sz w:val="18"/>
                <w:szCs w:val="18"/>
              </w:rPr>
              <w:t> </w:t>
            </w:r>
          </w:p>
        </w:tc>
        <w:tc>
          <w:tcPr>
            <w:tcW w:w="2409" w:type="dxa"/>
            <w:vMerge w:val="restart"/>
            <w:tcBorders>
              <w:top w:val="nil"/>
              <w:left w:val="nil"/>
              <w:right w:val="single" w:sz="4" w:space="0" w:color="auto"/>
            </w:tcBorders>
            <w:shd w:val="clear" w:color="auto" w:fill="auto"/>
            <w:vAlign w:val="center"/>
            <w:hideMark/>
          </w:tcPr>
          <w:p w14:paraId="6DB4FA07" w14:textId="77777777" w:rsidR="00F625E7" w:rsidRPr="005030F7" w:rsidRDefault="00F625E7" w:rsidP="00331316">
            <w:pPr>
              <w:pStyle w:val="ListParagraph"/>
              <w:numPr>
                <w:ilvl w:val="0"/>
                <w:numId w:val="9"/>
              </w:numPr>
              <w:spacing w:after="0" w:line="240" w:lineRule="auto"/>
              <w:ind w:left="201" w:hanging="270"/>
              <w:rPr>
                <w:rFonts w:ascii="Arial" w:hAnsi="Arial" w:cs="Arial"/>
                <w:color w:val="000000"/>
                <w:sz w:val="18"/>
                <w:szCs w:val="18"/>
              </w:rPr>
            </w:pPr>
            <w:r w:rsidRPr="005030F7">
              <w:rPr>
                <w:rFonts w:ascii="Arial" w:hAnsi="Arial" w:cs="Arial"/>
                <w:color w:val="000000"/>
                <w:sz w:val="18"/>
                <w:szCs w:val="18"/>
              </w:rPr>
              <w:t>High Winds</w:t>
            </w:r>
          </w:p>
          <w:p w14:paraId="52E8E27E" w14:textId="77777777" w:rsidR="00F625E7" w:rsidRPr="005030F7" w:rsidRDefault="00F625E7" w:rsidP="00331316">
            <w:pPr>
              <w:spacing w:after="0" w:line="240" w:lineRule="auto"/>
              <w:rPr>
                <w:rFonts w:ascii="Arial" w:hAnsi="Arial" w:cs="Arial"/>
                <w:color w:val="000000"/>
                <w:sz w:val="18"/>
                <w:szCs w:val="18"/>
              </w:rPr>
            </w:pPr>
            <w:r w:rsidRPr="005030F7">
              <w:rPr>
                <w:rFonts w:ascii="Arial" w:hAnsi="Arial" w:cs="Arial"/>
                <w:color w:val="000000"/>
                <w:sz w:val="18"/>
                <w:szCs w:val="18"/>
              </w:rPr>
              <w:t> </w:t>
            </w:r>
          </w:p>
        </w:tc>
        <w:tc>
          <w:tcPr>
            <w:tcW w:w="2661" w:type="dxa"/>
            <w:vMerge/>
            <w:tcBorders>
              <w:top w:val="nil"/>
              <w:left w:val="single" w:sz="4" w:space="0" w:color="auto"/>
              <w:bottom w:val="single" w:sz="4" w:space="0" w:color="auto"/>
              <w:right w:val="single" w:sz="4" w:space="0" w:color="auto"/>
            </w:tcBorders>
            <w:vAlign w:val="center"/>
            <w:hideMark/>
          </w:tcPr>
          <w:p w14:paraId="4B45D0AB" w14:textId="77777777" w:rsidR="00F625E7" w:rsidRPr="005030F7" w:rsidRDefault="00F625E7">
            <w:pPr>
              <w:rPr>
                <w:rFonts w:ascii="Arial" w:hAnsi="Arial" w:cs="Arial"/>
                <w:color w:val="000000"/>
                <w:sz w:val="18"/>
                <w:szCs w:val="18"/>
              </w:rPr>
            </w:pPr>
          </w:p>
        </w:tc>
        <w:tc>
          <w:tcPr>
            <w:tcW w:w="627" w:type="dxa"/>
            <w:vMerge/>
            <w:tcBorders>
              <w:top w:val="nil"/>
              <w:left w:val="single" w:sz="4" w:space="0" w:color="auto"/>
              <w:bottom w:val="single" w:sz="4" w:space="0" w:color="auto"/>
              <w:right w:val="single" w:sz="4" w:space="0" w:color="auto"/>
            </w:tcBorders>
            <w:vAlign w:val="center"/>
            <w:hideMark/>
          </w:tcPr>
          <w:p w14:paraId="5063023E" w14:textId="77777777" w:rsidR="00F625E7" w:rsidRPr="005030F7" w:rsidRDefault="00F625E7">
            <w:pPr>
              <w:rPr>
                <w:rFonts w:ascii="Arial" w:hAnsi="Arial" w:cs="Arial"/>
                <w:color w:val="000000"/>
                <w:sz w:val="18"/>
                <w:szCs w:val="18"/>
              </w:rPr>
            </w:pPr>
          </w:p>
        </w:tc>
        <w:tc>
          <w:tcPr>
            <w:tcW w:w="677" w:type="dxa"/>
            <w:vMerge/>
            <w:tcBorders>
              <w:top w:val="nil"/>
              <w:left w:val="single" w:sz="4" w:space="0" w:color="auto"/>
              <w:bottom w:val="single" w:sz="4" w:space="0" w:color="auto"/>
              <w:right w:val="single" w:sz="4" w:space="0" w:color="auto"/>
            </w:tcBorders>
            <w:vAlign w:val="center"/>
            <w:hideMark/>
          </w:tcPr>
          <w:p w14:paraId="0159E15D" w14:textId="77777777" w:rsidR="00F625E7" w:rsidRPr="005030F7" w:rsidRDefault="00F625E7">
            <w:pPr>
              <w:rPr>
                <w:rFonts w:ascii="Arial" w:hAnsi="Arial" w:cs="Arial"/>
                <w:color w:val="000000"/>
                <w:sz w:val="18"/>
                <w:szCs w:val="18"/>
              </w:rPr>
            </w:pPr>
          </w:p>
        </w:tc>
        <w:tc>
          <w:tcPr>
            <w:tcW w:w="941"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70276248" w14:textId="77777777" w:rsidR="00F625E7" w:rsidRPr="005030F7" w:rsidRDefault="00F625E7">
            <w:pPr>
              <w:rPr>
                <w:rFonts w:ascii="Arial" w:hAnsi="Arial" w:cs="Arial"/>
                <w:color w:val="000000"/>
                <w:sz w:val="18"/>
                <w:szCs w:val="18"/>
              </w:rPr>
            </w:pPr>
          </w:p>
        </w:tc>
        <w:tc>
          <w:tcPr>
            <w:tcW w:w="3262" w:type="dxa"/>
            <w:tcBorders>
              <w:top w:val="nil"/>
              <w:left w:val="nil"/>
              <w:bottom w:val="single" w:sz="4" w:space="0" w:color="auto"/>
              <w:right w:val="single" w:sz="4" w:space="0" w:color="auto"/>
            </w:tcBorders>
            <w:shd w:val="clear" w:color="auto" w:fill="auto"/>
            <w:vAlign w:val="center"/>
            <w:hideMark/>
          </w:tcPr>
          <w:p w14:paraId="31F25886" w14:textId="23D982E6" w:rsidR="00F625E7" w:rsidRPr="005030F7" w:rsidRDefault="006323CE" w:rsidP="00331316">
            <w:pPr>
              <w:pStyle w:val="ListParagraph"/>
              <w:numPr>
                <w:ilvl w:val="0"/>
                <w:numId w:val="9"/>
              </w:numPr>
              <w:spacing w:after="0" w:line="240" w:lineRule="auto"/>
              <w:ind w:left="201" w:hanging="270"/>
              <w:rPr>
                <w:rFonts w:ascii="Arial" w:hAnsi="Arial" w:cs="Arial"/>
                <w:color w:val="000000"/>
                <w:sz w:val="18"/>
                <w:szCs w:val="18"/>
              </w:rPr>
            </w:pPr>
            <w:r>
              <w:rPr>
                <w:rFonts w:ascii="Arial" w:hAnsi="Arial" w:cs="Arial"/>
                <w:color w:val="000000"/>
                <w:sz w:val="18"/>
                <w:szCs w:val="18"/>
              </w:rPr>
              <w:t>Pad clear condition when launch vehicle is pressurized</w:t>
            </w:r>
          </w:p>
        </w:tc>
        <w:tc>
          <w:tcPr>
            <w:tcW w:w="1147" w:type="dxa"/>
            <w:vMerge/>
            <w:tcBorders>
              <w:left w:val="nil"/>
              <w:right w:val="single" w:sz="4" w:space="0" w:color="auto"/>
            </w:tcBorders>
            <w:shd w:val="clear" w:color="auto" w:fill="auto"/>
            <w:hideMark/>
          </w:tcPr>
          <w:p w14:paraId="393ACF24" w14:textId="3FE536A9" w:rsidR="00F625E7" w:rsidRPr="005030F7" w:rsidRDefault="00F625E7" w:rsidP="000B2AE8">
            <w:pPr>
              <w:rPr>
                <w:rFonts w:ascii="Arial" w:hAnsi="Arial" w:cs="Arial"/>
                <w:color w:val="000000"/>
                <w:sz w:val="18"/>
                <w:szCs w:val="18"/>
              </w:rPr>
            </w:pPr>
          </w:p>
        </w:tc>
      </w:tr>
      <w:tr w:rsidR="008825D8" w:rsidRPr="005030F7" w14:paraId="0104DEDF" w14:textId="77777777" w:rsidTr="008825D8">
        <w:trPr>
          <w:trHeight w:val="525"/>
        </w:trPr>
        <w:tc>
          <w:tcPr>
            <w:tcW w:w="895" w:type="dxa"/>
            <w:vMerge/>
            <w:tcBorders>
              <w:left w:val="single" w:sz="4" w:space="0" w:color="auto"/>
              <w:bottom w:val="single" w:sz="4" w:space="0" w:color="auto"/>
              <w:right w:val="single" w:sz="4" w:space="0" w:color="auto"/>
            </w:tcBorders>
            <w:shd w:val="clear" w:color="auto" w:fill="auto"/>
            <w:vAlign w:val="center"/>
            <w:hideMark/>
          </w:tcPr>
          <w:p w14:paraId="71ADAE69" w14:textId="77777777" w:rsidR="00F625E7" w:rsidRPr="005030F7" w:rsidRDefault="00F625E7">
            <w:pPr>
              <w:rPr>
                <w:rFonts w:ascii="Arial" w:hAnsi="Arial" w:cs="Arial"/>
                <w:color w:val="000000"/>
                <w:sz w:val="18"/>
                <w:szCs w:val="18"/>
              </w:rPr>
            </w:pPr>
          </w:p>
        </w:tc>
        <w:tc>
          <w:tcPr>
            <w:tcW w:w="1236" w:type="dxa"/>
            <w:vMerge/>
            <w:tcBorders>
              <w:left w:val="nil"/>
              <w:bottom w:val="single" w:sz="4" w:space="0" w:color="auto"/>
              <w:right w:val="single" w:sz="4" w:space="0" w:color="auto"/>
            </w:tcBorders>
            <w:shd w:val="clear" w:color="auto" w:fill="auto"/>
            <w:hideMark/>
          </w:tcPr>
          <w:p w14:paraId="2F08E4F0" w14:textId="77777777" w:rsidR="00F625E7" w:rsidRPr="005030F7" w:rsidRDefault="00F625E7">
            <w:pPr>
              <w:rPr>
                <w:rFonts w:ascii="Arial" w:hAnsi="Arial" w:cs="Arial"/>
                <w:color w:val="000000"/>
                <w:sz w:val="18"/>
                <w:szCs w:val="18"/>
              </w:rPr>
            </w:pPr>
          </w:p>
        </w:tc>
        <w:tc>
          <w:tcPr>
            <w:tcW w:w="2409" w:type="dxa"/>
            <w:vMerge/>
            <w:tcBorders>
              <w:left w:val="nil"/>
              <w:bottom w:val="single" w:sz="4" w:space="0" w:color="auto"/>
              <w:right w:val="single" w:sz="4" w:space="0" w:color="auto"/>
            </w:tcBorders>
            <w:shd w:val="clear" w:color="auto" w:fill="auto"/>
            <w:vAlign w:val="center"/>
            <w:hideMark/>
          </w:tcPr>
          <w:p w14:paraId="03438928" w14:textId="77777777" w:rsidR="00F625E7" w:rsidRPr="005030F7" w:rsidRDefault="00F625E7">
            <w:pPr>
              <w:rPr>
                <w:rFonts w:ascii="Arial" w:hAnsi="Arial" w:cs="Arial"/>
                <w:color w:val="000000"/>
                <w:sz w:val="18"/>
                <w:szCs w:val="18"/>
              </w:rPr>
            </w:pPr>
          </w:p>
        </w:tc>
        <w:tc>
          <w:tcPr>
            <w:tcW w:w="2661" w:type="dxa"/>
            <w:vMerge/>
            <w:tcBorders>
              <w:top w:val="nil"/>
              <w:left w:val="single" w:sz="4" w:space="0" w:color="auto"/>
              <w:bottom w:val="single" w:sz="4" w:space="0" w:color="auto"/>
              <w:right w:val="single" w:sz="4" w:space="0" w:color="auto"/>
            </w:tcBorders>
            <w:vAlign w:val="center"/>
            <w:hideMark/>
          </w:tcPr>
          <w:p w14:paraId="50F17F53" w14:textId="77777777" w:rsidR="00F625E7" w:rsidRPr="005030F7" w:rsidRDefault="00F625E7">
            <w:pPr>
              <w:rPr>
                <w:rFonts w:ascii="Arial" w:hAnsi="Arial" w:cs="Arial"/>
                <w:color w:val="000000"/>
                <w:sz w:val="18"/>
                <w:szCs w:val="18"/>
              </w:rPr>
            </w:pPr>
          </w:p>
        </w:tc>
        <w:tc>
          <w:tcPr>
            <w:tcW w:w="627" w:type="dxa"/>
            <w:vMerge/>
            <w:tcBorders>
              <w:top w:val="nil"/>
              <w:left w:val="single" w:sz="4" w:space="0" w:color="auto"/>
              <w:bottom w:val="single" w:sz="4" w:space="0" w:color="auto"/>
              <w:right w:val="single" w:sz="4" w:space="0" w:color="auto"/>
            </w:tcBorders>
            <w:vAlign w:val="center"/>
            <w:hideMark/>
          </w:tcPr>
          <w:p w14:paraId="5BAE6B0B" w14:textId="77777777" w:rsidR="00F625E7" w:rsidRPr="005030F7" w:rsidRDefault="00F625E7">
            <w:pPr>
              <w:rPr>
                <w:rFonts w:ascii="Arial" w:hAnsi="Arial" w:cs="Arial"/>
                <w:color w:val="000000"/>
                <w:sz w:val="18"/>
                <w:szCs w:val="18"/>
              </w:rPr>
            </w:pPr>
          </w:p>
        </w:tc>
        <w:tc>
          <w:tcPr>
            <w:tcW w:w="677" w:type="dxa"/>
            <w:vMerge/>
            <w:tcBorders>
              <w:top w:val="nil"/>
              <w:left w:val="single" w:sz="4" w:space="0" w:color="auto"/>
              <w:bottom w:val="single" w:sz="4" w:space="0" w:color="auto"/>
              <w:right w:val="single" w:sz="4" w:space="0" w:color="auto"/>
            </w:tcBorders>
            <w:vAlign w:val="center"/>
            <w:hideMark/>
          </w:tcPr>
          <w:p w14:paraId="4D4D784F" w14:textId="77777777" w:rsidR="00F625E7" w:rsidRPr="005030F7" w:rsidRDefault="00F625E7">
            <w:pPr>
              <w:rPr>
                <w:rFonts w:ascii="Arial" w:hAnsi="Arial" w:cs="Arial"/>
                <w:color w:val="000000"/>
                <w:sz w:val="18"/>
                <w:szCs w:val="18"/>
              </w:rPr>
            </w:pPr>
          </w:p>
        </w:tc>
        <w:tc>
          <w:tcPr>
            <w:tcW w:w="941"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300D5D72" w14:textId="77777777" w:rsidR="00F625E7" w:rsidRPr="005030F7" w:rsidRDefault="00F625E7">
            <w:pPr>
              <w:rPr>
                <w:rFonts w:ascii="Arial" w:hAnsi="Arial" w:cs="Arial"/>
                <w:color w:val="000000"/>
                <w:sz w:val="18"/>
                <w:szCs w:val="18"/>
              </w:rPr>
            </w:pPr>
          </w:p>
        </w:tc>
        <w:tc>
          <w:tcPr>
            <w:tcW w:w="3262" w:type="dxa"/>
            <w:tcBorders>
              <w:top w:val="nil"/>
              <w:left w:val="nil"/>
              <w:bottom w:val="single" w:sz="4" w:space="0" w:color="auto"/>
              <w:right w:val="single" w:sz="4" w:space="0" w:color="auto"/>
            </w:tcBorders>
            <w:shd w:val="clear" w:color="auto" w:fill="auto"/>
            <w:vAlign w:val="center"/>
            <w:hideMark/>
          </w:tcPr>
          <w:p w14:paraId="0BC6A3BA" w14:textId="77777777" w:rsidR="00F625E7" w:rsidRPr="005030F7" w:rsidRDefault="00F625E7" w:rsidP="00331316">
            <w:pPr>
              <w:pStyle w:val="ListParagraph"/>
              <w:numPr>
                <w:ilvl w:val="0"/>
                <w:numId w:val="9"/>
              </w:numPr>
              <w:spacing w:after="0" w:line="240" w:lineRule="auto"/>
              <w:ind w:left="201" w:hanging="270"/>
              <w:rPr>
                <w:rFonts w:ascii="Arial" w:hAnsi="Arial" w:cs="Arial"/>
                <w:color w:val="000000"/>
                <w:sz w:val="18"/>
                <w:szCs w:val="18"/>
              </w:rPr>
            </w:pPr>
            <w:r w:rsidRPr="005030F7">
              <w:rPr>
                <w:rFonts w:ascii="Arial" w:hAnsi="Arial" w:cs="Arial"/>
                <w:color w:val="000000"/>
                <w:sz w:val="18"/>
                <w:szCs w:val="18"/>
              </w:rPr>
              <w:t>Analysis to establish wind constraint placards will be performed.</w:t>
            </w:r>
          </w:p>
        </w:tc>
        <w:tc>
          <w:tcPr>
            <w:tcW w:w="1147" w:type="dxa"/>
            <w:vMerge/>
            <w:tcBorders>
              <w:left w:val="nil"/>
              <w:bottom w:val="single" w:sz="4" w:space="0" w:color="auto"/>
              <w:right w:val="single" w:sz="4" w:space="0" w:color="auto"/>
            </w:tcBorders>
            <w:shd w:val="clear" w:color="auto" w:fill="auto"/>
            <w:hideMark/>
          </w:tcPr>
          <w:p w14:paraId="5E83CAB8" w14:textId="6DEC5B55" w:rsidR="00F625E7" w:rsidRPr="005030F7" w:rsidRDefault="00F625E7">
            <w:pPr>
              <w:rPr>
                <w:rFonts w:ascii="Arial" w:hAnsi="Arial" w:cs="Arial"/>
                <w:color w:val="000000"/>
                <w:sz w:val="18"/>
                <w:szCs w:val="18"/>
              </w:rPr>
            </w:pPr>
          </w:p>
        </w:tc>
      </w:tr>
      <w:tr w:rsidR="008825D8" w:rsidRPr="005030F7" w14:paraId="3E5B5835" w14:textId="77777777" w:rsidTr="008825D8">
        <w:trPr>
          <w:trHeight w:val="777"/>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40B1E" w14:textId="0B944654" w:rsidR="008825D8" w:rsidRPr="005030F7" w:rsidRDefault="008825D8" w:rsidP="008825D8">
            <w:pPr>
              <w:spacing w:after="0" w:line="240" w:lineRule="auto"/>
              <w:ind w:left="-23"/>
              <w:rPr>
                <w:rFonts w:ascii="Arial" w:hAnsi="Arial" w:cs="Arial"/>
                <w:color w:val="000000"/>
                <w:sz w:val="18"/>
                <w:szCs w:val="18"/>
              </w:rPr>
            </w:pPr>
            <w:r>
              <w:rPr>
                <w:rFonts w:ascii="Arial" w:hAnsi="Arial" w:cs="Arial"/>
                <w:color w:val="000000"/>
                <w:sz w:val="18"/>
                <w:szCs w:val="18"/>
              </w:rPr>
              <w:t>PHA-X</w:t>
            </w:r>
            <w:r w:rsidRPr="005030F7">
              <w:rPr>
                <w:rFonts w:ascii="Arial" w:hAnsi="Arial" w:cs="Arial"/>
                <w:color w:val="000000"/>
                <w:sz w:val="18"/>
                <w:szCs w:val="18"/>
              </w:rPr>
              <w:t> </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B36FE" w14:textId="09A01DDD" w:rsidR="008825D8" w:rsidRPr="005030F7" w:rsidRDefault="008825D8" w:rsidP="00383646">
            <w:pPr>
              <w:rPr>
                <w:rFonts w:ascii="Arial" w:hAnsi="Arial" w:cs="Arial"/>
                <w:color w:val="000000"/>
                <w:sz w:val="18"/>
                <w:szCs w:val="18"/>
              </w:rPr>
            </w:pPr>
            <w:r>
              <w:rPr>
                <w:rFonts w:ascii="Arial" w:hAnsi="Arial" w:cs="Arial"/>
                <w:color w:val="000000"/>
                <w:sz w:val="18"/>
                <w:szCs w:val="18"/>
              </w:rPr>
              <w:t>Propellant load, pre-launch or WDR</w:t>
            </w:r>
            <w:r w:rsidRPr="005030F7">
              <w:rPr>
                <w:rFonts w:ascii="Arial" w:hAnsi="Arial" w:cs="Arial"/>
                <w:color w:val="000000"/>
                <w:sz w:val="18"/>
                <w:szCs w:val="18"/>
              </w:rPr>
              <w:t xml:space="preserve"> </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14:paraId="503997D9" w14:textId="0E574F8A" w:rsidR="008825D8" w:rsidRPr="005030F7" w:rsidRDefault="00A06899" w:rsidP="00A06899">
            <w:pPr>
              <w:rPr>
                <w:rFonts w:ascii="Arial" w:hAnsi="Arial" w:cs="Arial"/>
                <w:color w:val="000000"/>
                <w:sz w:val="18"/>
                <w:szCs w:val="18"/>
              </w:rPr>
            </w:pPr>
            <w:r>
              <w:rPr>
                <w:rFonts w:ascii="Arial" w:hAnsi="Arial" w:cs="Arial"/>
                <w:color w:val="000000"/>
                <w:sz w:val="18"/>
                <w:szCs w:val="18"/>
              </w:rPr>
              <w:t>Sw controlled o</w:t>
            </w:r>
            <w:r w:rsidR="008825D8">
              <w:rPr>
                <w:rFonts w:ascii="Arial" w:hAnsi="Arial" w:cs="Arial"/>
                <w:color w:val="000000"/>
                <w:sz w:val="18"/>
                <w:szCs w:val="18"/>
              </w:rPr>
              <w:t>ver-pressurization of propellant tank(s) and rupture</w:t>
            </w:r>
          </w:p>
        </w:tc>
        <w:tc>
          <w:tcPr>
            <w:tcW w:w="2661" w:type="dxa"/>
            <w:tcBorders>
              <w:top w:val="nil"/>
              <w:left w:val="single" w:sz="4" w:space="0" w:color="auto"/>
              <w:bottom w:val="single" w:sz="4" w:space="0" w:color="auto"/>
              <w:right w:val="single" w:sz="4" w:space="0" w:color="auto"/>
            </w:tcBorders>
            <w:shd w:val="clear" w:color="auto" w:fill="auto"/>
            <w:vAlign w:val="center"/>
            <w:hideMark/>
          </w:tcPr>
          <w:p w14:paraId="50B14309" w14:textId="77777777" w:rsidR="008825D8" w:rsidRPr="008825D8" w:rsidRDefault="008825D8" w:rsidP="008825D8">
            <w:pPr>
              <w:pStyle w:val="ListParagraph"/>
              <w:numPr>
                <w:ilvl w:val="0"/>
                <w:numId w:val="9"/>
              </w:numPr>
              <w:spacing w:after="0" w:line="240" w:lineRule="auto"/>
              <w:ind w:left="217" w:hanging="257"/>
              <w:rPr>
                <w:rFonts w:ascii="Arial" w:hAnsi="Arial" w:cs="Arial"/>
                <w:color w:val="000000"/>
                <w:sz w:val="18"/>
                <w:szCs w:val="18"/>
              </w:rPr>
            </w:pPr>
            <w:r w:rsidRPr="008825D8">
              <w:rPr>
                <w:rFonts w:ascii="Arial" w:hAnsi="Arial" w:cs="Arial"/>
                <w:color w:val="000000"/>
                <w:sz w:val="18"/>
                <w:szCs w:val="18"/>
              </w:rPr>
              <w:t>Personnel injury</w:t>
            </w:r>
          </w:p>
          <w:p w14:paraId="3B659D5E" w14:textId="4B96AA0D" w:rsidR="008825D8" w:rsidRPr="008825D8" w:rsidRDefault="008825D8" w:rsidP="008825D8">
            <w:pPr>
              <w:pStyle w:val="ListParagraph"/>
              <w:numPr>
                <w:ilvl w:val="0"/>
                <w:numId w:val="9"/>
              </w:numPr>
              <w:spacing w:after="0" w:line="240" w:lineRule="auto"/>
              <w:ind w:left="217" w:hanging="257"/>
              <w:rPr>
                <w:rFonts w:ascii="Arial" w:hAnsi="Arial" w:cs="Arial"/>
                <w:color w:val="000000"/>
                <w:sz w:val="18"/>
                <w:szCs w:val="18"/>
              </w:rPr>
            </w:pPr>
            <w:r w:rsidRPr="008825D8">
              <w:rPr>
                <w:rFonts w:ascii="Arial" w:hAnsi="Arial" w:cs="Arial"/>
                <w:color w:val="000000"/>
                <w:sz w:val="18"/>
                <w:szCs w:val="18"/>
              </w:rPr>
              <w:t>GSE damage</w:t>
            </w:r>
          </w:p>
          <w:p w14:paraId="4452E49B" w14:textId="0BE48EB1" w:rsidR="008825D8" w:rsidRPr="008825D8" w:rsidRDefault="008825D8" w:rsidP="008825D8">
            <w:pPr>
              <w:pStyle w:val="ListParagraph"/>
              <w:numPr>
                <w:ilvl w:val="0"/>
                <w:numId w:val="9"/>
              </w:numPr>
              <w:spacing w:after="0" w:line="240" w:lineRule="auto"/>
              <w:ind w:left="217" w:hanging="257"/>
              <w:rPr>
                <w:rFonts w:ascii="Arial" w:hAnsi="Arial" w:cs="Arial"/>
                <w:color w:val="000000"/>
                <w:sz w:val="18"/>
                <w:szCs w:val="18"/>
              </w:rPr>
            </w:pPr>
            <w:r w:rsidRPr="008825D8">
              <w:rPr>
                <w:rFonts w:ascii="Arial" w:hAnsi="Arial" w:cs="Arial"/>
                <w:color w:val="000000"/>
                <w:sz w:val="18"/>
                <w:szCs w:val="18"/>
              </w:rPr>
              <w:t>Launch vehicle damage</w:t>
            </w:r>
          </w:p>
          <w:p w14:paraId="3B18F6C2" w14:textId="58E943EF" w:rsidR="008825D8" w:rsidRPr="008825D8" w:rsidRDefault="008825D8" w:rsidP="008825D8">
            <w:pPr>
              <w:pStyle w:val="ListParagraph"/>
              <w:numPr>
                <w:ilvl w:val="0"/>
                <w:numId w:val="9"/>
              </w:numPr>
              <w:spacing w:after="0" w:line="240" w:lineRule="auto"/>
              <w:ind w:left="217" w:hanging="257"/>
              <w:rPr>
                <w:rFonts w:ascii="Arial" w:hAnsi="Arial" w:cs="Arial"/>
                <w:color w:val="000000"/>
                <w:sz w:val="18"/>
                <w:szCs w:val="18"/>
              </w:rPr>
            </w:pPr>
            <w:r w:rsidRPr="008825D8">
              <w:rPr>
                <w:rFonts w:ascii="Arial" w:hAnsi="Arial" w:cs="Arial"/>
                <w:color w:val="000000"/>
                <w:sz w:val="18"/>
                <w:szCs w:val="18"/>
              </w:rPr>
              <w:t>Mission impact</w:t>
            </w:r>
          </w:p>
          <w:p w14:paraId="60E3B1AE" w14:textId="64A254A4" w:rsidR="008825D8" w:rsidRPr="005030F7" w:rsidRDefault="008825D8" w:rsidP="008825D8">
            <w:pPr>
              <w:pStyle w:val="ListParagraph"/>
              <w:numPr>
                <w:ilvl w:val="0"/>
                <w:numId w:val="9"/>
              </w:numPr>
              <w:spacing w:after="0" w:line="240" w:lineRule="auto"/>
              <w:ind w:left="217" w:hanging="257"/>
              <w:rPr>
                <w:rFonts w:ascii="Arial" w:hAnsi="Arial" w:cs="Arial"/>
                <w:color w:val="000000"/>
                <w:sz w:val="18"/>
                <w:szCs w:val="18"/>
              </w:rPr>
            </w:pPr>
            <w:r w:rsidRPr="008825D8">
              <w:rPr>
                <w:rFonts w:ascii="Arial" w:hAnsi="Arial" w:cs="Arial"/>
                <w:color w:val="000000"/>
                <w:sz w:val="18"/>
                <w:szCs w:val="18"/>
              </w:rPr>
              <w:t>Environmental impact</w:t>
            </w:r>
          </w:p>
        </w:tc>
        <w:tc>
          <w:tcPr>
            <w:tcW w:w="627" w:type="dxa"/>
            <w:tcBorders>
              <w:top w:val="nil"/>
              <w:left w:val="single" w:sz="4" w:space="0" w:color="auto"/>
              <w:bottom w:val="single" w:sz="4" w:space="0" w:color="auto"/>
              <w:right w:val="single" w:sz="4" w:space="0" w:color="auto"/>
            </w:tcBorders>
            <w:shd w:val="clear" w:color="auto" w:fill="auto"/>
            <w:vAlign w:val="center"/>
            <w:hideMark/>
          </w:tcPr>
          <w:p w14:paraId="1A2456C0" w14:textId="4F35DBB0" w:rsidR="008825D8" w:rsidRPr="005030F7" w:rsidRDefault="008825D8" w:rsidP="00383646">
            <w:pPr>
              <w:jc w:val="center"/>
              <w:rPr>
                <w:rFonts w:ascii="Arial" w:hAnsi="Arial" w:cs="Arial"/>
                <w:color w:val="000000"/>
                <w:sz w:val="18"/>
                <w:szCs w:val="18"/>
              </w:rPr>
            </w:pPr>
            <w:r>
              <w:rPr>
                <w:rFonts w:ascii="Arial" w:hAnsi="Arial" w:cs="Arial"/>
                <w:color w:val="000000"/>
                <w:sz w:val="18"/>
                <w:szCs w:val="18"/>
              </w:rPr>
              <w:t>2</w:t>
            </w:r>
          </w:p>
        </w:tc>
        <w:tc>
          <w:tcPr>
            <w:tcW w:w="677" w:type="dxa"/>
            <w:tcBorders>
              <w:top w:val="nil"/>
              <w:left w:val="single" w:sz="4" w:space="0" w:color="auto"/>
              <w:bottom w:val="single" w:sz="4" w:space="0" w:color="auto"/>
              <w:right w:val="single" w:sz="4" w:space="0" w:color="auto"/>
            </w:tcBorders>
            <w:shd w:val="clear" w:color="auto" w:fill="auto"/>
            <w:vAlign w:val="center"/>
            <w:hideMark/>
          </w:tcPr>
          <w:p w14:paraId="7F20C4DC" w14:textId="37027FBB" w:rsidR="008825D8" w:rsidRPr="005030F7" w:rsidRDefault="00A06899" w:rsidP="00383646">
            <w:pPr>
              <w:jc w:val="center"/>
              <w:rPr>
                <w:rFonts w:ascii="Arial" w:hAnsi="Arial" w:cs="Arial"/>
                <w:color w:val="000000"/>
                <w:sz w:val="18"/>
                <w:szCs w:val="18"/>
              </w:rPr>
            </w:pPr>
            <w:r>
              <w:rPr>
                <w:rFonts w:ascii="Arial" w:hAnsi="Arial" w:cs="Arial"/>
                <w:color w:val="000000"/>
                <w:sz w:val="18"/>
                <w:szCs w:val="18"/>
              </w:rPr>
              <w:t>D</w:t>
            </w:r>
          </w:p>
        </w:tc>
        <w:tc>
          <w:tcPr>
            <w:tcW w:w="941" w:type="dxa"/>
            <w:tcBorders>
              <w:top w:val="nil"/>
              <w:left w:val="single" w:sz="4" w:space="0" w:color="auto"/>
              <w:bottom w:val="single" w:sz="4" w:space="0" w:color="auto"/>
              <w:right w:val="single" w:sz="4" w:space="0" w:color="auto"/>
            </w:tcBorders>
            <w:shd w:val="clear" w:color="auto" w:fill="FFFF00"/>
            <w:vAlign w:val="center"/>
            <w:hideMark/>
          </w:tcPr>
          <w:p w14:paraId="272D2635" w14:textId="77777777" w:rsidR="008825D8" w:rsidRPr="005030F7" w:rsidRDefault="008825D8" w:rsidP="00383646">
            <w:pPr>
              <w:jc w:val="center"/>
              <w:rPr>
                <w:rFonts w:ascii="Arial" w:hAnsi="Arial" w:cs="Arial"/>
                <w:color w:val="000000"/>
                <w:sz w:val="18"/>
                <w:szCs w:val="18"/>
              </w:rPr>
            </w:pPr>
            <w:r>
              <w:rPr>
                <w:rFonts w:ascii="Arial" w:hAnsi="Arial" w:cs="Arial"/>
                <w:color w:val="000000"/>
                <w:sz w:val="18"/>
                <w:szCs w:val="18"/>
              </w:rPr>
              <w:t>Medium</w:t>
            </w:r>
          </w:p>
        </w:tc>
        <w:tc>
          <w:tcPr>
            <w:tcW w:w="3262" w:type="dxa"/>
            <w:tcBorders>
              <w:top w:val="nil"/>
              <w:left w:val="single" w:sz="4" w:space="0" w:color="auto"/>
              <w:bottom w:val="single" w:sz="4" w:space="0" w:color="auto"/>
              <w:right w:val="single" w:sz="4" w:space="0" w:color="auto"/>
            </w:tcBorders>
            <w:shd w:val="clear" w:color="auto" w:fill="auto"/>
            <w:vAlign w:val="center"/>
            <w:hideMark/>
          </w:tcPr>
          <w:p w14:paraId="0A1F8384" w14:textId="464D0876" w:rsidR="008825D8" w:rsidRPr="005030F7" w:rsidRDefault="00A06899" w:rsidP="00383646">
            <w:pPr>
              <w:pStyle w:val="ListParagraph"/>
              <w:numPr>
                <w:ilvl w:val="0"/>
                <w:numId w:val="9"/>
              </w:numPr>
              <w:spacing w:after="0" w:line="240" w:lineRule="auto"/>
              <w:ind w:left="201" w:hanging="270"/>
              <w:rPr>
                <w:rFonts w:ascii="Arial" w:hAnsi="Arial" w:cs="Arial"/>
                <w:color w:val="000000"/>
                <w:sz w:val="18"/>
                <w:szCs w:val="18"/>
              </w:rPr>
            </w:pPr>
            <w:r>
              <w:rPr>
                <w:rFonts w:ascii="Arial" w:hAnsi="Arial" w:cs="Arial"/>
                <w:color w:val="000000"/>
                <w:sz w:val="18"/>
                <w:szCs w:val="18"/>
              </w:rPr>
              <w:t>SSSF shall be IV&amp;V’d and include multiple Sw controls that prevent, alarm, and shut down propellant load</w:t>
            </w:r>
          </w:p>
        </w:tc>
        <w:tc>
          <w:tcPr>
            <w:tcW w:w="1147" w:type="dxa"/>
            <w:tcBorders>
              <w:top w:val="single" w:sz="4" w:space="0" w:color="auto"/>
              <w:left w:val="nil"/>
              <w:bottom w:val="single" w:sz="4" w:space="0" w:color="auto"/>
              <w:right w:val="single" w:sz="4" w:space="0" w:color="auto"/>
            </w:tcBorders>
            <w:shd w:val="clear" w:color="auto" w:fill="auto"/>
            <w:vAlign w:val="center"/>
          </w:tcPr>
          <w:p w14:paraId="760524A2" w14:textId="4656BEDA" w:rsidR="008825D8" w:rsidRPr="005030F7" w:rsidRDefault="00A06899" w:rsidP="00A06899">
            <w:pPr>
              <w:rPr>
                <w:rFonts w:ascii="Arial" w:hAnsi="Arial" w:cs="Arial"/>
                <w:color w:val="000000"/>
                <w:sz w:val="18"/>
                <w:szCs w:val="18"/>
              </w:rPr>
            </w:pPr>
            <w:r>
              <w:rPr>
                <w:rFonts w:ascii="Arial" w:hAnsi="Arial" w:cs="Arial"/>
                <w:color w:val="000000"/>
                <w:sz w:val="18"/>
                <w:szCs w:val="18"/>
              </w:rPr>
              <w:t>SSSF</w:t>
            </w:r>
          </w:p>
        </w:tc>
      </w:tr>
    </w:tbl>
    <w:p w14:paraId="32E6C550" w14:textId="31AF85FE" w:rsidR="00331316" w:rsidRPr="00D059E3" w:rsidRDefault="00D059E3" w:rsidP="00D059E3">
      <w:pPr>
        <w:spacing w:after="0" w:line="240" w:lineRule="auto"/>
        <w:rPr>
          <w:rFonts w:ascii="Times New Roman" w:hAnsi="Times New Roman" w:cs="Times New Roman"/>
          <w:sz w:val="20"/>
          <w:szCs w:val="20"/>
        </w:rPr>
      </w:pPr>
      <w:r w:rsidRPr="00D059E3">
        <w:rPr>
          <w:rFonts w:ascii="Times New Roman" w:hAnsi="Times New Roman" w:cs="Times New Roman"/>
          <w:b/>
          <w:sz w:val="20"/>
          <w:szCs w:val="20"/>
        </w:rPr>
        <w:t>Notes:</w:t>
      </w:r>
      <w:r w:rsidRPr="00D059E3">
        <w:rPr>
          <w:rFonts w:ascii="Times New Roman" w:hAnsi="Times New Roman" w:cs="Times New Roman"/>
          <w:b/>
          <w:sz w:val="20"/>
          <w:szCs w:val="20"/>
        </w:rPr>
        <w:tab/>
      </w:r>
      <w:r w:rsidRPr="00D059E3">
        <w:rPr>
          <w:rFonts w:ascii="Times New Roman" w:hAnsi="Times New Roman" w:cs="Times New Roman"/>
          <w:sz w:val="20"/>
          <w:szCs w:val="20"/>
        </w:rPr>
        <w:t>1. PHA comments further separate system element type down to more specific function.</w:t>
      </w:r>
    </w:p>
    <w:p w14:paraId="35B43E09" w14:textId="3FB258D0" w:rsidR="00D059E3" w:rsidRDefault="00D059E3" w:rsidP="00D059E3">
      <w:pPr>
        <w:spacing w:after="0" w:line="240" w:lineRule="auto"/>
        <w:rPr>
          <w:rFonts w:ascii="Times New Roman" w:hAnsi="Times New Roman" w:cs="Times New Roman"/>
          <w:sz w:val="20"/>
          <w:szCs w:val="20"/>
        </w:rPr>
      </w:pPr>
      <w:r w:rsidRPr="00D059E3">
        <w:rPr>
          <w:rFonts w:ascii="Times New Roman" w:hAnsi="Times New Roman" w:cs="Times New Roman"/>
          <w:sz w:val="20"/>
          <w:szCs w:val="20"/>
        </w:rPr>
        <w:tab/>
        <w:t>2. PHA items follow from the PHL list and expand the level of possible hazards that fall out of the PHL.</w:t>
      </w:r>
    </w:p>
    <w:p w14:paraId="38060A84" w14:textId="472ADDBD" w:rsidR="00A06899" w:rsidRPr="00D059E3" w:rsidRDefault="00A06899" w:rsidP="00A06899">
      <w:pPr>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t>3. Note that Sw mitigations should not depend on mechanical inhibits. For the included example, the inhibits would be within the Sw logic and not, for example RV setting, prop tank FS, etc. These latter inhibits are still required, but are inhibits for the mechanical side of the hazard. The Sw hazard should rely on Sw mitigations.</w:t>
      </w:r>
    </w:p>
    <w:p w14:paraId="1736FB53" w14:textId="4E967B30" w:rsidR="00C77E1D" w:rsidRPr="002B735D" w:rsidRDefault="00C77E1D" w:rsidP="00C77E1D">
      <w:pPr>
        <w:spacing w:after="0" w:line="240" w:lineRule="auto"/>
        <w:jc w:val="center"/>
        <w:rPr>
          <w:rFonts w:ascii="Times New Roman" w:eastAsia="Times New Roman" w:hAnsi="Times New Roman" w:cs="Times New Roman"/>
          <w:sz w:val="24"/>
          <w:szCs w:val="24"/>
        </w:rPr>
      </w:pPr>
      <w:r w:rsidRPr="002B735D">
        <w:rPr>
          <w:rFonts w:ascii="Times New Roman" w:eastAsia="Times New Roman" w:hAnsi="Times New Roman" w:cs="Times New Roman"/>
          <w:sz w:val="24"/>
          <w:szCs w:val="24"/>
        </w:rPr>
        <w:lastRenderedPageBreak/>
        <w:t xml:space="preserve">ATTACHMENT </w:t>
      </w:r>
      <w:r>
        <w:rPr>
          <w:rFonts w:ascii="Times New Roman" w:eastAsia="Times New Roman" w:hAnsi="Times New Roman" w:cs="Times New Roman"/>
          <w:sz w:val="24"/>
          <w:szCs w:val="24"/>
        </w:rPr>
        <w:t>C</w:t>
      </w:r>
    </w:p>
    <w:p w14:paraId="33546AAE" w14:textId="5F44ECE9" w:rsidR="00C77E1D" w:rsidRDefault="00C77E1D" w:rsidP="00C77E1D">
      <w:pPr>
        <w:spacing w:after="0" w:line="240" w:lineRule="auto"/>
        <w:jc w:val="center"/>
        <w:rPr>
          <w:rFonts w:ascii="Times New Roman" w:eastAsia="Times New Roman" w:hAnsi="Times New Roman" w:cs="Times New Roman"/>
          <w:sz w:val="24"/>
          <w:szCs w:val="24"/>
        </w:rPr>
      </w:pPr>
      <w:r w:rsidRPr="002B735D">
        <w:rPr>
          <w:rFonts w:ascii="Times New Roman" w:eastAsia="Times New Roman" w:hAnsi="Times New Roman" w:cs="Times New Roman"/>
          <w:sz w:val="24"/>
          <w:szCs w:val="24"/>
        </w:rPr>
        <w:t xml:space="preserve">SAMPLE </w:t>
      </w:r>
      <w:r>
        <w:rPr>
          <w:rFonts w:ascii="Times New Roman" w:eastAsia="Times New Roman" w:hAnsi="Times New Roman" w:cs="Times New Roman"/>
          <w:sz w:val="24"/>
          <w:szCs w:val="24"/>
        </w:rPr>
        <w:t>PROGRESSION OF PHL, PHA, SSHA</w:t>
      </w:r>
      <w:r w:rsidR="00DC1FE0">
        <w:rPr>
          <w:rFonts w:ascii="Times New Roman" w:eastAsia="Times New Roman" w:hAnsi="Times New Roman" w:cs="Times New Roman"/>
          <w:sz w:val="24"/>
          <w:szCs w:val="24"/>
        </w:rPr>
        <w:t>, O&amp;SHA</w:t>
      </w:r>
      <w:r w:rsidRPr="002B735D">
        <w:rPr>
          <w:rFonts w:ascii="Times New Roman" w:eastAsia="Times New Roman" w:hAnsi="Times New Roman" w:cs="Times New Roman"/>
          <w:sz w:val="24"/>
          <w:szCs w:val="24"/>
        </w:rPr>
        <w:t xml:space="preserve"> </w:t>
      </w:r>
    </w:p>
    <w:p w14:paraId="21395B44" w14:textId="1985E445" w:rsidR="00B52562" w:rsidRDefault="00B52562" w:rsidP="00C77E1D">
      <w:pPr>
        <w:spacing w:after="0" w:line="240" w:lineRule="auto"/>
        <w:jc w:val="center"/>
        <w:rPr>
          <w:rFonts w:ascii="Times New Roman" w:eastAsia="Times New Roman" w:hAnsi="Times New Roman" w:cs="Times New Roman"/>
          <w:sz w:val="24"/>
          <w:szCs w:val="24"/>
        </w:rPr>
      </w:pPr>
    </w:p>
    <w:p w14:paraId="4092E92F" w14:textId="7402A28C" w:rsidR="00335A6F" w:rsidRDefault="00335A6F" w:rsidP="00335A6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35A6F">
        <w:rPr>
          <w:rFonts w:ascii="Times New Roman" w:eastAsia="Times New Roman" w:hAnsi="Times New Roman" w:cs="Times New Roman"/>
          <w:i/>
          <w:sz w:val="24"/>
          <w:szCs w:val="24"/>
        </w:rPr>
        <w:t xml:space="preserve">The below represent only one possible progression of PHL </w:t>
      </w:r>
      <w:r w:rsidRPr="00335A6F">
        <w:rPr>
          <w:rFonts w:ascii="Times New Roman" w:eastAsia="Times New Roman" w:hAnsi="Times New Roman" w:cs="Times New Roman"/>
          <w:i/>
          <w:sz w:val="24"/>
          <w:szCs w:val="24"/>
        </w:rPr>
        <w:sym w:font="Symbol" w:char="F0AE"/>
      </w:r>
      <w:r w:rsidRPr="00335A6F">
        <w:rPr>
          <w:rFonts w:ascii="Times New Roman" w:eastAsia="Times New Roman" w:hAnsi="Times New Roman" w:cs="Times New Roman"/>
          <w:i/>
          <w:sz w:val="24"/>
          <w:szCs w:val="24"/>
        </w:rPr>
        <w:t xml:space="preserve"> PHA </w:t>
      </w:r>
      <w:r w:rsidRPr="00335A6F">
        <w:rPr>
          <w:rFonts w:ascii="Times New Roman" w:eastAsia="Times New Roman" w:hAnsi="Times New Roman" w:cs="Times New Roman"/>
          <w:i/>
          <w:sz w:val="24"/>
          <w:szCs w:val="24"/>
        </w:rPr>
        <w:sym w:font="Symbol" w:char="F0AE"/>
      </w:r>
      <w:r w:rsidRPr="00335A6F">
        <w:rPr>
          <w:rFonts w:ascii="Times New Roman" w:eastAsia="Times New Roman" w:hAnsi="Times New Roman" w:cs="Times New Roman"/>
          <w:i/>
          <w:sz w:val="24"/>
          <w:szCs w:val="24"/>
        </w:rPr>
        <w:t xml:space="preserve">SSHA </w:t>
      </w:r>
      <w:r w:rsidRPr="00335A6F">
        <w:rPr>
          <w:rFonts w:ascii="Times New Roman" w:eastAsia="Times New Roman" w:hAnsi="Times New Roman" w:cs="Times New Roman"/>
          <w:i/>
          <w:sz w:val="24"/>
          <w:szCs w:val="24"/>
        </w:rPr>
        <w:sym w:font="Symbol" w:char="F0AE"/>
      </w:r>
      <w:r w:rsidRPr="00335A6F">
        <w:rPr>
          <w:rFonts w:ascii="Times New Roman" w:eastAsia="Times New Roman" w:hAnsi="Times New Roman" w:cs="Times New Roman"/>
          <w:i/>
          <w:sz w:val="24"/>
          <w:szCs w:val="24"/>
        </w:rPr>
        <w:t xml:space="preserve"> O&amp;SHA. Actual hazard/safety analysis will determine the outcome</w:t>
      </w:r>
      <w:r>
        <w:rPr>
          <w:rFonts w:ascii="Times New Roman" w:eastAsia="Times New Roman" w:hAnsi="Times New Roman" w:cs="Times New Roman"/>
          <w:sz w:val="24"/>
          <w:szCs w:val="24"/>
        </w:rPr>
        <w:t>.]</w:t>
      </w:r>
    </w:p>
    <w:p w14:paraId="6CAC5476" w14:textId="77777777" w:rsidR="00335A6F" w:rsidRDefault="00335A6F" w:rsidP="00335A6F">
      <w:pPr>
        <w:spacing w:after="0" w:line="240" w:lineRule="auto"/>
        <w:rPr>
          <w:rFonts w:ascii="Times New Roman" w:eastAsia="Times New Roman" w:hAnsi="Times New Roman" w:cs="Times New Roman"/>
          <w:sz w:val="24"/>
          <w:szCs w:val="24"/>
        </w:rPr>
      </w:pPr>
    </w:p>
    <w:p w14:paraId="2B6A2CD3" w14:textId="7F19D797" w:rsidR="00B52562" w:rsidRPr="00C20840" w:rsidRDefault="00B52562" w:rsidP="00C20840">
      <w:pPr>
        <w:spacing w:after="0" w:line="240" w:lineRule="auto"/>
        <w:ind w:left="90"/>
        <w:rPr>
          <w:rFonts w:ascii="Times New Roman" w:eastAsia="Times New Roman" w:hAnsi="Times New Roman" w:cs="Times New Roman"/>
          <w:b/>
          <w:sz w:val="24"/>
          <w:szCs w:val="24"/>
          <w:u w:val="single"/>
        </w:rPr>
      </w:pPr>
      <w:r w:rsidRPr="00C20840">
        <w:rPr>
          <w:rFonts w:ascii="Times New Roman" w:eastAsia="Times New Roman" w:hAnsi="Times New Roman" w:cs="Times New Roman"/>
          <w:b/>
          <w:sz w:val="24"/>
          <w:szCs w:val="24"/>
          <w:u w:val="single"/>
        </w:rPr>
        <w:t>Sample PHL</w:t>
      </w:r>
      <w:r w:rsidR="00C20840">
        <w:rPr>
          <w:rFonts w:ascii="Times New Roman" w:eastAsia="Times New Roman" w:hAnsi="Times New Roman" w:cs="Times New Roman"/>
          <w:b/>
          <w:sz w:val="24"/>
          <w:szCs w:val="24"/>
          <w:u w:val="single"/>
        </w:rPr>
        <w:t>:</w:t>
      </w:r>
    </w:p>
    <w:p w14:paraId="4BA9E4AA" w14:textId="77777777" w:rsidR="00B52562" w:rsidRPr="002B735D" w:rsidRDefault="00B52562" w:rsidP="00C20840">
      <w:pPr>
        <w:spacing w:after="0" w:line="240" w:lineRule="auto"/>
        <w:ind w:left="90"/>
        <w:rPr>
          <w:rFonts w:ascii="Times New Roman" w:eastAsia="Times New Roman" w:hAnsi="Times New Roman" w:cs="Times New Roman"/>
          <w:sz w:val="24"/>
          <w:szCs w:val="24"/>
        </w:rPr>
      </w:pPr>
    </w:p>
    <w:p w14:paraId="2165975A" w14:textId="6303860F" w:rsidR="001A2557" w:rsidRDefault="00B52562" w:rsidP="00B52562">
      <w:pPr>
        <w:jc w:val="center"/>
        <w:rPr>
          <w:rFonts w:ascii="Times New Roman" w:hAnsi="Times New Roman" w:cs="Times New Roman"/>
          <w:sz w:val="24"/>
          <w:szCs w:val="24"/>
        </w:rPr>
      </w:pPr>
      <w:r>
        <w:rPr>
          <w:noProof/>
        </w:rPr>
        <w:drawing>
          <wp:inline distT="0" distB="0" distL="0" distR="0" wp14:anchorId="405D012B" wp14:editId="193ADC32">
            <wp:extent cx="6575729" cy="147827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710577" cy="1508591"/>
                    </a:xfrm>
                    <a:prstGeom prst="rect">
                      <a:avLst/>
                    </a:prstGeom>
                  </pic:spPr>
                </pic:pic>
              </a:graphicData>
            </a:graphic>
          </wp:inline>
        </w:drawing>
      </w:r>
    </w:p>
    <w:p w14:paraId="523C4A88" w14:textId="5AE0DFFA" w:rsidR="00C20840" w:rsidRDefault="00C20840" w:rsidP="00C20840">
      <w:pPr>
        <w:spacing w:after="0" w:line="240" w:lineRule="auto"/>
        <w:ind w:left="90"/>
        <w:rPr>
          <w:rFonts w:ascii="Times New Roman" w:eastAsia="Times New Roman" w:hAnsi="Times New Roman" w:cs="Times New Roman"/>
          <w:sz w:val="24"/>
          <w:szCs w:val="24"/>
        </w:rPr>
      </w:pPr>
      <w:r w:rsidRPr="00C20840">
        <w:rPr>
          <w:rFonts w:ascii="Times New Roman" w:eastAsia="Times New Roman" w:hAnsi="Times New Roman" w:cs="Times New Roman"/>
          <w:b/>
          <w:sz w:val="24"/>
          <w:szCs w:val="24"/>
          <w:u w:val="single"/>
        </w:rPr>
        <w:t>Sample PHA:</w:t>
      </w:r>
      <w:r>
        <w:rPr>
          <w:rFonts w:ascii="Times New Roman" w:eastAsia="Times New Roman" w:hAnsi="Times New Roman" w:cs="Times New Roman"/>
          <w:sz w:val="24"/>
          <w:szCs w:val="24"/>
        </w:rPr>
        <w:t xml:space="preserve"> PHL-1 is then expanded into PHA-1, -2, and -3.</w:t>
      </w:r>
    </w:p>
    <w:p w14:paraId="7FFD699C" w14:textId="77777777" w:rsidR="007C41C0" w:rsidRPr="007C41C0" w:rsidRDefault="007C41C0" w:rsidP="00C20840">
      <w:pPr>
        <w:spacing w:after="0" w:line="240" w:lineRule="auto"/>
        <w:ind w:left="90"/>
        <w:rPr>
          <w:rFonts w:ascii="Times New Roman" w:eastAsia="Times New Roman" w:hAnsi="Times New Roman" w:cs="Times New Roman"/>
          <w:sz w:val="24"/>
          <w:szCs w:val="24"/>
        </w:rPr>
      </w:pPr>
    </w:p>
    <w:p w14:paraId="628947A8" w14:textId="54DCC5A6" w:rsidR="00C20840" w:rsidRPr="007C41C0" w:rsidRDefault="007C41C0" w:rsidP="007C41C0">
      <w:pPr>
        <w:tabs>
          <w:tab w:val="left" w:pos="1620"/>
        </w:tabs>
        <w:spacing w:after="0" w:line="240" w:lineRule="auto"/>
        <w:ind w:left="86"/>
        <w:rPr>
          <w:rFonts w:ascii="Arial" w:eastAsia="Times New Roman" w:hAnsi="Arial" w:cs="Arial"/>
          <w:sz w:val="18"/>
          <w:szCs w:val="18"/>
          <w:u w:val="single"/>
        </w:rPr>
      </w:pPr>
      <w:r w:rsidRPr="007C41C0">
        <w:rPr>
          <w:rFonts w:ascii="Times New Roman" w:eastAsia="Times New Roman" w:hAnsi="Times New Roman" w:cs="Times New Roman"/>
          <w:sz w:val="24"/>
          <w:szCs w:val="24"/>
        </w:rPr>
        <w:tab/>
      </w:r>
      <w:r w:rsidRPr="007C41C0">
        <w:rPr>
          <w:rFonts w:ascii="Arial" w:eastAsia="Times New Roman" w:hAnsi="Arial" w:cs="Arial"/>
          <w:sz w:val="18"/>
          <w:szCs w:val="18"/>
          <w:u w:val="single"/>
        </w:rPr>
        <w:t>System Element Type: Hardware – Missile structure</w:t>
      </w:r>
    </w:p>
    <w:p w14:paraId="44CFB606" w14:textId="7BDC1EA3" w:rsidR="00C20840" w:rsidRDefault="00F4185E" w:rsidP="00B52562">
      <w:pPr>
        <w:jc w:val="center"/>
        <w:rPr>
          <w:rFonts w:ascii="Times New Roman" w:hAnsi="Times New Roman" w:cs="Times New Roman"/>
          <w:sz w:val="24"/>
          <w:szCs w:val="24"/>
        </w:rPr>
      </w:pPr>
      <w:r>
        <w:rPr>
          <w:noProof/>
        </w:rPr>
        <w:drawing>
          <wp:inline distT="0" distB="0" distL="0" distR="0" wp14:anchorId="469058D0" wp14:editId="6847011D">
            <wp:extent cx="6671144" cy="2395225"/>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706443" cy="2407899"/>
                    </a:xfrm>
                    <a:prstGeom prst="rect">
                      <a:avLst/>
                    </a:prstGeom>
                  </pic:spPr>
                </pic:pic>
              </a:graphicData>
            </a:graphic>
          </wp:inline>
        </w:drawing>
      </w:r>
    </w:p>
    <w:p w14:paraId="36D9CC4B" w14:textId="3B08B1D3" w:rsidR="00C20840" w:rsidRDefault="00C20840">
      <w:pPr>
        <w:rPr>
          <w:noProof/>
        </w:rPr>
      </w:pPr>
      <w:r>
        <w:rPr>
          <w:noProof/>
        </w:rPr>
        <w:br w:type="page"/>
      </w:r>
    </w:p>
    <w:p w14:paraId="1DE63AD6" w14:textId="7B8C9A6E" w:rsidR="00C20840" w:rsidRDefault="00C20840" w:rsidP="00C20840">
      <w:pPr>
        <w:spacing w:after="0" w:line="240" w:lineRule="auto"/>
        <w:ind w:left="90"/>
        <w:rPr>
          <w:rFonts w:ascii="Times New Roman" w:eastAsia="Times New Roman" w:hAnsi="Times New Roman" w:cs="Times New Roman"/>
          <w:sz w:val="24"/>
          <w:szCs w:val="24"/>
        </w:rPr>
      </w:pPr>
      <w:r w:rsidRPr="00C20840">
        <w:rPr>
          <w:rFonts w:ascii="Times New Roman" w:eastAsia="Times New Roman" w:hAnsi="Times New Roman" w:cs="Times New Roman"/>
          <w:b/>
          <w:sz w:val="24"/>
          <w:szCs w:val="24"/>
          <w:u w:val="single"/>
        </w:rPr>
        <w:lastRenderedPageBreak/>
        <w:t xml:space="preserve">Sample </w:t>
      </w:r>
      <w:r>
        <w:rPr>
          <w:rFonts w:ascii="Times New Roman" w:eastAsia="Times New Roman" w:hAnsi="Times New Roman" w:cs="Times New Roman"/>
          <w:b/>
          <w:sz w:val="24"/>
          <w:szCs w:val="24"/>
          <w:u w:val="single"/>
        </w:rPr>
        <w:t>SSHA</w:t>
      </w:r>
      <w:r w:rsidRPr="00C20840">
        <w:rPr>
          <w:rFonts w:ascii="Times New Roman" w:eastAsia="Times New Roman" w:hAnsi="Times New Roman" w:cs="Times New Roman"/>
          <w:b/>
          <w:sz w:val="24"/>
          <w:szCs w:val="24"/>
          <w:u w:val="single"/>
        </w:rPr>
        <w:t>:</w:t>
      </w:r>
      <w:r>
        <w:rPr>
          <w:rFonts w:ascii="Times New Roman" w:eastAsia="Times New Roman" w:hAnsi="Times New Roman" w:cs="Times New Roman"/>
          <w:sz w:val="24"/>
          <w:szCs w:val="24"/>
        </w:rPr>
        <w:t xml:space="preserve"> PHA-2 then becomes SSHA-2 and analyzed in more detail.</w:t>
      </w:r>
    </w:p>
    <w:p w14:paraId="5C0D5596" w14:textId="77777777" w:rsidR="007C41C0" w:rsidRPr="00C20840" w:rsidRDefault="007C41C0" w:rsidP="00C20840">
      <w:pPr>
        <w:spacing w:after="0" w:line="240" w:lineRule="auto"/>
        <w:ind w:left="90"/>
        <w:rPr>
          <w:rFonts w:ascii="Times New Roman" w:eastAsia="Times New Roman" w:hAnsi="Times New Roman" w:cs="Times New Roman"/>
          <w:sz w:val="24"/>
          <w:szCs w:val="24"/>
        </w:rPr>
      </w:pPr>
    </w:p>
    <w:p w14:paraId="579AB6F4" w14:textId="382671FB" w:rsidR="000A5683" w:rsidRDefault="007C41C0" w:rsidP="007C41C0">
      <w:pPr>
        <w:spacing w:after="0" w:line="240" w:lineRule="auto"/>
        <w:ind w:left="90"/>
        <w:rPr>
          <w:noProof/>
        </w:rPr>
      </w:pPr>
      <w:r w:rsidRPr="007C41C0">
        <w:rPr>
          <w:rFonts w:ascii="Arial" w:eastAsia="Times New Roman" w:hAnsi="Arial" w:cs="Arial"/>
          <w:sz w:val="18"/>
          <w:szCs w:val="18"/>
          <w:u w:val="single"/>
        </w:rPr>
        <w:t>System Element Type: Hardware – Missile structure</w:t>
      </w:r>
    </w:p>
    <w:p w14:paraId="340F0040" w14:textId="1FDA5BF5" w:rsidR="00C20840" w:rsidRDefault="00F4185E" w:rsidP="00B52562">
      <w:pPr>
        <w:jc w:val="center"/>
        <w:rPr>
          <w:rFonts w:ascii="Times New Roman" w:hAnsi="Times New Roman" w:cs="Times New Roman"/>
          <w:sz w:val="24"/>
          <w:szCs w:val="24"/>
        </w:rPr>
      </w:pPr>
      <w:r>
        <w:rPr>
          <w:noProof/>
        </w:rPr>
        <w:drawing>
          <wp:inline distT="0" distB="0" distL="0" distR="0" wp14:anchorId="17069A27" wp14:editId="464FA5DE">
            <wp:extent cx="8595360" cy="12484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8595360" cy="1248410"/>
                    </a:xfrm>
                    <a:prstGeom prst="rect">
                      <a:avLst/>
                    </a:prstGeom>
                  </pic:spPr>
                </pic:pic>
              </a:graphicData>
            </a:graphic>
          </wp:inline>
        </w:drawing>
      </w:r>
    </w:p>
    <w:p w14:paraId="44FC2B26" w14:textId="2677B5AA" w:rsidR="00C20840" w:rsidRDefault="00C20840" w:rsidP="00B52562">
      <w:pPr>
        <w:jc w:val="center"/>
        <w:rPr>
          <w:rFonts w:ascii="Times New Roman" w:hAnsi="Times New Roman" w:cs="Times New Roman"/>
          <w:sz w:val="24"/>
          <w:szCs w:val="24"/>
        </w:rPr>
      </w:pPr>
    </w:p>
    <w:p w14:paraId="22A187E1" w14:textId="36F43008" w:rsidR="00C20840" w:rsidRPr="00C20840" w:rsidRDefault="00C20840" w:rsidP="00C20840">
      <w:pPr>
        <w:spacing w:after="0" w:line="240" w:lineRule="auto"/>
        <w:ind w:left="90"/>
        <w:rPr>
          <w:rFonts w:ascii="Times New Roman" w:eastAsia="Times New Roman" w:hAnsi="Times New Roman" w:cs="Times New Roman"/>
          <w:sz w:val="24"/>
          <w:szCs w:val="24"/>
        </w:rPr>
      </w:pPr>
      <w:r w:rsidRPr="00C20840">
        <w:rPr>
          <w:rFonts w:ascii="Times New Roman" w:eastAsia="Times New Roman" w:hAnsi="Times New Roman" w:cs="Times New Roman"/>
          <w:b/>
          <w:sz w:val="24"/>
          <w:szCs w:val="24"/>
          <w:u w:val="single"/>
        </w:rPr>
        <w:t xml:space="preserve">Sample </w:t>
      </w:r>
      <w:r>
        <w:rPr>
          <w:rFonts w:ascii="Times New Roman" w:eastAsia="Times New Roman" w:hAnsi="Times New Roman" w:cs="Times New Roman"/>
          <w:b/>
          <w:sz w:val="24"/>
          <w:szCs w:val="24"/>
          <w:u w:val="single"/>
        </w:rPr>
        <w:t>O&amp;SHA</w:t>
      </w:r>
      <w:r w:rsidRPr="00C20840">
        <w:rPr>
          <w:rFonts w:ascii="Times New Roman" w:eastAsia="Times New Roman" w:hAnsi="Times New Roman" w:cs="Times New Roman"/>
          <w:b/>
          <w:sz w:val="24"/>
          <w:szCs w:val="24"/>
          <w:u w:val="single"/>
        </w:rPr>
        <w:t>:</w:t>
      </w:r>
      <w:r>
        <w:rPr>
          <w:rFonts w:ascii="Times New Roman" w:eastAsia="Times New Roman" w:hAnsi="Times New Roman" w:cs="Times New Roman"/>
          <w:sz w:val="24"/>
          <w:szCs w:val="24"/>
        </w:rPr>
        <w:t xml:space="preserve"> SSHA-1 mitigations 3 &amp; 5 are further expanded n the O&amp;SHA to just look at the crane braking system.</w:t>
      </w:r>
    </w:p>
    <w:p w14:paraId="5980F1E7" w14:textId="63076DDC" w:rsidR="00C20840" w:rsidRDefault="00C20840" w:rsidP="00C20840">
      <w:pPr>
        <w:spacing w:after="0" w:line="240" w:lineRule="auto"/>
        <w:jc w:val="center"/>
        <w:rPr>
          <w:rFonts w:ascii="Times New Roman" w:hAnsi="Times New Roman" w:cs="Times New Roman"/>
          <w:sz w:val="24"/>
          <w:szCs w:val="24"/>
        </w:rPr>
      </w:pPr>
    </w:p>
    <w:p w14:paraId="2F0E7627" w14:textId="256B506F" w:rsidR="00C20840" w:rsidRPr="00DA72E2" w:rsidRDefault="00C20840" w:rsidP="00B52562">
      <w:pPr>
        <w:jc w:val="center"/>
        <w:rPr>
          <w:rFonts w:ascii="Times New Roman" w:hAnsi="Times New Roman" w:cs="Times New Roman"/>
          <w:sz w:val="24"/>
          <w:szCs w:val="24"/>
        </w:rPr>
      </w:pPr>
      <w:r>
        <w:rPr>
          <w:noProof/>
        </w:rPr>
        <w:drawing>
          <wp:inline distT="0" distB="0" distL="0" distR="0" wp14:anchorId="20F98473" wp14:editId="52FDFC0E">
            <wp:extent cx="8595360" cy="16852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595360" cy="1685290"/>
                    </a:xfrm>
                    <a:prstGeom prst="rect">
                      <a:avLst/>
                    </a:prstGeom>
                  </pic:spPr>
                </pic:pic>
              </a:graphicData>
            </a:graphic>
          </wp:inline>
        </w:drawing>
      </w:r>
    </w:p>
    <w:sectPr w:rsidR="00C20840" w:rsidRPr="00DA72E2" w:rsidSect="00D36768">
      <w:headerReference w:type="default" r:id="rId24"/>
      <w:footerReference w:type="default" r:id="rId25"/>
      <w:pgSz w:w="15840" w:h="12240" w:orient="landscape"/>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C2F17" w14:textId="77777777" w:rsidR="00D2473C" w:rsidRDefault="00D2473C" w:rsidP="008C491F">
      <w:pPr>
        <w:spacing w:after="0" w:line="240" w:lineRule="auto"/>
      </w:pPr>
      <w:r>
        <w:separator/>
      </w:r>
    </w:p>
  </w:endnote>
  <w:endnote w:type="continuationSeparator" w:id="0">
    <w:p w14:paraId="675E0690" w14:textId="77777777" w:rsidR="00D2473C" w:rsidRDefault="00D2473C" w:rsidP="008C4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BA955" w14:textId="1F679115" w:rsidR="00D2473C" w:rsidRPr="00362D9E" w:rsidRDefault="00D2473C" w:rsidP="00362D9E">
    <w:pPr>
      <w:tabs>
        <w:tab w:val="left" w:pos="7830"/>
      </w:tabs>
      <w:spacing w:after="0" w:line="240" w:lineRule="auto"/>
      <w:jc w:val="both"/>
      <w:rPr>
        <w:rFonts w:ascii="Times New Roman" w:eastAsia="Times New Roman" w:hAnsi="Times New Roman" w:cs="Times New Roman"/>
      </w:rPr>
    </w:pPr>
    <w:r w:rsidRPr="00362D9E">
      <w:rPr>
        <w:rFonts w:ascii="Times New Roman" w:eastAsia="Times New Roman" w:hAnsi="Times New Roman" w:cs="Times New Roman"/>
      </w:rPr>
      <w:t>Rev</w:t>
    </w:r>
    <w:r>
      <w:rPr>
        <w:rFonts w:ascii="Times New Roman" w:eastAsia="Times New Roman" w:hAnsi="Times New Roman" w:cs="Times New Roman"/>
      </w:rPr>
      <w:t>0</w:t>
    </w:r>
    <w:r w:rsidRPr="00362D9E">
      <w:rPr>
        <w:rFonts w:ascii="Times New Roman" w:eastAsia="Times New Roman" w:hAnsi="Times New Roman" w:cs="Times New Roman"/>
      </w:rPr>
      <w:t xml:space="preserve"> </w:t>
    </w:r>
    <w:r w:rsidRPr="00362D9E">
      <w:rPr>
        <w:rFonts w:ascii="Times New Roman" w:eastAsia="Times New Roman" w:hAnsi="Times New Roman" w:cs="Times New Roman"/>
      </w:rPr>
      <w:tab/>
    </w:r>
    <w:r w:rsidRPr="00362D9E">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t>Oct</w:t>
    </w:r>
    <w:r w:rsidRPr="00362D9E">
      <w:rPr>
        <w:rFonts w:ascii="Times New Roman" w:eastAsia="Times New Roman" w:hAnsi="Times New Roman" w:cs="Times New Roman"/>
      </w:rPr>
      <w:t xml:space="preserve"> 2021</w:t>
    </w:r>
  </w:p>
  <w:p w14:paraId="7450A59D" w14:textId="316396E9" w:rsidR="00D2473C" w:rsidRPr="00362D9E" w:rsidRDefault="00D2473C" w:rsidP="00362D9E">
    <w:pPr>
      <w:tabs>
        <w:tab w:val="center" w:pos="4320"/>
        <w:tab w:val="right" w:pos="8640"/>
      </w:tabs>
      <w:spacing w:after="0" w:line="240" w:lineRule="auto"/>
      <w:jc w:val="right"/>
      <w:rPr>
        <w:rFonts w:ascii="Times New Roman" w:eastAsia="Times New Roman" w:hAnsi="Times New Roman" w:cs="Times New Roman"/>
      </w:rPr>
    </w:pPr>
    <w:r w:rsidRPr="00362D9E">
      <w:rPr>
        <w:rFonts w:ascii="Times New Roman" w:eastAsia="Times New Roman" w:hAnsi="Times New Roman" w:cs="Times New Roman"/>
        <w:bCs/>
      </w:rPr>
      <w:fldChar w:fldCharType="begin"/>
    </w:r>
    <w:r w:rsidRPr="00362D9E">
      <w:rPr>
        <w:rFonts w:ascii="Times New Roman" w:eastAsia="Times New Roman" w:hAnsi="Times New Roman" w:cs="Times New Roman"/>
        <w:bCs/>
      </w:rPr>
      <w:instrText xml:space="preserve"> PAGE </w:instrText>
    </w:r>
    <w:r w:rsidRPr="00362D9E">
      <w:rPr>
        <w:rFonts w:ascii="Times New Roman" w:eastAsia="Times New Roman" w:hAnsi="Times New Roman" w:cs="Times New Roman"/>
        <w:bCs/>
      </w:rPr>
      <w:fldChar w:fldCharType="separate"/>
    </w:r>
    <w:r w:rsidR="008B5E7D">
      <w:rPr>
        <w:rFonts w:ascii="Times New Roman" w:eastAsia="Times New Roman" w:hAnsi="Times New Roman" w:cs="Times New Roman"/>
        <w:bCs/>
        <w:noProof/>
      </w:rPr>
      <w:t>11</w:t>
    </w:r>
    <w:r w:rsidRPr="00362D9E">
      <w:rPr>
        <w:rFonts w:ascii="Times New Roman" w:eastAsia="Times New Roman" w:hAnsi="Times New Roman" w:cs="Times New Roman"/>
        <w:bCs/>
      </w:rPr>
      <w:fldChar w:fldCharType="end"/>
    </w:r>
    <w:r w:rsidRPr="00362D9E">
      <w:rPr>
        <w:rFonts w:ascii="Times New Roman" w:eastAsia="Times New Roman" w:hAnsi="Times New Roman" w:cs="Times New Roman"/>
      </w:rPr>
      <w:t xml:space="preserve"> of </w:t>
    </w:r>
    <w:r w:rsidRPr="00362D9E">
      <w:rPr>
        <w:rFonts w:ascii="Times New Roman" w:eastAsia="Times New Roman" w:hAnsi="Times New Roman" w:cs="Times New Roman"/>
        <w:bCs/>
      </w:rPr>
      <w:fldChar w:fldCharType="begin"/>
    </w:r>
    <w:r w:rsidRPr="00362D9E">
      <w:rPr>
        <w:rFonts w:ascii="Times New Roman" w:eastAsia="Times New Roman" w:hAnsi="Times New Roman" w:cs="Times New Roman"/>
        <w:bCs/>
      </w:rPr>
      <w:instrText xml:space="preserve"> NUMPAGES  </w:instrText>
    </w:r>
    <w:r w:rsidRPr="00362D9E">
      <w:rPr>
        <w:rFonts w:ascii="Times New Roman" w:eastAsia="Times New Roman" w:hAnsi="Times New Roman" w:cs="Times New Roman"/>
        <w:bCs/>
      </w:rPr>
      <w:fldChar w:fldCharType="separate"/>
    </w:r>
    <w:r w:rsidR="008B5E7D">
      <w:rPr>
        <w:rFonts w:ascii="Times New Roman" w:eastAsia="Times New Roman" w:hAnsi="Times New Roman" w:cs="Times New Roman"/>
        <w:bCs/>
        <w:noProof/>
      </w:rPr>
      <w:t>18</w:t>
    </w:r>
    <w:r w:rsidRPr="00362D9E">
      <w:rPr>
        <w:rFonts w:ascii="Times New Roman" w:eastAsia="Times New Roman" w:hAnsi="Times New Roman" w:cs="Times New Roman"/>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71BFB" w14:textId="3FBAB19B" w:rsidR="00D2473C" w:rsidRPr="00362D9E" w:rsidRDefault="00D2473C" w:rsidP="00362D9E">
    <w:pPr>
      <w:tabs>
        <w:tab w:val="left" w:pos="7830"/>
      </w:tabs>
      <w:spacing w:after="0" w:line="240" w:lineRule="auto"/>
      <w:jc w:val="both"/>
      <w:rPr>
        <w:rFonts w:ascii="Times New Roman" w:eastAsia="Times New Roman" w:hAnsi="Times New Roman" w:cs="Times New Roman"/>
      </w:rPr>
    </w:pPr>
    <w:r w:rsidRPr="00362D9E">
      <w:rPr>
        <w:rFonts w:ascii="Times New Roman" w:eastAsia="Times New Roman" w:hAnsi="Times New Roman" w:cs="Times New Roman"/>
      </w:rPr>
      <w:t>Rev</w:t>
    </w:r>
    <w:r>
      <w:rPr>
        <w:rFonts w:ascii="Times New Roman" w:eastAsia="Times New Roman" w:hAnsi="Times New Roman" w:cs="Times New Roman"/>
      </w:rPr>
      <w:t>0</w:t>
    </w:r>
    <w:r w:rsidRPr="00362D9E">
      <w:rPr>
        <w:rFonts w:ascii="Times New Roman" w:eastAsia="Times New Roman" w:hAnsi="Times New Roman" w:cs="Times New Roman"/>
      </w:rPr>
      <w:t xml:space="preserve"> </w:t>
    </w:r>
    <w:r w:rsidRPr="00362D9E">
      <w:rPr>
        <w:rFonts w:ascii="Times New Roman" w:eastAsia="Times New Roman" w:hAnsi="Times New Roman" w:cs="Times New Roman"/>
      </w:rPr>
      <w:tab/>
    </w:r>
    <w:r w:rsidRPr="00362D9E">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sidR="0098080D">
      <w:rPr>
        <w:rFonts w:ascii="Times New Roman" w:eastAsia="Times New Roman" w:hAnsi="Times New Roman" w:cs="Times New Roman"/>
      </w:rPr>
      <w:t>Oct</w:t>
    </w:r>
    <w:r w:rsidRPr="00362D9E">
      <w:rPr>
        <w:rFonts w:ascii="Times New Roman" w:eastAsia="Times New Roman" w:hAnsi="Times New Roman" w:cs="Times New Roman"/>
      </w:rPr>
      <w:t xml:space="preserve"> 2021</w:t>
    </w:r>
  </w:p>
  <w:p w14:paraId="26C9408E" w14:textId="62D9D4E0" w:rsidR="00D2473C" w:rsidRPr="00362D9E" w:rsidRDefault="00D2473C" w:rsidP="00362D9E">
    <w:pPr>
      <w:tabs>
        <w:tab w:val="center" w:pos="4320"/>
        <w:tab w:val="right" w:pos="8640"/>
      </w:tabs>
      <w:spacing w:after="0" w:line="240" w:lineRule="auto"/>
      <w:jc w:val="right"/>
      <w:rPr>
        <w:rFonts w:ascii="Times New Roman" w:eastAsia="Times New Roman" w:hAnsi="Times New Roman" w:cs="Times New Roman"/>
      </w:rPr>
    </w:pPr>
    <w:r w:rsidRPr="00362D9E">
      <w:rPr>
        <w:rFonts w:ascii="Times New Roman" w:eastAsia="Times New Roman" w:hAnsi="Times New Roman" w:cs="Times New Roman"/>
        <w:bCs/>
      </w:rPr>
      <w:fldChar w:fldCharType="begin"/>
    </w:r>
    <w:r w:rsidRPr="00362D9E">
      <w:rPr>
        <w:rFonts w:ascii="Times New Roman" w:eastAsia="Times New Roman" w:hAnsi="Times New Roman" w:cs="Times New Roman"/>
        <w:bCs/>
      </w:rPr>
      <w:instrText xml:space="preserve"> PAGE </w:instrText>
    </w:r>
    <w:r w:rsidRPr="00362D9E">
      <w:rPr>
        <w:rFonts w:ascii="Times New Roman" w:eastAsia="Times New Roman" w:hAnsi="Times New Roman" w:cs="Times New Roman"/>
        <w:bCs/>
      </w:rPr>
      <w:fldChar w:fldCharType="separate"/>
    </w:r>
    <w:r w:rsidR="008B5E7D">
      <w:rPr>
        <w:rFonts w:ascii="Times New Roman" w:eastAsia="Times New Roman" w:hAnsi="Times New Roman" w:cs="Times New Roman"/>
        <w:bCs/>
        <w:noProof/>
      </w:rPr>
      <w:t>18</w:t>
    </w:r>
    <w:r w:rsidRPr="00362D9E">
      <w:rPr>
        <w:rFonts w:ascii="Times New Roman" w:eastAsia="Times New Roman" w:hAnsi="Times New Roman" w:cs="Times New Roman"/>
        <w:bCs/>
      </w:rPr>
      <w:fldChar w:fldCharType="end"/>
    </w:r>
    <w:r w:rsidRPr="00362D9E">
      <w:rPr>
        <w:rFonts w:ascii="Times New Roman" w:eastAsia="Times New Roman" w:hAnsi="Times New Roman" w:cs="Times New Roman"/>
      </w:rPr>
      <w:t xml:space="preserve"> of </w:t>
    </w:r>
    <w:r w:rsidRPr="00362D9E">
      <w:rPr>
        <w:rFonts w:ascii="Times New Roman" w:eastAsia="Times New Roman" w:hAnsi="Times New Roman" w:cs="Times New Roman"/>
        <w:bCs/>
      </w:rPr>
      <w:fldChar w:fldCharType="begin"/>
    </w:r>
    <w:r w:rsidRPr="00362D9E">
      <w:rPr>
        <w:rFonts w:ascii="Times New Roman" w:eastAsia="Times New Roman" w:hAnsi="Times New Roman" w:cs="Times New Roman"/>
        <w:bCs/>
      </w:rPr>
      <w:instrText xml:space="preserve"> NUMPAGES  </w:instrText>
    </w:r>
    <w:r w:rsidRPr="00362D9E">
      <w:rPr>
        <w:rFonts w:ascii="Times New Roman" w:eastAsia="Times New Roman" w:hAnsi="Times New Roman" w:cs="Times New Roman"/>
        <w:bCs/>
      </w:rPr>
      <w:fldChar w:fldCharType="separate"/>
    </w:r>
    <w:r w:rsidR="008B5E7D">
      <w:rPr>
        <w:rFonts w:ascii="Times New Roman" w:eastAsia="Times New Roman" w:hAnsi="Times New Roman" w:cs="Times New Roman"/>
        <w:bCs/>
        <w:noProof/>
      </w:rPr>
      <w:t>18</w:t>
    </w:r>
    <w:r w:rsidRPr="00362D9E">
      <w:rPr>
        <w:rFonts w:ascii="Times New Roman" w:eastAsia="Times New Roman" w:hAnsi="Times New Roman" w:cs="Times New Roman"/>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E0DC2" w14:textId="77777777" w:rsidR="00D2473C" w:rsidRDefault="00D2473C" w:rsidP="008C491F">
      <w:pPr>
        <w:spacing w:after="0" w:line="240" w:lineRule="auto"/>
      </w:pPr>
      <w:r>
        <w:separator/>
      </w:r>
    </w:p>
  </w:footnote>
  <w:footnote w:type="continuationSeparator" w:id="0">
    <w:p w14:paraId="4775FDD7" w14:textId="77777777" w:rsidR="00D2473C" w:rsidRDefault="00D2473C" w:rsidP="008C4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5A0EB" w14:textId="6B6AA21E" w:rsidR="00D2473C" w:rsidRPr="00A53973" w:rsidRDefault="00D2473C" w:rsidP="00A53973">
    <w:pPr>
      <w:tabs>
        <w:tab w:val="center" w:pos="4320"/>
        <w:tab w:val="right" w:pos="9630"/>
      </w:tabs>
      <w:rPr>
        <w:b/>
        <w:sz w:val="24"/>
        <w:szCs w:val="24"/>
      </w:rPr>
    </w:pPr>
    <w:r>
      <w:rPr>
        <w:b/>
        <w:sz w:val="24"/>
        <w:szCs w:val="24"/>
      </w:rPr>
      <w:t>PHA / PHL</w:t>
    </w:r>
    <w:r w:rsidRPr="00D37437">
      <w:rPr>
        <w:b/>
        <w:sz w:val="24"/>
        <w:szCs w:val="24"/>
      </w:rPr>
      <w:t xml:space="preserve"> </w:t>
    </w:r>
    <w:r>
      <w:rPr>
        <w:b/>
        <w:sz w:val="24"/>
        <w:szCs w:val="24"/>
      </w:rPr>
      <w:t>Guidance</w:t>
    </w:r>
    <w:r w:rsidRPr="00D37437">
      <w:rPr>
        <w:b/>
        <w:sz w:val="24"/>
        <w:szCs w:val="24"/>
      </w:rPr>
      <w:t xml:space="preserve">                </w:t>
    </w:r>
    <w:r w:rsidRPr="00D37437">
      <w:rPr>
        <w:b/>
        <w:sz w:val="24"/>
        <w:szCs w:val="24"/>
      </w:rPr>
      <w:tab/>
    </w:r>
    <w:r w:rsidRPr="00D37437">
      <w:rPr>
        <w:b/>
        <w:sz w:val="24"/>
        <w:szCs w:val="24"/>
      </w:rPr>
      <w:tab/>
      <w:t>SEAL-SSD-0</w:t>
    </w:r>
    <w:r>
      <w:rPr>
        <w:b/>
        <w:sz w:val="24"/>
        <w:szCs w:val="24"/>
      </w:rPr>
      <w:t>12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30547" w14:textId="429BB31F" w:rsidR="00D2473C" w:rsidRPr="00C20840" w:rsidRDefault="00D2473C" w:rsidP="00C20840">
    <w:pPr>
      <w:tabs>
        <w:tab w:val="center" w:pos="4320"/>
        <w:tab w:val="right" w:pos="9630"/>
      </w:tabs>
      <w:rPr>
        <w:b/>
        <w:sz w:val="24"/>
        <w:szCs w:val="24"/>
      </w:rPr>
    </w:pPr>
    <w:r>
      <w:rPr>
        <w:b/>
        <w:sz w:val="24"/>
        <w:szCs w:val="24"/>
      </w:rPr>
      <w:t>PHA / PHL</w:t>
    </w:r>
    <w:r w:rsidRPr="00D37437">
      <w:rPr>
        <w:b/>
        <w:sz w:val="24"/>
        <w:szCs w:val="24"/>
      </w:rPr>
      <w:t xml:space="preserve"> </w:t>
    </w:r>
    <w:r>
      <w:rPr>
        <w:b/>
        <w:sz w:val="24"/>
        <w:szCs w:val="24"/>
      </w:rPr>
      <w:t>Guidance</w:t>
    </w:r>
    <w:r w:rsidRPr="00D37437">
      <w:rPr>
        <w:b/>
        <w:sz w:val="24"/>
        <w:szCs w:val="24"/>
      </w:rPr>
      <w:t xml:space="preserve">                </w:t>
    </w:r>
    <w:r w:rsidRPr="00D37437">
      <w:rPr>
        <w:b/>
        <w:sz w:val="24"/>
        <w:szCs w:val="24"/>
      </w:rPr>
      <w:tab/>
    </w:r>
    <w:r w:rsidRPr="00D37437">
      <w:rPr>
        <w:b/>
        <w:sz w:val="24"/>
        <w:szCs w:val="24"/>
      </w:rPr>
      <w:tab/>
    </w:r>
    <w:r>
      <w:rPr>
        <w:b/>
        <w:sz w:val="24"/>
        <w:szCs w:val="24"/>
      </w:rPr>
      <w:t xml:space="preserve"> </w:t>
    </w:r>
    <w:r>
      <w:rPr>
        <w:b/>
        <w:sz w:val="24"/>
        <w:szCs w:val="24"/>
      </w:rPr>
      <w:tab/>
    </w:r>
    <w:r>
      <w:rPr>
        <w:b/>
        <w:sz w:val="24"/>
        <w:szCs w:val="24"/>
      </w:rPr>
      <w:tab/>
    </w:r>
    <w:r w:rsidRPr="00D37437">
      <w:rPr>
        <w:b/>
        <w:sz w:val="24"/>
        <w:szCs w:val="24"/>
      </w:rPr>
      <w:t>SEAL-SSD-0</w:t>
    </w:r>
    <w:r>
      <w:rPr>
        <w:b/>
        <w:sz w:val="24"/>
        <w:szCs w:val="24"/>
      </w:rPr>
      <w:t>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12A3A"/>
    <w:multiLevelType w:val="hybridMultilevel"/>
    <w:tmpl w:val="66E86B8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C0640BD"/>
    <w:multiLevelType w:val="hybridMultilevel"/>
    <w:tmpl w:val="AE687AA8"/>
    <w:lvl w:ilvl="0" w:tplc="04090015">
      <w:start w:val="1"/>
      <w:numFmt w:val="upperLetter"/>
      <w:lvlText w:val="%1."/>
      <w:lvlJc w:val="left"/>
      <w:pPr>
        <w:ind w:left="720" w:hanging="360"/>
      </w:pPr>
      <w:rPr>
        <w:rFonts w:hint="default"/>
      </w:rPr>
    </w:lvl>
    <w:lvl w:ilvl="1" w:tplc="ECCAB03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E34E86"/>
    <w:multiLevelType w:val="hybridMultilevel"/>
    <w:tmpl w:val="DE504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842BE3"/>
    <w:multiLevelType w:val="hybridMultilevel"/>
    <w:tmpl w:val="DE504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39701C"/>
    <w:multiLevelType w:val="hybridMultilevel"/>
    <w:tmpl w:val="3FB0987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49C62E3"/>
    <w:multiLevelType w:val="hybridMultilevel"/>
    <w:tmpl w:val="F9B404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E53797"/>
    <w:multiLevelType w:val="hybridMultilevel"/>
    <w:tmpl w:val="9CD660A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62D1791"/>
    <w:multiLevelType w:val="hybridMultilevel"/>
    <w:tmpl w:val="0CE652FE"/>
    <w:lvl w:ilvl="0" w:tplc="3B023296">
      <w:start w:val="1"/>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7A113296"/>
    <w:multiLevelType w:val="hybridMultilevel"/>
    <w:tmpl w:val="C2D29868"/>
    <w:lvl w:ilvl="0" w:tplc="04090015">
      <w:start w:val="1"/>
      <w:numFmt w:val="upperLetter"/>
      <w:lvlText w:val="%1."/>
      <w:lvlJc w:val="left"/>
      <w:pPr>
        <w:ind w:left="720" w:hanging="360"/>
      </w:pPr>
      <w:rPr>
        <w:rFonts w:hint="default"/>
      </w:rPr>
    </w:lvl>
    <w:lvl w:ilvl="1" w:tplc="ECCAB03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7"/>
  </w:num>
  <w:num w:numId="5">
    <w:abstractNumId w:val="0"/>
  </w:num>
  <w:num w:numId="6">
    <w:abstractNumId w:val="2"/>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557"/>
    <w:rsid w:val="0001621C"/>
    <w:rsid w:val="00023189"/>
    <w:rsid w:val="000364F9"/>
    <w:rsid w:val="000555AA"/>
    <w:rsid w:val="00062993"/>
    <w:rsid w:val="00094063"/>
    <w:rsid w:val="000A5683"/>
    <w:rsid w:val="000B2AE8"/>
    <w:rsid w:val="000E1690"/>
    <w:rsid w:val="0012295E"/>
    <w:rsid w:val="001754AE"/>
    <w:rsid w:val="001A2557"/>
    <w:rsid w:val="00236A8C"/>
    <w:rsid w:val="00242FEB"/>
    <w:rsid w:val="00256AE9"/>
    <w:rsid w:val="002B1814"/>
    <w:rsid w:val="002B735D"/>
    <w:rsid w:val="002D43D1"/>
    <w:rsid w:val="002F5543"/>
    <w:rsid w:val="002F7627"/>
    <w:rsid w:val="00331316"/>
    <w:rsid w:val="00335A6F"/>
    <w:rsid w:val="00362D9E"/>
    <w:rsid w:val="00373564"/>
    <w:rsid w:val="00383646"/>
    <w:rsid w:val="00385EBD"/>
    <w:rsid w:val="003C5C17"/>
    <w:rsid w:val="00415146"/>
    <w:rsid w:val="00462704"/>
    <w:rsid w:val="00475FF5"/>
    <w:rsid w:val="004C41ED"/>
    <w:rsid w:val="004E65F7"/>
    <w:rsid w:val="004E730C"/>
    <w:rsid w:val="0052782D"/>
    <w:rsid w:val="00531E7B"/>
    <w:rsid w:val="00541C00"/>
    <w:rsid w:val="00590DE9"/>
    <w:rsid w:val="005D1241"/>
    <w:rsid w:val="005E67FC"/>
    <w:rsid w:val="005E77F7"/>
    <w:rsid w:val="006243A3"/>
    <w:rsid w:val="006260B9"/>
    <w:rsid w:val="006323CE"/>
    <w:rsid w:val="00643D20"/>
    <w:rsid w:val="006953DA"/>
    <w:rsid w:val="006B69B0"/>
    <w:rsid w:val="006E4E2E"/>
    <w:rsid w:val="006E53EA"/>
    <w:rsid w:val="00732132"/>
    <w:rsid w:val="00762E71"/>
    <w:rsid w:val="0076662E"/>
    <w:rsid w:val="00785EF1"/>
    <w:rsid w:val="007A7B54"/>
    <w:rsid w:val="007C41C0"/>
    <w:rsid w:val="0082502C"/>
    <w:rsid w:val="00856336"/>
    <w:rsid w:val="00861C32"/>
    <w:rsid w:val="008825D8"/>
    <w:rsid w:val="00887F9B"/>
    <w:rsid w:val="008B43E8"/>
    <w:rsid w:val="008B5E7D"/>
    <w:rsid w:val="008C491F"/>
    <w:rsid w:val="00922DFC"/>
    <w:rsid w:val="00935E0D"/>
    <w:rsid w:val="0098080D"/>
    <w:rsid w:val="009A121B"/>
    <w:rsid w:val="009D3374"/>
    <w:rsid w:val="009E3C75"/>
    <w:rsid w:val="009E62C0"/>
    <w:rsid w:val="00A06899"/>
    <w:rsid w:val="00A53973"/>
    <w:rsid w:val="00A60630"/>
    <w:rsid w:val="00A75C0B"/>
    <w:rsid w:val="00AC4543"/>
    <w:rsid w:val="00AD6748"/>
    <w:rsid w:val="00AF2483"/>
    <w:rsid w:val="00B26982"/>
    <w:rsid w:val="00B52562"/>
    <w:rsid w:val="00B5312A"/>
    <w:rsid w:val="00B62F2B"/>
    <w:rsid w:val="00BA7D9C"/>
    <w:rsid w:val="00BE16CC"/>
    <w:rsid w:val="00BE3402"/>
    <w:rsid w:val="00C20840"/>
    <w:rsid w:val="00C250E8"/>
    <w:rsid w:val="00C750D9"/>
    <w:rsid w:val="00C77E1D"/>
    <w:rsid w:val="00CA70AD"/>
    <w:rsid w:val="00CB585F"/>
    <w:rsid w:val="00CC4F3C"/>
    <w:rsid w:val="00CD3BA7"/>
    <w:rsid w:val="00CF1414"/>
    <w:rsid w:val="00D059E3"/>
    <w:rsid w:val="00D2473C"/>
    <w:rsid w:val="00D27571"/>
    <w:rsid w:val="00D36768"/>
    <w:rsid w:val="00D4103D"/>
    <w:rsid w:val="00D53C2B"/>
    <w:rsid w:val="00D74C54"/>
    <w:rsid w:val="00DA72E2"/>
    <w:rsid w:val="00DA7864"/>
    <w:rsid w:val="00DB5BA3"/>
    <w:rsid w:val="00DC1FE0"/>
    <w:rsid w:val="00DF76FA"/>
    <w:rsid w:val="00EF01C3"/>
    <w:rsid w:val="00F15D09"/>
    <w:rsid w:val="00F4185E"/>
    <w:rsid w:val="00F625E7"/>
    <w:rsid w:val="00FA54F8"/>
    <w:rsid w:val="00FF0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AC79786"/>
  <w15:chartTrackingRefBased/>
  <w15:docId w15:val="{BA06659E-119A-4522-B2F2-DAE438BA6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74C54"/>
    <w:pPr>
      <w:ind w:left="720"/>
      <w:contextualSpacing/>
    </w:pPr>
  </w:style>
  <w:style w:type="paragraph" w:styleId="Header">
    <w:name w:val="header"/>
    <w:basedOn w:val="Normal"/>
    <w:link w:val="HeaderChar"/>
    <w:uiPriority w:val="99"/>
    <w:unhideWhenUsed/>
    <w:rsid w:val="008C49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91F"/>
  </w:style>
  <w:style w:type="paragraph" w:styleId="Footer">
    <w:name w:val="footer"/>
    <w:basedOn w:val="Normal"/>
    <w:link w:val="FooterChar"/>
    <w:uiPriority w:val="99"/>
    <w:unhideWhenUsed/>
    <w:rsid w:val="008C49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91F"/>
  </w:style>
  <w:style w:type="character" w:styleId="CommentReference">
    <w:name w:val="annotation reference"/>
    <w:basedOn w:val="DefaultParagraphFont"/>
    <w:uiPriority w:val="99"/>
    <w:semiHidden/>
    <w:unhideWhenUsed/>
    <w:rsid w:val="002B1814"/>
    <w:rPr>
      <w:sz w:val="16"/>
      <w:szCs w:val="16"/>
    </w:rPr>
  </w:style>
  <w:style w:type="paragraph" w:styleId="CommentText">
    <w:name w:val="annotation text"/>
    <w:basedOn w:val="Normal"/>
    <w:link w:val="CommentTextChar"/>
    <w:uiPriority w:val="99"/>
    <w:semiHidden/>
    <w:unhideWhenUsed/>
    <w:rsid w:val="002B1814"/>
    <w:pPr>
      <w:spacing w:line="240" w:lineRule="auto"/>
    </w:pPr>
    <w:rPr>
      <w:sz w:val="20"/>
      <w:szCs w:val="20"/>
    </w:rPr>
  </w:style>
  <w:style w:type="character" w:customStyle="1" w:styleId="CommentTextChar">
    <w:name w:val="Comment Text Char"/>
    <w:basedOn w:val="DefaultParagraphFont"/>
    <w:link w:val="CommentText"/>
    <w:uiPriority w:val="99"/>
    <w:semiHidden/>
    <w:rsid w:val="002B1814"/>
    <w:rPr>
      <w:sz w:val="20"/>
      <w:szCs w:val="20"/>
    </w:rPr>
  </w:style>
  <w:style w:type="paragraph" w:styleId="CommentSubject">
    <w:name w:val="annotation subject"/>
    <w:basedOn w:val="CommentText"/>
    <w:next w:val="CommentText"/>
    <w:link w:val="CommentSubjectChar"/>
    <w:uiPriority w:val="99"/>
    <w:semiHidden/>
    <w:unhideWhenUsed/>
    <w:rsid w:val="002B1814"/>
    <w:rPr>
      <w:b/>
      <w:bCs/>
    </w:rPr>
  </w:style>
  <w:style w:type="character" w:customStyle="1" w:styleId="CommentSubjectChar">
    <w:name w:val="Comment Subject Char"/>
    <w:basedOn w:val="CommentTextChar"/>
    <w:link w:val="CommentSubject"/>
    <w:uiPriority w:val="99"/>
    <w:semiHidden/>
    <w:rsid w:val="002B1814"/>
    <w:rPr>
      <w:b/>
      <w:bCs/>
      <w:sz w:val="20"/>
      <w:szCs w:val="20"/>
    </w:rPr>
  </w:style>
  <w:style w:type="paragraph" w:styleId="BalloonText">
    <w:name w:val="Balloon Text"/>
    <w:basedOn w:val="Normal"/>
    <w:link w:val="BalloonTextChar"/>
    <w:uiPriority w:val="99"/>
    <w:semiHidden/>
    <w:unhideWhenUsed/>
    <w:rsid w:val="002B18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8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408230">
      <w:bodyDiv w:val="1"/>
      <w:marLeft w:val="0"/>
      <w:marRight w:val="0"/>
      <w:marTop w:val="0"/>
      <w:marBottom w:val="0"/>
      <w:divBdr>
        <w:top w:val="none" w:sz="0" w:space="0" w:color="auto"/>
        <w:left w:val="none" w:sz="0" w:space="0" w:color="auto"/>
        <w:bottom w:val="none" w:sz="0" w:space="0" w:color="auto"/>
        <w:right w:val="none" w:sz="0" w:space="0" w:color="auto"/>
      </w:divBdr>
    </w:div>
    <w:div w:id="952831419">
      <w:bodyDiv w:val="1"/>
      <w:marLeft w:val="0"/>
      <w:marRight w:val="0"/>
      <w:marTop w:val="0"/>
      <w:marBottom w:val="0"/>
      <w:divBdr>
        <w:top w:val="none" w:sz="0" w:space="0" w:color="auto"/>
        <w:left w:val="none" w:sz="0" w:space="0" w:color="auto"/>
        <w:bottom w:val="none" w:sz="0" w:space="0" w:color="auto"/>
        <w:right w:val="none" w:sz="0" w:space="0" w:color="auto"/>
      </w:divBdr>
    </w:div>
    <w:div w:id="1261256066">
      <w:bodyDiv w:val="1"/>
      <w:marLeft w:val="0"/>
      <w:marRight w:val="0"/>
      <w:marTop w:val="0"/>
      <w:marBottom w:val="0"/>
      <w:divBdr>
        <w:top w:val="none" w:sz="0" w:space="0" w:color="auto"/>
        <w:left w:val="none" w:sz="0" w:space="0" w:color="auto"/>
        <w:bottom w:val="none" w:sz="0" w:space="0" w:color="auto"/>
        <w:right w:val="none" w:sz="0" w:space="0" w:color="auto"/>
      </w:divBdr>
    </w:div>
    <w:div w:id="1582986885">
      <w:bodyDiv w:val="1"/>
      <w:marLeft w:val="0"/>
      <w:marRight w:val="0"/>
      <w:marTop w:val="0"/>
      <w:marBottom w:val="0"/>
      <w:divBdr>
        <w:top w:val="none" w:sz="0" w:space="0" w:color="auto"/>
        <w:left w:val="none" w:sz="0" w:space="0" w:color="auto"/>
        <w:bottom w:val="none" w:sz="0" w:space="0" w:color="auto"/>
        <w:right w:val="none" w:sz="0" w:space="0" w:color="auto"/>
      </w:divBdr>
    </w:div>
    <w:div w:id="207330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9.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C7E703861A0F4D8E4EC352C7122CC4" ma:contentTypeVersion="11" ma:contentTypeDescription="Create a new document." ma:contentTypeScope="" ma:versionID="b7f9c27a3392b84852d923cddb702258">
  <xsd:schema xmlns:xsd="http://www.w3.org/2001/XMLSchema" xmlns:xs="http://www.w3.org/2001/XMLSchema" xmlns:p="http://schemas.microsoft.com/office/2006/metadata/properties" xmlns:ns3="8a4dac0d-f43b-438e-9467-027428d98c15" xmlns:ns4="63db6829-04ad-4bf1-9854-330e12d5b183" targetNamespace="http://schemas.microsoft.com/office/2006/metadata/properties" ma:root="true" ma:fieldsID="fb3d4ec93fb203f846590d612407fa4b" ns3:_="" ns4:_="">
    <xsd:import namespace="8a4dac0d-f43b-438e-9467-027428d98c15"/>
    <xsd:import namespace="63db6829-04ad-4bf1-9854-330e12d5b18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dac0d-f43b-438e-9467-027428d98c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b6829-04ad-4bf1-9854-330e12d5b18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8F664-3A47-4CFA-BA49-ED43D774BBD3}">
  <ds:schemaRefs>
    <ds:schemaRef ds:uri="63db6829-04ad-4bf1-9854-330e12d5b18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8a4dac0d-f43b-438e-9467-027428d98c15"/>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FAF41116-E4E2-434E-A38B-66923AC2C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dac0d-f43b-438e-9467-027428d98c15"/>
    <ds:schemaRef ds:uri="63db6829-04ad-4bf1-9854-330e12d5b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F3311A-94CE-4AAC-9067-EF44E39F1EE6}">
  <ds:schemaRefs>
    <ds:schemaRef ds:uri="http://schemas.microsoft.com/sharepoint/v3/contenttype/forms"/>
  </ds:schemaRefs>
</ds:datastoreItem>
</file>

<file path=customXml/itemProps4.xml><?xml version="1.0" encoding="utf-8"?>
<ds:datastoreItem xmlns:ds="http://schemas.openxmlformats.org/officeDocument/2006/customXml" ds:itemID="{451918A3-6B47-4708-9112-925263BC8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4443</Words>
  <Characters>25331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29715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VEGA, ALEJANDRO CIV USSF SPOC 30 SW/SEAL</dc:creator>
  <cp:keywords/>
  <dc:description/>
  <cp:lastModifiedBy>VEGA, ALEJANDRO CIV USSF SPOC 30 SW/SEAL</cp:lastModifiedBy>
  <cp:revision>5</cp:revision>
  <cp:lastPrinted>2021-09-21T19:19:00Z</cp:lastPrinted>
  <dcterms:created xsi:type="dcterms:W3CDTF">2021-10-28T15:41:00Z</dcterms:created>
  <dcterms:modified xsi:type="dcterms:W3CDTF">2021-10-28T15:55:00Z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0x0101007FC7E703861A0F4D8E4EC352C7122CC4</vt:lpwstr>
  </property>
</Properties>
</file>